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A4" w:rsidRDefault="000638A4" w:rsidP="000638A4">
      <w:pPr>
        <w:jc w:val="right"/>
      </w:pPr>
      <w:bookmarkStart w:id="0" w:name="_GoBack"/>
      <w:bookmarkEnd w:id="0"/>
      <w:r>
        <w:t xml:space="preserve">Šiaulių miesto savivaldybės </w:t>
      </w:r>
    </w:p>
    <w:p w:rsidR="000638A4" w:rsidRDefault="000638A4" w:rsidP="000638A4">
      <w:pPr>
        <w:jc w:val="right"/>
      </w:pPr>
      <w:r>
        <w:t xml:space="preserve">2018‒2020 metų strateginio </w:t>
      </w:r>
    </w:p>
    <w:p w:rsidR="000638A4" w:rsidRDefault="000638A4" w:rsidP="000638A4">
      <w:pPr>
        <w:jc w:val="center"/>
      </w:pPr>
      <w:r>
        <w:t xml:space="preserve">                                                                                                    veiklos plano</w:t>
      </w:r>
    </w:p>
    <w:p w:rsidR="000638A4" w:rsidRPr="000638A4" w:rsidRDefault="000638A4" w:rsidP="000638A4">
      <w:pPr>
        <w:jc w:val="center"/>
      </w:pPr>
      <w:r>
        <w:t xml:space="preserve">                                                                                              2 priedas</w:t>
      </w:r>
    </w:p>
    <w:p w:rsidR="000638A4" w:rsidRDefault="000638A4">
      <w:pPr>
        <w:pStyle w:val="Antrat1"/>
        <w:ind w:right="182"/>
        <w:rPr>
          <w:rFonts w:ascii="Times New Roman" w:hAnsi="Times New Roman"/>
          <w:color w:val="000000"/>
          <w:sz w:val="24"/>
          <w:szCs w:val="24"/>
          <w:shd w:val="clear" w:color="auto" w:fill="FFFFFF"/>
        </w:rPr>
      </w:pPr>
    </w:p>
    <w:p w:rsidR="00EA17F3" w:rsidRPr="009F2DFA" w:rsidRDefault="00EA17F3">
      <w:pPr>
        <w:pStyle w:val="Antrat1"/>
        <w:ind w:right="182"/>
        <w:rPr>
          <w:rFonts w:ascii="Times New Roman" w:hAnsi="Times New Roman"/>
          <w:color w:val="000000"/>
          <w:sz w:val="24"/>
          <w:szCs w:val="24"/>
          <w:shd w:val="clear" w:color="auto" w:fill="FFFFFF"/>
        </w:rPr>
      </w:pPr>
      <w:r w:rsidRPr="009F2DFA">
        <w:rPr>
          <w:rFonts w:ascii="Times New Roman" w:hAnsi="Times New Roman"/>
          <w:color w:val="000000"/>
          <w:sz w:val="24"/>
          <w:szCs w:val="24"/>
          <w:shd w:val="clear" w:color="auto" w:fill="FFFFFF"/>
        </w:rPr>
        <w:t>ŠIAULIŲ MIESTO SAVIVALDYBĖS</w:t>
      </w:r>
      <w:r w:rsidR="009F2DFA" w:rsidRPr="009F2DFA">
        <w:rPr>
          <w:rFonts w:ascii="Times New Roman" w:hAnsi="Times New Roman"/>
          <w:color w:val="000000"/>
          <w:sz w:val="24"/>
          <w:szCs w:val="24"/>
          <w:shd w:val="clear" w:color="auto" w:fill="FFFFFF"/>
        </w:rPr>
        <w:t xml:space="preserve"> </w:t>
      </w:r>
      <w:r w:rsidR="009F2DFA" w:rsidRPr="009F2DFA">
        <w:rPr>
          <w:rFonts w:ascii="Times New Roman" w:hAnsi="Times New Roman"/>
          <w:sz w:val="24"/>
          <w:szCs w:val="24"/>
        </w:rPr>
        <w:t>2018–2020</w:t>
      </w:r>
      <w:r w:rsidR="009F2DFA" w:rsidRPr="009F2DFA">
        <w:rPr>
          <w:sz w:val="24"/>
          <w:szCs w:val="24"/>
        </w:rPr>
        <w:t xml:space="preserve"> </w:t>
      </w:r>
      <w:r w:rsidRPr="009F2DFA">
        <w:rPr>
          <w:rFonts w:ascii="Times New Roman" w:hAnsi="Times New Roman"/>
          <w:color w:val="000000"/>
          <w:sz w:val="24"/>
          <w:szCs w:val="24"/>
          <w:shd w:val="clear" w:color="auto" w:fill="FFFFFF"/>
        </w:rPr>
        <w:t>METŲ VEIKLOS PLANO 201</w:t>
      </w:r>
      <w:r w:rsidR="00E62011" w:rsidRPr="009F2DFA">
        <w:rPr>
          <w:rFonts w:ascii="Times New Roman" w:hAnsi="Times New Roman"/>
          <w:color w:val="000000"/>
          <w:sz w:val="24"/>
          <w:szCs w:val="24"/>
          <w:shd w:val="clear" w:color="auto" w:fill="FFFFFF"/>
        </w:rPr>
        <w:t>8</w:t>
      </w:r>
      <w:r w:rsidRPr="009F2DFA">
        <w:rPr>
          <w:rFonts w:ascii="Times New Roman" w:hAnsi="Times New Roman" w:cs="Tahoma"/>
          <w:color w:val="000000"/>
          <w:sz w:val="24"/>
          <w:szCs w:val="24"/>
          <w:shd w:val="clear" w:color="auto" w:fill="FFFFFF"/>
        </w:rPr>
        <w:t xml:space="preserve"> METŲ KULTŪROS PLĖTROS PROGRAMOS</w:t>
      </w:r>
      <w:r w:rsidRPr="009F2DFA">
        <w:rPr>
          <w:rFonts w:ascii="Times New Roman" w:hAnsi="Times New Roman"/>
          <w:color w:val="000000"/>
          <w:sz w:val="24"/>
          <w:szCs w:val="24"/>
          <w:shd w:val="clear" w:color="auto" w:fill="FFFFFF"/>
        </w:rPr>
        <w:t xml:space="preserve"> (NR. 02) APRAŠYMAS</w:t>
      </w:r>
    </w:p>
    <w:p w:rsidR="00EA17F3" w:rsidRDefault="00EA17F3">
      <w:pPr>
        <w:ind w:right="182"/>
        <w:rPr>
          <w:color w:val="000000"/>
          <w:shd w:val="clear" w:color="auto" w:fill="FFFFFF"/>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055"/>
        <w:gridCol w:w="210"/>
        <w:gridCol w:w="315"/>
        <w:gridCol w:w="735"/>
        <w:gridCol w:w="360"/>
        <w:gridCol w:w="1275"/>
      </w:tblGrid>
      <w:tr w:rsidR="00EA17F3" w:rsidTr="00885D47">
        <w:tc>
          <w:tcPr>
            <w:tcW w:w="2115" w:type="dxa"/>
            <w:tcBorders>
              <w:top w:val="single" w:sz="2" w:space="0" w:color="000000"/>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Biudžetiniai metai</w:t>
            </w:r>
          </w:p>
        </w:tc>
        <w:tc>
          <w:tcPr>
            <w:tcW w:w="7950" w:type="dxa"/>
            <w:gridSpan w:val="6"/>
            <w:tcBorders>
              <w:top w:val="single" w:sz="2" w:space="0" w:color="000000"/>
              <w:left w:val="single" w:sz="1" w:space="0" w:color="000000"/>
              <w:bottom w:val="single" w:sz="1" w:space="0" w:color="000000"/>
              <w:right w:val="single" w:sz="1" w:space="0" w:color="000000"/>
            </w:tcBorders>
            <w:shd w:val="clear" w:color="auto" w:fill="auto"/>
          </w:tcPr>
          <w:p w:rsidR="00EA17F3" w:rsidRDefault="00EA17F3" w:rsidP="00E62011">
            <w:pPr>
              <w:snapToGrid w:val="0"/>
              <w:spacing w:line="100" w:lineRule="atLeast"/>
              <w:ind w:right="182"/>
              <w:jc w:val="both"/>
              <w:rPr>
                <w:rFonts w:cs="Tahoma"/>
                <w:color w:val="000000"/>
                <w:shd w:val="clear" w:color="auto" w:fill="FFFFFF"/>
              </w:rPr>
            </w:pPr>
            <w:r>
              <w:rPr>
                <w:rFonts w:cs="Tahoma"/>
                <w:color w:val="000000"/>
                <w:shd w:val="clear" w:color="auto" w:fill="FFFFFF"/>
              </w:rPr>
              <w:t>201</w:t>
            </w:r>
            <w:r w:rsidR="00E62011">
              <w:rPr>
                <w:rFonts w:cs="Tahoma"/>
                <w:color w:val="000000"/>
                <w:shd w:val="clear" w:color="auto" w:fill="FFFFFF"/>
              </w:rPr>
              <w:t>8</w:t>
            </w:r>
            <w:r>
              <w:rPr>
                <w:rFonts w:cs="Tahoma"/>
                <w:color w:val="000000"/>
                <w:shd w:val="clear" w:color="auto" w:fill="FFFFFF"/>
              </w:rPr>
              <w:t xml:space="preserve"> m.</w:t>
            </w:r>
          </w:p>
        </w:tc>
      </w:tr>
      <w:tr w:rsidR="00EA17F3" w:rsidTr="008F6481">
        <w:tc>
          <w:tcPr>
            <w:tcW w:w="2115" w:type="dxa"/>
            <w:vMerge w:val="restart"/>
            <w:tcBorders>
              <w:top w:val="single" w:sz="4" w:space="0" w:color="auto"/>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Asignavimų valdytojas</w:t>
            </w:r>
          </w:p>
        </w:tc>
        <w:tc>
          <w:tcPr>
            <w:tcW w:w="5055" w:type="dxa"/>
            <w:tcBorders>
              <w:left w:val="single" w:sz="4" w:space="0" w:color="auto"/>
              <w:bottom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Savivaldybės administracijos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188771865</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dailės galerijos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193309312</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kultūros centro „Laiptų galerija“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190541679</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savivaldybės viešosios bibliotekos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188204772</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koncertinė įstaigos „Saulė“ vadovas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302296914</w:t>
            </w:r>
          </w:p>
        </w:tc>
      </w:tr>
      <w:tr w:rsidR="00EA17F3" w:rsidTr="008F6481">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kultūros centro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302296711</w:t>
            </w:r>
          </w:p>
        </w:tc>
      </w:tr>
      <w:tr w:rsidR="00E62011" w:rsidTr="008F6481">
        <w:tc>
          <w:tcPr>
            <w:tcW w:w="2115" w:type="dxa"/>
            <w:tcBorders>
              <w:left w:val="single" w:sz="4" w:space="0" w:color="auto"/>
              <w:right w:val="single" w:sz="4" w:space="0" w:color="auto"/>
            </w:tcBorders>
            <w:shd w:val="clear" w:color="auto" w:fill="auto"/>
          </w:tcPr>
          <w:p w:rsidR="00E62011" w:rsidRDefault="00E62011">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olor w:val="000000"/>
                <w:shd w:val="clear" w:color="auto" w:fill="FFFFFF"/>
                <w:lang w:val="lt-LT"/>
              </w:rPr>
            </w:pPr>
            <w:r w:rsidRPr="00FC5981">
              <w:rPr>
                <w:rStyle w:val="DefaultParagraphFont1"/>
                <w:rFonts w:eastAsia="Times New Roman"/>
                <w:color w:val="000000"/>
                <w:shd w:val="clear" w:color="auto" w:fill="FFFFFF"/>
                <w:lang w:val="lt-LT"/>
              </w:rPr>
              <w:t>Šiaulių turizmo informacijos centro direktorius</w:t>
            </w:r>
          </w:p>
        </w:tc>
        <w:tc>
          <w:tcPr>
            <w:tcW w:w="1260" w:type="dxa"/>
            <w:gridSpan w:val="3"/>
            <w:tcBorders>
              <w:left w:val="single" w:sz="1" w:space="0" w:color="000000"/>
              <w:bottom w:val="single" w:sz="1" w:space="0" w:color="000000"/>
            </w:tcBorders>
            <w:shd w:val="clear" w:color="auto" w:fill="auto"/>
          </w:tcPr>
          <w:p w:rsidR="00E62011" w:rsidRPr="00FC5981" w:rsidRDefault="00E62011">
            <w:pPr>
              <w:pStyle w:val="Lentelsturinys"/>
              <w:snapToGrid w:val="0"/>
              <w:ind w:right="182"/>
              <w:rPr>
                <w:b/>
                <w:bCs/>
                <w:color w:val="000000"/>
                <w:shd w:val="clear" w:color="auto" w:fill="FFFFFF"/>
              </w:rPr>
            </w:pPr>
            <w:r w:rsidRPr="00FC5981">
              <w:rPr>
                <w:b/>
                <w:bCs/>
                <w:color w:val="000000"/>
                <w:shd w:val="clear" w:color="auto" w:fill="FFFFFF"/>
              </w:rPr>
              <w:t>Kodas</w:t>
            </w:r>
          </w:p>
        </w:tc>
        <w:tc>
          <w:tcPr>
            <w:tcW w:w="1635" w:type="dxa"/>
            <w:gridSpan w:val="2"/>
            <w:tcBorders>
              <w:left w:val="single" w:sz="1" w:space="0" w:color="000000"/>
              <w:bottom w:val="single" w:sz="1" w:space="0" w:color="000000"/>
              <w:right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sidRPr="00FC5981">
              <w:rPr>
                <w:rStyle w:val="DefaultParagraphFont1"/>
                <w:rFonts w:eastAsia="Times New Roman" w:cs="Tahoma"/>
                <w:color w:val="000000"/>
                <w:shd w:val="clear" w:color="auto" w:fill="FFFFFF"/>
                <w:lang w:val="lt-LT"/>
              </w:rPr>
              <w:t>145398346</w:t>
            </w:r>
          </w:p>
        </w:tc>
      </w:tr>
      <w:tr w:rsidR="00EA17F3" w:rsidTr="008F6481">
        <w:tc>
          <w:tcPr>
            <w:tcW w:w="2115" w:type="dxa"/>
            <w:tcBorders>
              <w:left w:val="single" w:sz="4" w:space="0" w:color="auto"/>
              <w:bottom w:val="single" w:sz="4" w:space="0" w:color="auto"/>
              <w:right w:val="single" w:sz="4" w:space="0" w:color="auto"/>
            </w:tcBorders>
            <w:shd w:val="clear" w:color="auto" w:fill="auto"/>
          </w:tcPr>
          <w:p w:rsidR="00EA17F3" w:rsidRDefault="00811C7C">
            <w:pPr>
              <w:pStyle w:val="Lentelsturinys"/>
              <w:snapToGrid w:val="0"/>
              <w:ind w:right="182"/>
              <w:rPr>
                <w:b/>
                <w:bCs/>
                <w:color w:val="000000"/>
                <w:shd w:val="clear" w:color="auto" w:fill="FFFFFF"/>
              </w:rPr>
            </w:pPr>
            <w:r>
              <w:rPr>
                <w:b/>
                <w:bCs/>
                <w:color w:val="000000"/>
                <w:shd w:val="clear" w:color="auto" w:fill="FFFFFF"/>
              </w:rPr>
              <w:t>Programos pavadinimas</w:t>
            </w:r>
          </w:p>
        </w:tc>
        <w:tc>
          <w:tcPr>
            <w:tcW w:w="5055" w:type="dxa"/>
            <w:tcBorders>
              <w:left w:val="single" w:sz="4" w:space="0" w:color="auto"/>
              <w:bottom w:val="single" w:sz="4" w:space="0" w:color="auto"/>
            </w:tcBorders>
            <w:shd w:val="clear" w:color="auto" w:fill="auto"/>
          </w:tcPr>
          <w:p w:rsidR="00EA17F3" w:rsidRDefault="00AD02C6">
            <w:pPr>
              <w:snapToGrid w:val="0"/>
              <w:spacing w:line="360" w:lineRule="auto"/>
              <w:ind w:right="182"/>
              <w:jc w:val="both"/>
              <w:rPr>
                <w:rFonts w:cs="Tahoma"/>
                <w:bCs/>
                <w:color w:val="000000"/>
                <w:shd w:val="clear" w:color="auto" w:fill="FFFFFF"/>
              </w:rPr>
            </w:pPr>
            <w:r>
              <w:rPr>
                <w:rFonts w:cs="Tahoma"/>
                <w:bCs/>
                <w:color w:val="000000"/>
                <w:shd w:val="clear" w:color="auto" w:fill="FFFFFF"/>
              </w:rPr>
              <w:t xml:space="preserve"> Kultūros plėtros programa</w:t>
            </w:r>
          </w:p>
        </w:tc>
        <w:tc>
          <w:tcPr>
            <w:tcW w:w="1260" w:type="dxa"/>
            <w:gridSpan w:val="3"/>
            <w:tcBorders>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4" w:space="0" w:color="auto"/>
              <w:right w:val="single" w:sz="1" w:space="0" w:color="000000"/>
            </w:tcBorders>
            <w:shd w:val="clear" w:color="auto" w:fill="auto"/>
          </w:tcPr>
          <w:p w:rsidR="00EA17F3" w:rsidRDefault="00EA17F3">
            <w:pPr>
              <w:snapToGrid w:val="0"/>
              <w:spacing w:line="100" w:lineRule="atLeast"/>
              <w:ind w:right="182"/>
              <w:jc w:val="center"/>
              <w:rPr>
                <w:rFonts w:cs="Tahoma"/>
                <w:color w:val="000000"/>
                <w:shd w:val="clear" w:color="auto" w:fill="FFFFFF"/>
              </w:rPr>
            </w:pPr>
            <w:r>
              <w:rPr>
                <w:rFonts w:cs="Tahoma"/>
                <w:color w:val="000000"/>
                <w:shd w:val="clear" w:color="auto" w:fill="FFFFFF"/>
              </w:rPr>
              <w:t>02</w:t>
            </w:r>
          </w:p>
        </w:tc>
      </w:tr>
      <w:tr w:rsidR="00EA17F3" w:rsidTr="008F6481">
        <w:tc>
          <w:tcPr>
            <w:tcW w:w="2115" w:type="dxa"/>
            <w:tcBorders>
              <w:top w:val="single" w:sz="4" w:space="0" w:color="auto"/>
              <w:left w:val="single" w:sz="1" w:space="0" w:color="000000"/>
              <w:bottom w:val="single" w:sz="1" w:space="0" w:color="000000"/>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parengimo (tęsimo) argumentai</w:t>
            </w:r>
          </w:p>
        </w:tc>
        <w:tc>
          <w:tcPr>
            <w:tcW w:w="7950" w:type="dxa"/>
            <w:gridSpan w:val="6"/>
            <w:tcBorders>
              <w:top w:val="single" w:sz="4" w:space="0" w:color="auto"/>
              <w:left w:val="single" w:sz="4" w:space="0" w:color="auto"/>
              <w:bottom w:val="single" w:sz="4" w:space="0" w:color="auto"/>
              <w:right w:val="single" w:sz="4" w:space="0" w:color="auto"/>
            </w:tcBorders>
            <w:shd w:val="clear" w:color="auto" w:fill="auto"/>
          </w:tcPr>
          <w:p w:rsidR="00EA17F3" w:rsidRPr="00DB44C7" w:rsidRDefault="00F912F2">
            <w:pPr>
              <w:pStyle w:val="Lentelsturinys"/>
              <w:suppressAutoHyphens w:val="0"/>
              <w:snapToGrid w:val="0"/>
              <w:ind w:right="182"/>
              <w:jc w:val="both"/>
              <w:rPr>
                <w:color w:val="000000"/>
                <w:shd w:val="clear" w:color="auto" w:fill="FFFFFF"/>
              </w:rPr>
            </w:pPr>
            <w:r>
              <w:rPr>
                <w:color w:val="000000"/>
                <w:shd w:val="clear" w:color="auto" w:fill="FFFFFF"/>
              </w:rPr>
              <w:t xml:space="preserve">Programa </w:t>
            </w:r>
            <w:r w:rsidR="00E42707">
              <w:rPr>
                <w:color w:val="000000"/>
                <w:shd w:val="clear" w:color="auto" w:fill="FFFFFF"/>
              </w:rPr>
              <w:t xml:space="preserve">yra </w:t>
            </w:r>
            <w:r w:rsidR="00837F21">
              <w:rPr>
                <w:color w:val="000000"/>
                <w:shd w:val="clear" w:color="auto" w:fill="FFFFFF"/>
              </w:rPr>
              <w:t>tęstinė</w:t>
            </w:r>
            <w:r w:rsidR="00E42707">
              <w:rPr>
                <w:color w:val="000000"/>
                <w:shd w:val="clear" w:color="auto" w:fill="FFFFFF"/>
              </w:rPr>
              <w:t xml:space="preserve">, </w:t>
            </w:r>
            <w:r w:rsidR="00EA17F3">
              <w:rPr>
                <w:color w:val="000000"/>
                <w:shd w:val="clear" w:color="auto" w:fill="FFFFFF"/>
              </w:rPr>
              <w:t>parengta vadovaujantis Lietuvos Respublikos vietos savivaldos įstatymo nuostatomis, reglamentuojančiomis savivaldybės kultūros veiklos organizavimą ir administravimą. Savivaldybės savarankiškos</w:t>
            </w:r>
            <w:r w:rsidR="00074101">
              <w:rPr>
                <w:color w:val="000000"/>
                <w:shd w:val="clear" w:color="auto" w:fill="FFFFFF"/>
              </w:rPr>
              <w:t>ios</w:t>
            </w:r>
            <w:r w:rsidR="00EA17F3">
              <w:rPr>
                <w:color w:val="000000"/>
                <w:shd w:val="clear" w:color="auto" w:fill="FFFFFF"/>
              </w:rPr>
              <w:t xml:space="preserve"> funkcijos </w:t>
            </w:r>
            <w:r w:rsidR="00EA17F3" w:rsidRPr="00C85FEB">
              <w:rPr>
                <w:color w:val="000000"/>
                <w:shd w:val="clear" w:color="auto" w:fill="FFFFFF"/>
              </w:rPr>
              <w:t>yra: gyventojų bendrosios kultūros ugdymas ir etnokultūros puoselėjimas</w:t>
            </w:r>
            <w:r w:rsidR="00C85FEB" w:rsidRPr="00C85FEB">
              <w:rPr>
                <w:color w:val="000000"/>
                <w:shd w:val="clear" w:color="auto" w:fill="FFFFFF"/>
              </w:rPr>
              <w:t xml:space="preserve"> (</w:t>
            </w:r>
            <w:r w:rsidR="00C85FEB" w:rsidRPr="00C85FEB">
              <w:rPr>
                <w:rStyle w:val="normal-h"/>
                <w:color w:val="000000"/>
              </w:rPr>
              <w:t>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DB44C7">
              <w:rPr>
                <w:color w:val="000000"/>
                <w:shd w:val="clear" w:color="auto" w:fill="FFFFFF"/>
              </w:rPr>
              <w:t xml:space="preserve">; </w:t>
            </w:r>
            <w:r w:rsidR="00DB44C7" w:rsidRPr="00DB44C7">
              <w:t>sąlygų verslo ir turizmo plėtrai sudar</w:t>
            </w:r>
            <w:r w:rsidR="00DB44C7">
              <w:t>ymas ir šios veiklos skatinimas.</w:t>
            </w:r>
          </w:p>
          <w:p w:rsidR="00EA17F3" w:rsidRDefault="00EA17F3">
            <w:pPr>
              <w:pStyle w:val="Lentelsturinys"/>
              <w:suppressAutoHyphens w:val="0"/>
              <w:ind w:right="182"/>
              <w:jc w:val="both"/>
              <w:rPr>
                <w:color w:val="000000"/>
                <w:shd w:val="clear" w:color="auto" w:fill="FFFFFF"/>
              </w:rPr>
            </w:pPr>
            <w:r>
              <w:rPr>
                <w:color w:val="000000"/>
                <w:shd w:val="clear" w:color="auto" w:fill="FFFFFF"/>
              </w:rPr>
              <w:t xml:space="preserve">Kultūros plėtros programos įgyvendinimas bei šiuolaikinės kultūrinės miesto aplinkos kūrimas reikalauja planingų investicijų į kultūrą. Kultūros plėtros programa yra Šiaulių miesto savivaldybės administracijos </w:t>
            </w:r>
            <w:r w:rsidR="007D7096">
              <w:rPr>
                <w:color w:val="000000"/>
                <w:shd w:val="clear" w:color="auto" w:fill="FFFFFF"/>
              </w:rPr>
              <w:t xml:space="preserve">Švietimo, kultūros ir sporto departamento </w:t>
            </w:r>
            <w:r>
              <w:rPr>
                <w:color w:val="000000"/>
                <w:shd w:val="clear" w:color="auto" w:fill="FFFFFF"/>
              </w:rPr>
              <w:t xml:space="preserve">Kultūros skyriaus (toliau – Kultūros skyrius) veiklos pagrindas. </w:t>
            </w:r>
          </w:p>
          <w:p w:rsidR="00EA17F3" w:rsidRDefault="00EA17F3">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Programa analizuoja miesto kultūrinę situaciją, detalizuoja uždavinius ir priemones, jų įgyvendinimo ir vertinimo kriterijus. Šioje programoje derinamas kultūros administravimas su savaiminiu kultūros procesu, naujovėmis ir tradicijų puoselėjimu. Programa siekiama sudaryti tinkamas sąlygas profesionaliojo meno raidai, informacinės visuomenės plėtrai, mėgėjų kūrybinei saviraiškai, miesto bendruomenės kultūrinėms iniciatyvoms,</w:t>
            </w:r>
            <w:r w:rsidR="00074101">
              <w:rPr>
                <w:rStyle w:val="DefaultParagraphFont1"/>
                <w:color w:val="000000"/>
                <w:shd w:val="clear" w:color="auto" w:fill="FFFFFF"/>
              </w:rPr>
              <w:t xml:space="preserve"> </w:t>
            </w:r>
            <w:r>
              <w:rPr>
                <w:rStyle w:val="DefaultParagraphFont1"/>
                <w:color w:val="000000"/>
                <w:shd w:val="clear" w:color="auto" w:fill="FFFFFF"/>
              </w:rPr>
              <w:t xml:space="preserve">jos pastangoms tobulėti ir gerinti gyvenimo kokybę. </w:t>
            </w:r>
          </w:p>
          <w:p w:rsidR="00EA17F3" w:rsidRDefault="00EA17F3">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Šiaulių mieste kultūrinę veiklą vykdo Savivaldybės b</w:t>
            </w:r>
            <w:r w:rsidR="00074101">
              <w:rPr>
                <w:rStyle w:val="DefaultParagraphFont1"/>
                <w:color w:val="000000"/>
                <w:shd w:val="clear" w:color="auto" w:fill="FFFFFF"/>
              </w:rPr>
              <w:t xml:space="preserve">iudžetinės kultūros įstaigos, </w:t>
            </w:r>
            <w:r>
              <w:rPr>
                <w:rStyle w:val="DefaultParagraphFont1"/>
                <w:color w:val="000000"/>
                <w:shd w:val="clear" w:color="auto" w:fill="FFFFFF"/>
              </w:rPr>
              <w:t>valstybinio pavaldumo bei viešosios kultūros įstaigos ir organizacijos (kūrybinės sąjungos, nevyriausybinės organizacijos ir kt.),</w:t>
            </w:r>
            <w:r w:rsidR="00E62011">
              <w:rPr>
                <w:rStyle w:val="DefaultParagraphFont1"/>
                <w:color w:val="000000"/>
                <w:shd w:val="clear" w:color="auto" w:fill="FFFFFF"/>
              </w:rPr>
              <w:t xml:space="preserve"> </w:t>
            </w:r>
            <w:r>
              <w:rPr>
                <w:rStyle w:val="DefaultParagraphFont1"/>
                <w:color w:val="000000"/>
                <w:shd w:val="clear" w:color="auto" w:fill="FFFFFF"/>
              </w:rPr>
              <w:t xml:space="preserve">kurių veiklos tikslas yra Šiaulių miesto gyventojų kultūrinių poreikių tenkinimas, visuomeniškumo ir gyventojų kultūrinio aktyvumo bei užimtumo skatinimas, o ne pelno siekimas. Kultūros plėtros programos įgyvendinimu siekiama sudaryti sąlygas kultūros įstaigoms bei organizacijoms plėtoti veiklą tam, kad miesto bendruomenė būtų </w:t>
            </w:r>
            <w:r>
              <w:rPr>
                <w:rStyle w:val="DefaultParagraphFont1"/>
                <w:color w:val="000000"/>
                <w:shd w:val="clear" w:color="auto" w:fill="FFFFFF"/>
              </w:rPr>
              <w:lastRenderedPageBreak/>
              <w:t xml:space="preserve">pilnavertė kultūros vertybių naudotoja, gerai pažintų kultūros ir meno procesus bei dalyvautų juose. </w:t>
            </w:r>
          </w:p>
          <w:p w:rsidR="00EA17F3" w:rsidRDefault="00EA17F3">
            <w:pPr>
              <w:pStyle w:val="Lentelsturinys"/>
              <w:suppressAutoHyphens w:val="0"/>
              <w:ind w:right="182"/>
              <w:jc w:val="both"/>
              <w:rPr>
                <w:color w:val="000000"/>
                <w:shd w:val="clear" w:color="auto" w:fill="FFFFFF"/>
              </w:rPr>
            </w:pPr>
            <w:r>
              <w:rPr>
                <w:color w:val="000000"/>
                <w:shd w:val="clear" w:color="auto" w:fill="FFFFFF"/>
              </w:rPr>
              <w:t>Programa siekiama plėtoti visuomenei prieinamas kultū</w:t>
            </w:r>
            <w:r w:rsidR="003B4889">
              <w:rPr>
                <w:color w:val="000000"/>
                <w:shd w:val="clear" w:color="auto" w:fill="FFFFFF"/>
              </w:rPr>
              <w:t>rines ir informacines paslaugas,</w:t>
            </w:r>
            <w:r w:rsidR="00E62011">
              <w:rPr>
                <w:color w:val="000000"/>
                <w:shd w:val="clear" w:color="auto" w:fill="FFFFFF"/>
              </w:rPr>
              <w:t xml:space="preserve"> </w:t>
            </w:r>
            <w:r w:rsidR="00E62011" w:rsidRPr="007E3317">
              <w:rPr>
                <w:color w:val="000000"/>
                <w:shd w:val="clear" w:color="auto" w:fill="FFFFFF"/>
              </w:rPr>
              <w:t>pažintinį-kultūrinį turizmą,</w:t>
            </w:r>
            <w:r w:rsidR="00E62011">
              <w:rPr>
                <w:color w:val="000000"/>
                <w:shd w:val="clear" w:color="auto" w:fill="FFFFFF"/>
              </w:rPr>
              <w:t xml:space="preserve"> r</w:t>
            </w:r>
            <w:r>
              <w:rPr>
                <w:color w:val="000000"/>
                <w:shd w:val="clear" w:color="auto" w:fill="FFFFFF"/>
              </w:rPr>
              <w:t xml:space="preserve">ekonstruoti kultūros įstaigas ir optimizuoti jų veiklą tam, kad šiauliečiams būtų patogu naudotis šių įstaigų teikiamomis paslaugomis. </w:t>
            </w:r>
          </w:p>
          <w:p w:rsidR="00EA17F3" w:rsidRDefault="00EA17F3">
            <w:pPr>
              <w:ind w:right="182"/>
              <w:jc w:val="both"/>
              <w:rPr>
                <w:rStyle w:val="DefaultParagraphFont1"/>
                <w:color w:val="000000"/>
                <w:shd w:val="clear" w:color="auto" w:fill="FFFFFF"/>
              </w:rPr>
            </w:pPr>
            <w:r>
              <w:rPr>
                <w:rStyle w:val="DefaultParagraphFont1"/>
                <w:color w:val="000000"/>
                <w:shd w:val="clear" w:color="auto" w:fill="FFFFFF"/>
              </w:rPr>
              <w:t xml:space="preserve">Programa turi netiesioginės įtakos bendrai gyventojų sociokultūrinei savijautai, aktyvina vietos bendruomenę, humanizuoja aplinką, skatina užimtumą, mažina negatyvių visuomenės reiškinių skaičių. </w:t>
            </w:r>
          </w:p>
          <w:p w:rsidR="00EA17F3" w:rsidRDefault="00EA17F3" w:rsidP="007D7096">
            <w:pPr>
              <w:tabs>
                <w:tab w:val="left" w:pos="420"/>
              </w:tabs>
              <w:snapToGrid w:val="0"/>
              <w:spacing w:line="100" w:lineRule="atLeast"/>
              <w:ind w:left="4" w:right="182" w:hanging="4"/>
              <w:jc w:val="both"/>
              <w:rPr>
                <w:rStyle w:val="DefaultParagraphFont1"/>
                <w:rFonts w:eastAsia="Times New Roman" w:cs="Tahoma"/>
                <w:color w:val="000000"/>
                <w:shd w:val="clear" w:color="auto" w:fill="FFFFFF"/>
              </w:rPr>
            </w:pPr>
            <w:r>
              <w:rPr>
                <w:rStyle w:val="DefaultParagraphFont1"/>
                <w:rFonts w:eastAsia="Times New Roman" w:cs="Tahoma"/>
                <w:color w:val="000000"/>
                <w:shd w:val="clear" w:color="auto" w:fill="FFFFFF"/>
              </w:rPr>
              <w:t xml:space="preserve">Kultūros skyriaus kuruojamos </w:t>
            </w:r>
            <w:r w:rsidR="00074101">
              <w:rPr>
                <w:rStyle w:val="DefaultParagraphFont1"/>
                <w:rFonts w:eastAsia="Times New Roman" w:cs="Tahoma"/>
                <w:color w:val="000000"/>
                <w:shd w:val="clear" w:color="auto" w:fill="FFFFFF"/>
              </w:rPr>
              <w:t xml:space="preserve">savivaldybės </w:t>
            </w:r>
            <w:r>
              <w:rPr>
                <w:rStyle w:val="DefaultParagraphFont1"/>
                <w:rFonts w:eastAsia="Times New Roman" w:cs="Tahoma"/>
                <w:color w:val="000000"/>
                <w:shd w:val="clear" w:color="auto" w:fill="FFFFFF"/>
              </w:rPr>
              <w:t>biudžetinės įstaigos yra parengusios strategines 201</w:t>
            </w:r>
            <w:r w:rsidR="00E62011">
              <w:rPr>
                <w:rStyle w:val="DefaultParagraphFont1"/>
                <w:rFonts w:eastAsia="Times New Roman" w:cs="Tahoma"/>
                <w:color w:val="000000"/>
                <w:shd w:val="clear" w:color="auto" w:fill="FFFFFF"/>
              </w:rPr>
              <w:t>8</w:t>
            </w:r>
            <w:r>
              <w:rPr>
                <w:rStyle w:val="DefaultParagraphFont1"/>
                <w:rFonts w:eastAsia="Times New Roman" w:cs="Tahoma"/>
                <w:color w:val="000000"/>
                <w:shd w:val="clear" w:color="auto" w:fill="FFFFFF"/>
              </w:rPr>
              <w:t>–20</w:t>
            </w:r>
            <w:r w:rsidR="00E62011">
              <w:rPr>
                <w:rStyle w:val="DefaultParagraphFont1"/>
                <w:rFonts w:eastAsia="Times New Roman" w:cs="Tahoma"/>
                <w:color w:val="000000"/>
                <w:shd w:val="clear" w:color="auto" w:fill="FFFFFF"/>
              </w:rPr>
              <w:t>20</w:t>
            </w:r>
            <w:r>
              <w:rPr>
                <w:rStyle w:val="DefaultParagraphFont1"/>
                <w:rFonts w:eastAsia="Times New Roman" w:cs="Tahoma"/>
                <w:color w:val="000000"/>
                <w:shd w:val="clear" w:color="auto" w:fill="FFFFFF"/>
              </w:rPr>
              <w:t xml:space="preserve"> metų veiklos programas, įgyvendinančias dalį Kultūros plėtros programos uždavinių, todėl šių įstaigų programos yra integruotos į Kultūros plėtros programą.</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lastRenderedPageBreak/>
              <w:t>Ilgalaikis prioritetas (pagal ŠSPP)</w:t>
            </w:r>
          </w:p>
        </w:tc>
        <w:tc>
          <w:tcPr>
            <w:tcW w:w="5265" w:type="dxa"/>
            <w:gridSpan w:val="2"/>
            <w:tcBorders>
              <w:top w:val="single" w:sz="4" w:space="0" w:color="auto"/>
              <w:left w:val="single" w:sz="1" w:space="0" w:color="000000"/>
              <w:bottom w:val="single" w:sz="1" w:space="0" w:color="000000"/>
            </w:tcBorders>
            <w:shd w:val="clear" w:color="auto" w:fill="auto"/>
          </w:tcPr>
          <w:p w:rsidR="00EA17F3" w:rsidRDefault="00EA17F3" w:rsidP="00206693">
            <w:pPr>
              <w:pStyle w:val="WW-Antrat1211"/>
              <w:snapToGrid w:val="0"/>
              <w:ind w:right="182"/>
              <w:jc w:val="both"/>
              <w:rPr>
                <w:rFonts w:eastAsia="Times New Roman" w:cs="Times New Roman"/>
                <w:i w:val="0"/>
                <w:iCs w:val="0"/>
                <w:color w:val="000000"/>
                <w:sz w:val="24"/>
                <w:shd w:val="clear" w:color="auto" w:fill="FFFFFF"/>
              </w:rPr>
            </w:pPr>
            <w:r>
              <w:rPr>
                <w:rFonts w:eastAsia="Times New Roman" w:cs="Times New Roman"/>
                <w:i w:val="0"/>
                <w:iCs w:val="0"/>
                <w:color w:val="000000"/>
                <w:sz w:val="24"/>
                <w:shd w:val="clear" w:color="auto" w:fill="FFFFFF"/>
              </w:rPr>
              <w:t>Atvira</w:t>
            </w:r>
            <w:r w:rsidR="007D7096">
              <w:rPr>
                <w:rFonts w:eastAsia="Times New Roman" w:cs="Times New Roman"/>
                <w:i w:val="0"/>
                <w:iCs w:val="0"/>
                <w:color w:val="000000"/>
                <w:sz w:val="24"/>
                <w:shd w:val="clear" w:color="auto" w:fill="FFFFFF"/>
              </w:rPr>
              <w:t xml:space="preserve">s – aktyvi, kūrybinga ir </w:t>
            </w:r>
            <w:r>
              <w:rPr>
                <w:rFonts w:eastAsia="Times New Roman" w:cs="Times New Roman"/>
                <w:i w:val="0"/>
                <w:iCs w:val="0"/>
                <w:color w:val="000000"/>
                <w:sz w:val="24"/>
                <w:shd w:val="clear" w:color="auto" w:fill="FFFFFF"/>
              </w:rPr>
              <w:t>ats</w:t>
            </w:r>
            <w:r w:rsidR="0036497F">
              <w:rPr>
                <w:rFonts w:eastAsia="Times New Roman" w:cs="Times New Roman"/>
                <w:i w:val="0"/>
                <w:iCs w:val="0"/>
                <w:color w:val="000000"/>
                <w:sz w:val="24"/>
                <w:shd w:val="clear" w:color="auto" w:fill="FFFFFF"/>
              </w:rPr>
              <w:t xml:space="preserve">akinga </w:t>
            </w:r>
            <w:r w:rsidR="001E1BCD">
              <w:rPr>
                <w:rFonts w:eastAsia="Times New Roman" w:cs="Times New Roman"/>
                <w:i w:val="0"/>
                <w:iCs w:val="0"/>
                <w:color w:val="000000"/>
                <w:sz w:val="24"/>
                <w:shd w:val="clear" w:color="auto" w:fill="FFFFFF"/>
              </w:rPr>
              <w:t>bendruomenė</w:t>
            </w:r>
          </w:p>
        </w:tc>
        <w:tc>
          <w:tcPr>
            <w:tcW w:w="1050" w:type="dxa"/>
            <w:gridSpan w:val="2"/>
            <w:tcBorders>
              <w:top w:val="single" w:sz="4" w:space="0" w:color="auto"/>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top w:val="single" w:sz="4" w:space="0" w:color="auto"/>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1</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265" w:type="dxa"/>
            <w:gridSpan w:val="2"/>
            <w:tcBorders>
              <w:left w:val="single" w:sz="1" w:space="0" w:color="000000"/>
              <w:bottom w:val="single" w:sz="1" w:space="0" w:color="000000"/>
            </w:tcBorders>
            <w:shd w:val="clear" w:color="auto" w:fill="auto"/>
          </w:tcPr>
          <w:p w:rsidR="00466EFC" w:rsidRDefault="00466EFC" w:rsidP="00466EFC">
            <w:r>
              <w:t>Užtikrinti visuomenės poreikius tenkinančių švietimo, kultūros, sporto, sveikatos ir socialinių paslaugų kokybę ir įvairovę</w:t>
            </w:r>
          </w:p>
          <w:p w:rsidR="00A36AA9" w:rsidRDefault="00A36AA9" w:rsidP="007D7096">
            <w:pPr>
              <w:suppressAutoHyphens w:val="0"/>
              <w:snapToGrid w:val="0"/>
              <w:ind w:right="182"/>
              <w:jc w:val="both"/>
              <w:rPr>
                <w:color w:val="000000"/>
                <w:shd w:val="clear" w:color="auto" w:fill="FFFFFF"/>
              </w:rPr>
            </w:pP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Pr="00F35922" w:rsidRDefault="00466EFC" w:rsidP="00FC5826">
            <w:pPr>
              <w:pStyle w:val="Lentelsturinys"/>
              <w:snapToGrid w:val="0"/>
              <w:ind w:right="182"/>
              <w:jc w:val="center"/>
              <w:rPr>
                <w:shd w:val="clear" w:color="auto" w:fill="FFFFFF"/>
              </w:rPr>
            </w:pPr>
            <w:r>
              <w:rPr>
                <w:shd w:val="clear" w:color="auto" w:fill="FFFFFF"/>
              </w:rPr>
              <w:t>0</w:t>
            </w:r>
            <w:r w:rsidR="00FC5826">
              <w:rPr>
                <w:shd w:val="clear" w:color="auto" w:fill="FFFFFF"/>
              </w:rPr>
              <w:t>1</w:t>
            </w:r>
          </w:p>
        </w:tc>
      </w:tr>
      <w:tr w:rsidR="00EA17F3" w:rsidTr="008F6481">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265" w:type="dxa"/>
            <w:gridSpan w:val="2"/>
            <w:tcBorders>
              <w:left w:val="single" w:sz="1" w:space="0" w:color="000000"/>
              <w:bottom w:val="single" w:sz="1" w:space="0" w:color="000000"/>
            </w:tcBorders>
            <w:shd w:val="clear" w:color="auto" w:fill="auto"/>
          </w:tcPr>
          <w:p w:rsidR="00A60076" w:rsidRPr="000046CF" w:rsidRDefault="00A60076" w:rsidP="00F0162D">
            <w:pPr>
              <w:pStyle w:val="Antrat1"/>
              <w:widowControl w:val="0"/>
              <w:tabs>
                <w:tab w:val="clear" w:pos="0"/>
                <w:tab w:val="num" w:pos="-43"/>
              </w:tabs>
              <w:snapToGrid w:val="0"/>
              <w:spacing w:line="200" w:lineRule="atLeast"/>
              <w:ind w:right="182"/>
              <w:jc w:val="both"/>
              <w:rPr>
                <w:rFonts w:ascii="Times New Roman" w:eastAsia="Times New Roman" w:hAnsi="Times New Roman"/>
                <w:b w:val="0"/>
                <w:sz w:val="24"/>
                <w:szCs w:val="24"/>
                <w:shd w:val="clear" w:color="auto" w:fill="FFFFFF"/>
              </w:rPr>
            </w:pPr>
            <w:r w:rsidRPr="000046CF">
              <w:rPr>
                <w:rFonts w:ascii="Times New Roman" w:eastAsia="Times New Roman" w:hAnsi="Times New Roman"/>
                <w:b w:val="0"/>
                <w:sz w:val="24"/>
                <w:szCs w:val="24"/>
                <w:shd w:val="clear" w:color="auto" w:fill="FFFFFF"/>
              </w:rPr>
              <w:t>Skatinti kultūros prieinamumą ir įvairių visuomenės grupių dalyvavimą joje puoselėjant kultūros tradicijas bei kultūros raiškos įvairovę</w:t>
            </w:r>
          </w:p>
          <w:p w:rsidR="00A60076" w:rsidRPr="00A60076" w:rsidRDefault="00A60076" w:rsidP="00A60076"/>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635" w:type="dxa"/>
            <w:gridSpan w:val="2"/>
            <w:tcBorders>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01</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113" w:right="182"/>
              <w:jc w:val="both"/>
              <w:rPr>
                <w:b/>
                <w:bCs/>
                <w:color w:val="000000"/>
                <w:shd w:val="clear" w:color="auto" w:fill="FFFFFF"/>
                <w:lang w:val="lt-LT"/>
              </w:rPr>
            </w:pPr>
            <w:r>
              <w:rPr>
                <w:b/>
                <w:bCs/>
                <w:color w:val="000000"/>
                <w:shd w:val="clear" w:color="auto" w:fill="FFFFFF"/>
                <w:lang w:val="lt-LT"/>
              </w:rPr>
              <w:t xml:space="preserve">Tikslo aprašymas. </w:t>
            </w:r>
          </w:p>
          <w:p w:rsidR="00EA17F3" w:rsidRDefault="00EA17F3">
            <w:pPr>
              <w:pStyle w:val="Normal1"/>
              <w:shd w:val="clear" w:color="auto" w:fill="FFFFFF"/>
              <w:snapToGrid w:val="0"/>
              <w:ind w:left="113" w:right="182"/>
              <w:jc w:val="both"/>
              <w:rPr>
                <w:color w:val="000000"/>
                <w:shd w:val="clear" w:color="auto" w:fill="FFFFFF"/>
                <w:lang w:val="lt-LT"/>
              </w:rPr>
            </w:pPr>
            <w:r>
              <w:rPr>
                <w:color w:val="000000"/>
                <w:shd w:val="clear" w:color="auto" w:fill="FFFFFF"/>
                <w:lang w:val="lt-LT"/>
              </w:rPr>
              <w:t>Programos tikslas – stiprinti kultūrinį miestiečių identitetą, formuoti jų vertybines orientacijas, tenkinti įvairialypius estetinius miesto gyventojų por</w:t>
            </w:r>
            <w:r w:rsidR="00074101">
              <w:rPr>
                <w:color w:val="000000"/>
                <w:shd w:val="clear" w:color="auto" w:fill="FFFFFF"/>
                <w:lang w:val="lt-LT"/>
              </w:rPr>
              <w:t>eikius, skatinant profesionaliojo</w:t>
            </w:r>
            <w:r>
              <w:rPr>
                <w:color w:val="000000"/>
                <w:shd w:val="clear" w:color="auto" w:fill="FFFFFF"/>
                <w:lang w:val="lt-LT"/>
              </w:rPr>
              <w:t xml:space="preserve"> ir šiuolaikinio meno plėtrą, sudarant sąlygas įvairaus amžiaus šiauliečių kūrybinei saviraiškai, aktualizuojant kultūros veikėjų nuopelnus miestui.</w:t>
            </w:r>
          </w:p>
          <w:p w:rsidR="00EA17F3" w:rsidRPr="00074101" w:rsidRDefault="00EA17F3">
            <w:pPr>
              <w:pStyle w:val="Normal1"/>
              <w:snapToGrid w:val="0"/>
              <w:ind w:left="113" w:right="182"/>
              <w:jc w:val="both"/>
              <w:rPr>
                <w:b/>
                <w:color w:val="000000"/>
                <w:shd w:val="clear" w:color="auto" w:fill="FFFFFF"/>
                <w:lang w:val="lt-LT"/>
              </w:rPr>
            </w:pPr>
            <w:r w:rsidRPr="00074101">
              <w:rPr>
                <w:b/>
                <w:color w:val="000000"/>
                <w:shd w:val="clear" w:color="auto" w:fill="FFFFFF"/>
                <w:lang w:val="lt-LT"/>
              </w:rPr>
              <w:t>Uždaviniai:</w:t>
            </w:r>
          </w:p>
          <w:p w:rsidR="00EA17F3" w:rsidRDefault="00EA17F3">
            <w:pPr>
              <w:pStyle w:val="BodyText21"/>
              <w:tabs>
                <w:tab w:val="left" w:pos="503"/>
              </w:tabs>
              <w:ind w:left="113" w:right="182"/>
              <w:rPr>
                <w:shd w:val="clear" w:color="auto" w:fill="FFFFFF"/>
              </w:rPr>
            </w:pPr>
            <w:r w:rsidRPr="00AD3F78">
              <w:rPr>
                <w:shd w:val="clear" w:color="auto" w:fill="FFFFFF"/>
              </w:rPr>
              <w:t>01.</w:t>
            </w:r>
            <w:r>
              <w:rPr>
                <w:shd w:val="clear" w:color="auto" w:fill="FFFFFF"/>
              </w:rPr>
              <w:t xml:space="preserve"> Užtikrinti miesto </w:t>
            </w:r>
            <w:r w:rsidR="00A629C5">
              <w:rPr>
                <w:shd w:val="clear" w:color="auto" w:fill="FFFFFF"/>
              </w:rPr>
              <w:t xml:space="preserve">kultūrinio gyvenimo gyvybingumą, </w:t>
            </w:r>
            <w:r w:rsidR="00A629C5" w:rsidRPr="00A629C5">
              <w:rPr>
                <w:shd w:val="clear" w:color="auto" w:fill="FFFFFF"/>
              </w:rPr>
              <w:t xml:space="preserve">ugdyti ir skatinti miesto gyventojų </w:t>
            </w:r>
            <w:r w:rsidR="00A629C5">
              <w:rPr>
                <w:shd w:val="clear" w:color="auto" w:fill="FFFFFF"/>
              </w:rPr>
              <w:t xml:space="preserve">ir jaunimo </w:t>
            </w:r>
            <w:r w:rsidR="00A629C5" w:rsidRPr="00A629C5">
              <w:rPr>
                <w:shd w:val="clear" w:color="auto" w:fill="FFFFFF"/>
              </w:rPr>
              <w:t>pilietinį aktyvumą bei tautinį sąmoningumą</w:t>
            </w:r>
          </w:p>
          <w:p w:rsidR="00DE4DB0" w:rsidRDefault="00EA17F3" w:rsidP="00DE4DB0">
            <w:pPr>
              <w:pStyle w:val="Normal1"/>
              <w:tabs>
                <w:tab w:val="left" w:pos="412"/>
                <w:tab w:val="left" w:pos="555"/>
                <w:tab w:val="left" w:pos="993"/>
              </w:tabs>
              <w:ind w:left="113" w:right="182"/>
              <w:jc w:val="both"/>
              <w:rPr>
                <w:rStyle w:val="DefaultParagraphFont1"/>
                <w:color w:val="000000"/>
                <w:shd w:val="clear" w:color="auto" w:fill="FFFFFF"/>
                <w:lang w:val="lt-LT"/>
              </w:rPr>
            </w:pPr>
            <w:r>
              <w:rPr>
                <w:color w:val="000000"/>
                <w:shd w:val="clear" w:color="auto" w:fill="FFFFFF"/>
                <w:lang w:val="lt-LT"/>
              </w:rPr>
              <w:t xml:space="preserve">Aktyvus miesto kultūrinis gyvenimas užtikrinamas </w:t>
            </w:r>
            <w:r w:rsidR="00A629C5">
              <w:rPr>
                <w:color w:val="000000"/>
                <w:shd w:val="clear" w:color="auto" w:fill="FFFFFF"/>
                <w:lang w:val="lt-LT"/>
              </w:rPr>
              <w:t>skatinant</w:t>
            </w:r>
            <w:r w:rsidR="00A629C5" w:rsidRPr="00A629C5">
              <w:rPr>
                <w:color w:val="000000"/>
                <w:shd w:val="clear" w:color="auto" w:fill="FFFFFF"/>
                <w:lang w:val="lt-LT"/>
              </w:rPr>
              <w:t xml:space="preserve"> Šiaulių miesto kultūros ir meno įvairovę, sklaidą, prieinamumą</w:t>
            </w:r>
            <w:r w:rsidR="00A629C5">
              <w:rPr>
                <w:color w:val="000000"/>
                <w:shd w:val="clear" w:color="auto" w:fill="FFFFFF"/>
                <w:lang w:val="lt-LT"/>
              </w:rPr>
              <w:t xml:space="preserve"> per kultūros </w:t>
            </w:r>
            <w:r>
              <w:rPr>
                <w:color w:val="000000"/>
                <w:shd w:val="clear" w:color="auto" w:fill="FFFFFF"/>
                <w:lang w:val="lt-LT"/>
              </w:rPr>
              <w:t>finansuojant kultūros projektus. Šis</w:t>
            </w:r>
            <w:r>
              <w:rPr>
                <w:rStyle w:val="DefaultParagraphFont1"/>
                <w:color w:val="000000"/>
                <w:shd w:val="clear" w:color="auto" w:fill="FFFFFF"/>
                <w:lang w:val="lt-LT"/>
              </w:rPr>
              <w:t xml:space="preserve"> dalinis finansavimas būtinas svarbiausių Šiaulių miesto kultūros ir meno sričių – muzikos, teatro, šokio, vizualiojo meno, literatūros, etninės kultūros</w:t>
            </w:r>
            <w:r w:rsidR="001D7B3C">
              <w:rPr>
                <w:rStyle w:val="DefaultParagraphFont1"/>
                <w:color w:val="000000"/>
                <w:shd w:val="clear" w:color="auto" w:fill="FFFFFF"/>
                <w:lang w:val="lt-LT"/>
              </w:rPr>
              <w:t xml:space="preserve"> ir nematerialaus </w:t>
            </w:r>
            <w:r>
              <w:rPr>
                <w:rStyle w:val="DefaultParagraphFont1"/>
                <w:color w:val="000000"/>
                <w:shd w:val="clear" w:color="auto" w:fill="FFFFFF"/>
                <w:lang w:val="lt-LT"/>
              </w:rPr>
              <w:t>kultūros paveldo – projektams realizuoti</w:t>
            </w:r>
            <w:r w:rsidR="00594190">
              <w:rPr>
                <w:rStyle w:val="DefaultParagraphFont1"/>
                <w:color w:val="000000"/>
                <w:shd w:val="clear" w:color="auto" w:fill="FFFFFF"/>
                <w:lang w:val="lt-LT"/>
              </w:rPr>
              <w:t xml:space="preserve">. </w:t>
            </w:r>
          </w:p>
          <w:p w:rsidR="00DE4DB0" w:rsidRPr="00FA44E5" w:rsidRDefault="00767D9C" w:rsidP="00DE4DB0">
            <w:pPr>
              <w:pStyle w:val="Normal1"/>
              <w:tabs>
                <w:tab w:val="left" w:pos="412"/>
                <w:tab w:val="left" w:pos="555"/>
                <w:tab w:val="left" w:pos="993"/>
              </w:tabs>
              <w:ind w:left="113" w:right="182"/>
              <w:jc w:val="both"/>
              <w:rPr>
                <w:color w:val="auto"/>
              </w:rPr>
            </w:pPr>
            <w:r w:rsidRPr="00FA44E5">
              <w:rPr>
                <w:rStyle w:val="DefaultParagraphFont1"/>
                <w:color w:val="auto"/>
                <w:shd w:val="clear" w:color="auto" w:fill="FFFFFF"/>
              </w:rPr>
              <w:t xml:space="preserve">Lietuvos Respublikos Seimas, </w:t>
            </w:r>
            <w:r w:rsidRPr="00FA44E5">
              <w:rPr>
                <w:rFonts w:eastAsia="Times New Roman"/>
                <w:iCs/>
                <w:color w:val="auto"/>
                <w:lang w:eastAsia="lt-LT"/>
              </w:rPr>
              <w:t>atsižvelgdamas</w:t>
            </w:r>
            <w:r w:rsidRPr="00FA44E5">
              <w:rPr>
                <w:rFonts w:eastAsia="Times New Roman"/>
                <w:color w:val="auto"/>
                <w:lang w:eastAsia="lt-LT"/>
              </w:rPr>
              <w:t xml:space="preserve"> į tai, kad 2018 metais bus minimos Vasario 16-osios – Lietuvos valstybės atkūrimo akto šimtosios metinės, </w:t>
            </w:r>
            <w:r w:rsidRPr="00FA44E5">
              <w:rPr>
                <w:rFonts w:eastAsia="Times New Roman"/>
                <w:iCs/>
                <w:color w:val="auto"/>
                <w:lang w:eastAsia="lt-LT"/>
              </w:rPr>
              <w:t>pabrėždamas</w:t>
            </w:r>
            <w:r w:rsidRPr="00FA44E5">
              <w:rPr>
                <w:rFonts w:eastAsia="Times New Roman"/>
                <w:color w:val="auto"/>
                <w:lang w:eastAsia="lt-LT"/>
              </w:rPr>
              <w:t>,</w:t>
            </w:r>
            <w:r w:rsidRPr="00FA44E5">
              <w:rPr>
                <w:rFonts w:eastAsia="Times New Roman"/>
                <w:iCs/>
                <w:color w:val="auto"/>
                <w:lang w:eastAsia="lt-LT"/>
              </w:rPr>
              <w:t> </w:t>
            </w:r>
            <w:r w:rsidRPr="00FA44E5">
              <w:rPr>
                <w:rFonts w:eastAsia="Times New Roman"/>
                <w:color w:val="auto"/>
                <w:lang w:eastAsia="lt-LT"/>
              </w:rPr>
              <w:t>kad 1918 m.</w:t>
            </w:r>
            <w:r w:rsidRPr="00FA44E5">
              <w:rPr>
                <w:rFonts w:eastAsia="Times New Roman"/>
                <w:iCs/>
                <w:color w:val="auto"/>
                <w:lang w:eastAsia="lt-LT"/>
              </w:rPr>
              <w:t> </w:t>
            </w:r>
            <w:r w:rsidRPr="00FA44E5">
              <w:rPr>
                <w:rFonts w:eastAsia="Times New Roman"/>
                <w:color w:val="auto"/>
                <w:lang w:eastAsia="lt-LT"/>
              </w:rPr>
              <w:t>vasario 16 d. Lietuvos Tarybos paskelbtas nepriklausomos Lietuvos valstybės atkūrimo aktas</w:t>
            </w:r>
            <w:r w:rsidRPr="00FA44E5">
              <w:rPr>
                <w:rFonts w:eastAsia="Times New Roman"/>
                <w:iCs/>
                <w:color w:val="auto"/>
                <w:lang w:eastAsia="lt-LT"/>
              </w:rPr>
              <w:t> </w:t>
            </w:r>
            <w:r w:rsidRPr="00FA44E5">
              <w:rPr>
                <w:rFonts w:eastAsia="Times New Roman"/>
                <w:color w:val="auto"/>
                <w:lang w:eastAsia="lt-LT"/>
              </w:rPr>
              <w:t xml:space="preserve">žymi išskirtinį Lietuvos istorijos įvykį ir pradeda Lietuvos, kaip nepriklausomos ir demokratinės valstybės, istoriją, </w:t>
            </w:r>
            <w:r w:rsidRPr="00FA44E5">
              <w:rPr>
                <w:rFonts w:eastAsia="Times New Roman"/>
                <w:iCs/>
                <w:color w:val="auto"/>
                <w:lang w:eastAsia="lt-LT"/>
              </w:rPr>
              <w:t>suvokdamas</w:t>
            </w:r>
            <w:r w:rsidRPr="00FA44E5">
              <w:rPr>
                <w:rFonts w:eastAsia="Times New Roman"/>
                <w:color w:val="auto"/>
                <w:lang w:eastAsia="lt-LT"/>
              </w:rPr>
              <w:t xml:space="preserve"> Akto paskelbimo ir paskesnių įvykių 1918–1920 m. ypatingą reikšmę Lietuvos valstybingumui ir </w:t>
            </w:r>
            <w:r w:rsidRPr="00FA44E5">
              <w:rPr>
                <w:rFonts w:eastAsia="Times New Roman"/>
                <w:iCs/>
                <w:color w:val="auto"/>
                <w:lang w:eastAsia="lt-LT"/>
              </w:rPr>
              <w:t>vertindamas </w:t>
            </w:r>
            <w:r w:rsidRPr="00FA44E5">
              <w:rPr>
                <w:rFonts w:eastAsia="Times New Roman"/>
                <w:color w:val="auto"/>
                <w:lang w:eastAsia="lt-LT"/>
              </w:rPr>
              <w:t>atkurtos</w:t>
            </w:r>
            <w:r w:rsidRPr="00FA44E5">
              <w:rPr>
                <w:rFonts w:eastAsia="Times New Roman"/>
                <w:iCs/>
                <w:color w:val="auto"/>
                <w:lang w:eastAsia="lt-LT"/>
              </w:rPr>
              <w:t> </w:t>
            </w:r>
            <w:r w:rsidRPr="00FA44E5">
              <w:rPr>
                <w:rFonts w:eastAsia="Times New Roman"/>
                <w:color w:val="auto"/>
                <w:lang w:eastAsia="lt-LT"/>
              </w:rPr>
              <w:t xml:space="preserve">Lietuvos valstybės reikšmę ir indėlį į Europos civilizacijos plėtotę </w:t>
            </w:r>
            <w:r w:rsidRPr="00FA44E5">
              <w:rPr>
                <w:color w:val="auto"/>
              </w:rPr>
              <w:t>2012 m. balandžio 26 d.</w:t>
            </w:r>
            <w:r w:rsidR="00074101">
              <w:rPr>
                <w:color w:val="auto"/>
              </w:rPr>
              <w:t xml:space="preserve"> </w:t>
            </w:r>
            <w:r w:rsidRPr="00FA44E5">
              <w:rPr>
                <w:rFonts w:eastAsia="Times New Roman"/>
                <w:color w:val="auto"/>
                <w:lang w:eastAsia="lt-LT"/>
              </w:rPr>
              <w:t xml:space="preserve">Seimo nutarimu </w:t>
            </w:r>
            <w:hyperlink r:id="rId8" w:history="1">
              <w:r w:rsidRPr="00FA44E5">
                <w:rPr>
                  <w:rStyle w:val="Hipersaitas"/>
                  <w:color w:val="auto"/>
                  <w:u w:val="none"/>
                </w:rPr>
                <w:t>Nr. XI-1996  „Dėl 2018 metų paskelbimo Lietuvos valstybės atkūrimo šimtmečio metais</w:t>
              </w:r>
            </w:hyperlink>
            <w:r w:rsidR="006D030C">
              <w:rPr>
                <w:color w:val="auto"/>
              </w:rPr>
              <w:t>“</w:t>
            </w:r>
            <w:r w:rsidRPr="00FA44E5">
              <w:rPr>
                <w:color w:val="auto"/>
              </w:rPr>
              <w:t>, p</w:t>
            </w:r>
            <w:r w:rsidR="00E60AE1" w:rsidRPr="00FA44E5">
              <w:rPr>
                <w:color w:val="auto"/>
              </w:rPr>
              <w:t xml:space="preserve">askelbė 2018 metus </w:t>
            </w:r>
            <w:r w:rsidRPr="00FA44E5">
              <w:rPr>
                <w:color w:val="auto"/>
              </w:rPr>
              <w:t>Lietuvos valstybės atkūrimo šimtmečio metais.</w:t>
            </w:r>
          </w:p>
          <w:p w:rsidR="00DE4DB0" w:rsidRPr="00FA44E5" w:rsidRDefault="00E60AE1" w:rsidP="00DE4DB0">
            <w:pPr>
              <w:pStyle w:val="Normal1"/>
              <w:tabs>
                <w:tab w:val="left" w:pos="412"/>
                <w:tab w:val="left" w:pos="555"/>
                <w:tab w:val="left" w:pos="993"/>
              </w:tabs>
              <w:ind w:left="113" w:right="182"/>
              <w:jc w:val="both"/>
              <w:rPr>
                <w:color w:val="auto"/>
              </w:rPr>
            </w:pPr>
            <w:r w:rsidRPr="00FA44E5">
              <w:rPr>
                <w:color w:val="auto"/>
              </w:rPr>
              <w:t>Lietuvos Respublikos Seimas, atsižvelgdamas į tai, kad 2018 metais sukanka 150 metų, kai gimė filosofas, rašytojas, publicistas, kultūros veikėjas Vydūnas (Vilhelmas Storostas), Sei</w:t>
            </w:r>
            <w:r w:rsidR="00074101">
              <w:rPr>
                <w:color w:val="auto"/>
              </w:rPr>
              <w:t xml:space="preserve">mo 2015 m. birželio 23 d. </w:t>
            </w:r>
            <w:r w:rsidRPr="00FA44E5">
              <w:rPr>
                <w:color w:val="auto"/>
              </w:rPr>
              <w:t xml:space="preserve">nutarimu </w:t>
            </w:r>
            <w:hyperlink r:id="rId9" w:history="1">
              <w:r w:rsidRPr="00FA44E5">
                <w:rPr>
                  <w:rStyle w:val="Hipersaitas"/>
                  <w:color w:val="auto"/>
                  <w:u w:val="none"/>
                </w:rPr>
                <w:t>Nr. XII-1844 „Dėl 2018 metų paskelbimo Vydūno metais</w:t>
              </w:r>
            </w:hyperlink>
            <w:r w:rsidR="006D030C">
              <w:rPr>
                <w:color w:val="auto"/>
              </w:rPr>
              <w:t>“</w:t>
            </w:r>
            <w:r w:rsidRPr="00FA44E5">
              <w:rPr>
                <w:color w:val="auto"/>
              </w:rPr>
              <w:t>, paskelbė 2018 metus Vydūno metais.</w:t>
            </w:r>
          </w:p>
          <w:p w:rsidR="00C14786" w:rsidRPr="0045690C" w:rsidRDefault="0036497F" w:rsidP="00DE4DB0">
            <w:pPr>
              <w:pStyle w:val="Normal1"/>
              <w:tabs>
                <w:tab w:val="left" w:pos="412"/>
                <w:tab w:val="left" w:pos="555"/>
                <w:tab w:val="left" w:pos="993"/>
              </w:tabs>
              <w:ind w:left="113" w:right="182"/>
              <w:jc w:val="both"/>
              <w:rPr>
                <w:rStyle w:val="DefaultParagraphFont1"/>
                <w:color w:val="000000"/>
                <w:shd w:val="clear" w:color="auto" w:fill="FFFFFF"/>
                <w:lang w:val="fr-FR"/>
              </w:rPr>
            </w:pPr>
            <w:r w:rsidRPr="00DE4DB0">
              <w:rPr>
                <w:color w:val="auto"/>
              </w:rPr>
              <w:t xml:space="preserve">Šiaulių miesto </w:t>
            </w:r>
            <w:r w:rsidR="00966C0C" w:rsidRPr="00DE4DB0">
              <w:rPr>
                <w:color w:val="auto"/>
              </w:rPr>
              <w:t xml:space="preserve">savivaldybės biudžetinės kultūros įstaigos, </w:t>
            </w:r>
            <w:r w:rsidRPr="00DE4DB0">
              <w:rPr>
                <w:color w:val="auto"/>
                <w:shd w:val="clear" w:color="auto" w:fill="FFFFFF"/>
              </w:rPr>
              <w:t>institucijos, veikiančios</w:t>
            </w:r>
            <w:r w:rsidR="00EA17F3" w:rsidRPr="00DE4DB0">
              <w:rPr>
                <w:color w:val="auto"/>
                <w:shd w:val="clear" w:color="auto" w:fill="FFFFFF"/>
              </w:rPr>
              <w:t xml:space="preserve"> kultūros srityje, </w:t>
            </w:r>
            <w:r w:rsidR="006F6672" w:rsidRPr="00DE4DB0">
              <w:rPr>
                <w:color w:val="auto"/>
                <w:shd w:val="clear" w:color="auto" w:fill="FFFFFF"/>
              </w:rPr>
              <w:t>Ku</w:t>
            </w:r>
            <w:r w:rsidR="00252C60" w:rsidRPr="00DE4DB0">
              <w:rPr>
                <w:color w:val="auto"/>
                <w:shd w:val="clear" w:color="auto" w:fill="FFFFFF"/>
              </w:rPr>
              <w:t>ltūros sk</w:t>
            </w:r>
            <w:r w:rsidR="007A02DD" w:rsidRPr="00DE4DB0">
              <w:rPr>
                <w:color w:val="auto"/>
                <w:shd w:val="clear" w:color="auto" w:fill="FFFFFF"/>
              </w:rPr>
              <w:t>yriaus yra pakviestos planuoti 201</w:t>
            </w:r>
            <w:r w:rsidR="00E60AE1" w:rsidRPr="00DE4DB0">
              <w:rPr>
                <w:color w:val="auto"/>
                <w:shd w:val="clear" w:color="auto" w:fill="FFFFFF"/>
              </w:rPr>
              <w:t>8</w:t>
            </w:r>
            <w:r w:rsidR="007A02DD" w:rsidRPr="00DE4DB0">
              <w:rPr>
                <w:color w:val="auto"/>
                <w:shd w:val="clear" w:color="auto" w:fill="FFFFFF"/>
              </w:rPr>
              <w:t xml:space="preserve"> </w:t>
            </w:r>
            <w:r w:rsidR="00252C60" w:rsidRPr="00DE4DB0">
              <w:rPr>
                <w:color w:val="auto"/>
                <w:shd w:val="clear" w:color="auto" w:fill="FFFFFF"/>
              </w:rPr>
              <w:t>metų renginius</w:t>
            </w:r>
            <w:r w:rsidR="00074101">
              <w:rPr>
                <w:color w:val="auto"/>
                <w:shd w:val="clear" w:color="auto" w:fill="FFFFFF"/>
              </w:rPr>
              <w:t>,</w:t>
            </w:r>
            <w:r w:rsidR="00252C60" w:rsidRPr="00DE4DB0">
              <w:rPr>
                <w:color w:val="auto"/>
                <w:shd w:val="clear" w:color="auto" w:fill="FFFFFF"/>
              </w:rPr>
              <w:t xml:space="preserve"> atsižvelgiant į Lietuvos Respublikos Seimo nutarimus</w:t>
            </w:r>
            <w:r w:rsidR="00074101">
              <w:rPr>
                <w:color w:val="auto"/>
                <w:shd w:val="clear" w:color="auto" w:fill="FFFFFF"/>
              </w:rPr>
              <w:t>,</w:t>
            </w:r>
            <w:r w:rsidR="00252C60" w:rsidRPr="00DE4DB0">
              <w:rPr>
                <w:color w:val="auto"/>
                <w:shd w:val="clear" w:color="auto" w:fill="FFFFFF"/>
              </w:rPr>
              <w:t xml:space="preserve"> ir </w:t>
            </w:r>
            <w:r w:rsidR="006F6672" w:rsidRPr="00DE4DB0">
              <w:rPr>
                <w:color w:val="auto"/>
                <w:shd w:val="clear" w:color="auto" w:fill="FFFFFF"/>
              </w:rPr>
              <w:t xml:space="preserve">įsijungti į </w:t>
            </w:r>
            <w:r w:rsidR="00966C0C" w:rsidRPr="00DE4DB0">
              <w:rPr>
                <w:color w:val="auto"/>
                <w:shd w:val="clear" w:color="auto" w:fill="FFFFFF"/>
              </w:rPr>
              <w:t xml:space="preserve">šių metų paminėjimą: teikti kultūros projektų paraiškas Lietuvos </w:t>
            </w:r>
            <w:r w:rsidR="00966C0C" w:rsidRPr="00DE4DB0">
              <w:rPr>
                <w:color w:val="auto"/>
                <w:shd w:val="clear" w:color="auto" w:fill="FFFFFF"/>
              </w:rPr>
              <w:lastRenderedPageBreak/>
              <w:t xml:space="preserve">kultūros tarybos bei Šiaulių miesto savivaldybės </w:t>
            </w:r>
            <w:r w:rsidR="00252C60" w:rsidRPr="00DE4DB0">
              <w:rPr>
                <w:color w:val="auto"/>
                <w:shd w:val="clear" w:color="auto" w:fill="FFFFFF"/>
              </w:rPr>
              <w:t>organizuojamiems kultūros proje</w:t>
            </w:r>
            <w:r w:rsidR="00966C0C" w:rsidRPr="00DE4DB0">
              <w:rPr>
                <w:color w:val="auto"/>
                <w:shd w:val="clear" w:color="auto" w:fill="FFFFFF"/>
              </w:rPr>
              <w:t xml:space="preserve">ktų </w:t>
            </w:r>
            <w:r w:rsidR="00C146F5" w:rsidRPr="00DE4DB0">
              <w:rPr>
                <w:color w:val="auto"/>
                <w:shd w:val="clear" w:color="auto" w:fill="FFFFFF"/>
              </w:rPr>
              <w:t>finan</w:t>
            </w:r>
            <w:r w:rsidR="00966C0C" w:rsidRPr="00DE4DB0">
              <w:rPr>
                <w:color w:val="auto"/>
                <w:shd w:val="clear" w:color="auto" w:fill="FFFFFF"/>
              </w:rPr>
              <w:t xml:space="preserve">savimo konkursams, tokiu būdu gaunant lėšas, reikalingas </w:t>
            </w:r>
            <w:r w:rsidR="004B7481" w:rsidRPr="00DE4DB0">
              <w:rPr>
                <w:color w:val="auto"/>
                <w:shd w:val="clear" w:color="auto" w:fill="FFFFFF"/>
              </w:rPr>
              <w:t>projektams</w:t>
            </w:r>
            <w:r w:rsidR="00EA17F3" w:rsidRPr="00DE4DB0">
              <w:rPr>
                <w:color w:val="auto"/>
                <w:shd w:val="clear" w:color="auto" w:fill="FFFFFF"/>
              </w:rPr>
              <w:t xml:space="preserve"> įgyvendinti.</w:t>
            </w:r>
            <w:r w:rsidR="00E60AE1" w:rsidRPr="00DE4DB0">
              <w:rPr>
                <w:color w:val="auto"/>
                <w:shd w:val="clear" w:color="auto" w:fill="FFFFFF"/>
              </w:rPr>
              <w:t xml:space="preserve"> </w:t>
            </w:r>
            <w:r w:rsidR="00EA17F3" w:rsidRPr="00DE4DB0">
              <w:rPr>
                <w:rStyle w:val="DefaultParagraphFont1"/>
                <w:color w:val="auto"/>
                <w:shd w:val="clear" w:color="auto" w:fill="FFFFFF"/>
              </w:rPr>
              <w:t>Į</w:t>
            </w:r>
            <w:r w:rsidR="00EA17F3">
              <w:rPr>
                <w:rStyle w:val="DefaultParagraphFont1"/>
                <w:color w:val="000000"/>
                <w:shd w:val="clear" w:color="auto" w:fill="FFFFFF"/>
              </w:rPr>
              <w:t xml:space="preserve"> </w:t>
            </w:r>
            <w:r w:rsidR="009C4B24">
              <w:rPr>
                <w:rStyle w:val="DefaultParagraphFont1"/>
                <w:color w:val="000000"/>
                <w:shd w:val="clear" w:color="auto" w:fill="FFFFFF"/>
              </w:rPr>
              <w:t>savivaldybės biudžeto</w:t>
            </w:r>
            <w:r w:rsidR="00EA17F3">
              <w:rPr>
                <w:rStyle w:val="DefaultParagraphFont1"/>
                <w:color w:val="000000"/>
                <w:shd w:val="clear" w:color="auto" w:fill="FFFFFF"/>
              </w:rPr>
              <w:t xml:space="preserve"> lėšas konkurso būdu pretenduoja Savivaldybės biudžetinės įstaigos: Šiaulių dailės galerija, Šiaulių miesto kultūros centras „Laiptų galerija“, Šiaulių kultūros centras su padaliniais (Rėkyvos </w:t>
            </w:r>
            <w:r w:rsidR="00CD6C11">
              <w:rPr>
                <w:rStyle w:val="DefaultParagraphFont1"/>
                <w:color w:val="000000"/>
                <w:shd w:val="clear" w:color="auto" w:fill="FFFFFF"/>
              </w:rPr>
              <w:t xml:space="preserve">kultūros namais </w:t>
            </w:r>
            <w:r w:rsidR="00EA17F3">
              <w:rPr>
                <w:rStyle w:val="DefaultParagraphFont1"/>
                <w:color w:val="000000"/>
                <w:shd w:val="clear" w:color="auto" w:fill="FFFFFF"/>
              </w:rPr>
              <w:t xml:space="preserve">bei </w:t>
            </w:r>
            <w:r w:rsidR="00CD6C11">
              <w:rPr>
                <w:rStyle w:val="DefaultParagraphFont1"/>
                <w:color w:val="000000"/>
                <w:shd w:val="clear" w:color="auto" w:fill="FFFFFF"/>
              </w:rPr>
              <w:t>Aklųjų ir silpnaregių kultūros namais</w:t>
            </w:r>
            <w:r w:rsidR="00EA17F3">
              <w:rPr>
                <w:rStyle w:val="DefaultParagraphFont1"/>
                <w:color w:val="000000"/>
                <w:shd w:val="clear" w:color="auto" w:fill="FFFFFF"/>
              </w:rPr>
              <w:t>), Šiaulių miesto savivaldybės viešoji biblioteka, Šiaulių mie</w:t>
            </w:r>
            <w:r w:rsidR="00E60AE1">
              <w:rPr>
                <w:rStyle w:val="DefaultParagraphFont1"/>
                <w:color w:val="000000"/>
                <w:shd w:val="clear" w:color="auto" w:fill="FFFFFF"/>
              </w:rPr>
              <w:t>sto koncertinė įstaiga „Saulė</w:t>
            </w:r>
            <w:r w:rsidR="00E60AE1" w:rsidRPr="00FA44E5">
              <w:rPr>
                <w:rStyle w:val="DefaultParagraphFont1"/>
                <w:color w:val="000000"/>
                <w:shd w:val="clear" w:color="auto" w:fill="FFFFFF"/>
              </w:rPr>
              <w:t xml:space="preserve">“, </w:t>
            </w:r>
            <w:r w:rsidR="00EA17F3">
              <w:rPr>
                <w:rStyle w:val="DefaultParagraphFont1"/>
                <w:color w:val="000000"/>
                <w:shd w:val="clear" w:color="auto" w:fill="FFFFFF"/>
              </w:rPr>
              <w:t>valstybini</w:t>
            </w:r>
            <w:r w:rsidR="007A02DD">
              <w:rPr>
                <w:rStyle w:val="DefaultParagraphFont1"/>
                <w:color w:val="000000"/>
                <w:shd w:val="clear" w:color="auto" w:fill="FFFFFF"/>
              </w:rPr>
              <w:t>o pavaldumo kultūros įstaigos</w:t>
            </w:r>
            <w:r w:rsidR="009C4B24">
              <w:rPr>
                <w:rStyle w:val="DefaultParagraphFont1"/>
                <w:color w:val="000000"/>
                <w:shd w:val="clear" w:color="auto" w:fill="FFFFFF"/>
              </w:rPr>
              <w:t xml:space="preserve">: </w:t>
            </w:r>
            <w:r w:rsidR="006E4ABA">
              <w:rPr>
                <w:rStyle w:val="DefaultParagraphFont1"/>
                <w:color w:val="000000"/>
                <w:shd w:val="clear" w:color="auto" w:fill="FFFFFF"/>
              </w:rPr>
              <w:t>V</w:t>
            </w:r>
            <w:r w:rsidR="00746934">
              <w:rPr>
                <w:rStyle w:val="DefaultParagraphFont1"/>
                <w:color w:val="000000"/>
                <w:shd w:val="clear" w:color="auto" w:fill="FFFFFF"/>
              </w:rPr>
              <w:t xml:space="preserve">alstybinis </w:t>
            </w:r>
            <w:r w:rsidR="00EA17F3">
              <w:rPr>
                <w:rStyle w:val="DefaultParagraphFont1"/>
                <w:color w:val="000000"/>
                <w:shd w:val="clear" w:color="auto" w:fill="FFFFFF"/>
              </w:rPr>
              <w:t xml:space="preserve">Šiaulių dramos teatras, </w:t>
            </w:r>
            <w:r w:rsidR="00746934">
              <w:rPr>
                <w:rStyle w:val="DefaultParagraphFont1"/>
                <w:color w:val="000000"/>
                <w:shd w:val="clear" w:color="auto" w:fill="FFFFFF"/>
              </w:rPr>
              <w:t xml:space="preserve">Šiaulių apskrities </w:t>
            </w:r>
            <w:r w:rsidR="00EA17F3">
              <w:rPr>
                <w:rStyle w:val="DefaultParagraphFont1"/>
                <w:color w:val="000000"/>
                <w:shd w:val="clear" w:color="auto" w:fill="FFFFFF"/>
              </w:rPr>
              <w:t>P</w:t>
            </w:r>
            <w:r w:rsidR="00746934">
              <w:rPr>
                <w:rStyle w:val="DefaultParagraphFont1"/>
                <w:color w:val="000000"/>
                <w:shd w:val="clear" w:color="auto" w:fill="FFFFFF"/>
              </w:rPr>
              <w:t>ovilo</w:t>
            </w:r>
            <w:r w:rsidR="00EA17F3">
              <w:rPr>
                <w:rStyle w:val="DefaultParagraphFont1"/>
                <w:color w:val="000000"/>
                <w:shd w:val="clear" w:color="auto" w:fill="FFFFFF"/>
              </w:rPr>
              <w:t xml:space="preserve"> Višinskio viešoji biblioteka, koncertinė įstaiga Šiaulių valstybinis </w:t>
            </w:r>
            <w:r w:rsidR="00FB2758">
              <w:rPr>
                <w:rStyle w:val="DefaultParagraphFont1"/>
                <w:color w:val="000000"/>
                <w:shd w:val="clear" w:color="auto" w:fill="FFFFFF"/>
              </w:rPr>
              <w:t xml:space="preserve">kamerinis choras „Polifonija“, </w:t>
            </w:r>
            <w:r w:rsidR="007A02DD">
              <w:rPr>
                <w:rStyle w:val="DefaultParagraphFont1"/>
                <w:color w:val="000000"/>
                <w:shd w:val="clear" w:color="auto" w:fill="FFFFFF"/>
              </w:rPr>
              <w:t>Šiaulių „Aušros“ muziejus,</w:t>
            </w:r>
            <w:r w:rsidR="00EA17F3">
              <w:rPr>
                <w:rStyle w:val="DefaultParagraphFont1"/>
                <w:color w:val="000000"/>
                <w:shd w:val="clear" w:color="auto" w:fill="FFFFFF"/>
              </w:rPr>
              <w:t xml:space="preserve"> kūrybinės sąjungos bei kultūrinę veiklą vykdančio</w:t>
            </w:r>
            <w:r w:rsidR="007A02DD">
              <w:rPr>
                <w:rStyle w:val="DefaultParagraphFont1"/>
                <w:color w:val="000000"/>
                <w:shd w:val="clear" w:color="auto" w:fill="FFFFFF"/>
              </w:rPr>
              <w:t>s nevyriausybinės organizacijos,</w:t>
            </w:r>
            <w:r w:rsidR="00EA17F3">
              <w:rPr>
                <w:rStyle w:val="DefaultParagraphFont1"/>
                <w:color w:val="000000"/>
                <w:shd w:val="clear" w:color="auto" w:fill="FFFFFF"/>
              </w:rPr>
              <w:t xml:space="preserve"> iš da</w:t>
            </w:r>
            <w:r w:rsidR="007A02DD">
              <w:rPr>
                <w:rStyle w:val="DefaultParagraphFont1"/>
                <w:color w:val="000000"/>
                <w:shd w:val="clear" w:color="auto" w:fill="FFFFFF"/>
              </w:rPr>
              <w:t>lies kultūrinę veiklą vykdantys</w:t>
            </w:r>
            <w:r w:rsidR="00EA17F3">
              <w:rPr>
                <w:rStyle w:val="DefaultParagraphFont1"/>
                <w:color w:val="000000"/>
                <w:shd w:val="clear" w:color="auto" w:fill="FFFFFF"/>
              </w:rPr>
              <w:t xml:space="preserve"> Šiaulių universitetas, Šiaulių Sauliaus Sondeckio menų gimnazija, Šiaulių miesto </w:t>
            </w:r>
            <w:r w:rsidR="00664D15">
              <w:rPr>
                <w:rStyle w:val="DefaultParagraphFont1"/>
                <w:color w:val="000000"/>
                <w:shd w:val="clear" w:color="auto" w:fill="FFFFFF"/>
              </w:rPr>
              <w:t xml:space="preserve">neformaliojo ugdymo </w:t>
            </w:r>
            <w:r w:rsidR="00EA17F3">
              <w:rPr>
                <w:rStyle w:val="DefaultParagraphFont1"/>
                <w:color w:val="000000"/>
                <w:shd w:val="clear" w:color="auto" w:fill="FFFFFF"/>
              </w:rPr>
              <w:t>švietimo įstaigos.</w:t>
            </w:r>
            <w:r w:rsidR="001A10DC">
              <w:rPr>
                <w:rStyle w:val="DefaultParagraphFont1"/>
                <w:color w:val="000000"/>
                <w:shd w:val="clear" w:color="auto" w:fill="FFFFFF"/>
              </w:rPr>
              <w:br/>
            </w:r>
            <w:r w:rsidR="004B7481">
              <w:rPr>
                <w:rStyle w:val="DefaultParagraphFont1"/>
                <w:color w:val="000000"/>
                <w:shd w:val="clear" w:color="auto" w:fill="FFFFFF"/>
                <w:lang w:val="fr-FR"/>
              </w:rPr>
              <w:t>201</w:t>
            </w:r>
            <w:r w:rsidR="00E60AE1">
              <w:rPr>
                <w:rStyle w:val="DefaultParagraphFont1"/>
                <w:color w:val="000000"/>
                <w:shd w:val="clear" w:color="auto" w:fill="FFFFFF"/>
                <w:lang w:val="fr-FR"/>
              </w:rPr>
              <w:t>8</w:t>
            </w:r>
            <w:r w:rsidR="004B7481">
              <w:rPr>
                <w:rStyle w:val="DefaultParagraphFont1"/>
                <w:color w:val="000000"/>
                <w:shd w:val="clear" w:color="auto" w:fill="FFFFFF"/>
                <w:lang w:val="fr-FR"/>
              </w:rPr>
              <w:t xml:space="preserve"> </w:t>
            </w:r>
            <w:r w:rsidR="00EA17F3">
              <w:rPr>
                <w:rStyle w:val="DefaultParagraphFont1"/>
                <w:color w:val="000000"/>
                <w:shd w:val="clear" w:color="auto" w:fill="FFFFFF"/>
                <w:lang w:val="fr-FR"/>
              </w:rPr>
              <w:t>m. miestui svarbūs renginiai, kuriems reikalingas</w:t>
            </w:r>
            <w:r w:rsidR="002B0E80">
              <w:rPr>
                <w:rStyle w:val="DefaultParagraphFont1"/>
                <w:color w:val="000000"/>
                <w:shd w:val="clear" w:color="auto" w:fill="FFFFFF"/>
                <w:lang w:val="fr-FR"/>
              </w:rPr>
              <w:t xml:space="preserve"> s</w:t>
            </w:r>
            <w:r w:rsidR="00360D55">
              <w:rPr>
                <w:rStyle w:val="DefaultParagraphFont1"/>
                <w:color w:val="000000"/>
                <w:shd w:val="clear" w:color="auto" w:fill="FFFFFF"/>
                <w:lang w:val="fr-FR"/>
              </w:rPr>
              <w:t>avivaldybės finansavimas: XXX</w:t>
            </w:r>
            <w:r w:rsidR="00B019A0">
              <w:rPr>
                <w:rStyle w:val="DefaultParagraphFont1"/>
                <w:color w:val="000000"/>
                <w:shd w:val="clear" w:color="auto" w:fill="FFFFFF"/>
                <w:lang w:val="fr-FR"/>
              </w:rPr>
              <w:t>V</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w:t>
            </w:r>
            <w:r w:rsidR="00EA17F3" w:rsidRPr="00DE4DB0">
              <w:rPr>
                <w:rStyle w:val="DefaultParagraphFont1"/>
                <w:color w:val="000000"/>
                <w:shd w:val="clear" w:color="auto" w:fill="FFFFFF"/>
                <w:lang w:val="fr-FR"/>
              </w:rPr>
              <w:t>tarptautini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velykini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muzikos festivali</w:t>
            </w:r>
            <w:r w:rsidR="001F07CF" w:rsidRPr="00DE4DB0">
              <w:rPr>
                <w:rStyle w:val="DefaultParagraphFont1"/>
                <w:color w:val="000000"/>
                <w:shd w:val="clear" w:color="auto" w:fill="FFFFFF"/>
                <w:lang w:val="fr-FR"/>
              </w:rPr>
              <w:t>s</w:t>
            </w:r>
            <w:r w:rsidR="00EA17F3" w:rsidRPr="00DE4DB0">
              <w:rPr>
                <w:rStyle w:val="DefaultParagraphFont1"/>
                <w:color w:val="000000"/>
                <w:shd w:val="clear" w:color="auto" w:fill="FFFFFF"/>
                <w:lang w:val="fr-FR"/>
              </w:rPr>
              <w:t xml:space="preserve"> „Resurrexit“, XX</w:t>
            </w:r>
            <w:r w:rsidR="00B019A0" w:rsidRPr="00DE4DB0">
              <w:rPr>
                <w:rStyle w:val="DefaultParagraphFont1"/>
                <w:color w:val="000000"/>
                <w:shd w:val="clear" w:color="auto" w:fill="FFFFFF"/>
                <w:lang w:val="fr-FR"/>
              </w:rPr>
              <w:t>I</w:t>
            </w:r>
            <w:r w:rsidR="00360D55" w:rsidRPr="00DE4DB0">
              <w:rPr>
                <w:rStyle w:val="DefaultParagraphFont1"/>
                <w:color w:val="000000"/>
                <w:shd w:val="clear" w:color="auto" w:fill="FFFFFF"/>
                <w:lang w:val="fr-FR"/>
              </w:rPr>
              <w:t>I</w:t>
            </w:r>
            <w:r w:rsidR="00E60AE1" w:rsidRPr="00DE4DB0">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w:t>
            </w:r>
            <w:r w:rsidR="001F07CF">
              <w:rPr>
                <w:rStyle w:val="DefaultParagraphFont1"/>
                <w:color w:val="000000"/>
                <w:shd w:val="clear" w:color="auto" w:fill="FFFFFF"/>
                <w:lang w:val="fr-FR"/>
              </w:rPr>
              <w:t xml:space="preserve">s </w:t>
            </w:r>
            <w:r w:rsidR="00EA17F3">
              <w:rPr>
                <w:rStyle w:val="DefaultParagraphFont1"/>
                <w:color w:val="000000"/>
                <w:shd w:val="clear" w:color="auto" w:fill="FFFFFF"/>
                <w:lang w:val="fr-FR"/>
              </w:rPr>
              <w:t>šiuolaikinio meno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„Virus“, </w:t>
            </w:r>
            <w:r w:rsidR="009F6EB1">
              <w:rPr>
                <w:rStyle w:val="DefaultParagraphFont1"/>
                <w:color w:val="000000"/>
                <w:shd w:val="clear" w:color="auto" w:fill="FFFFFF"/>
                <w:lang w:val="fr-FR"/>
              </w:rPr>
              <w:t>X</w:t>
            </w:r>
            <w:r w:rsidR="00B019A0">
              <w:rPr>
                <w:rStyle w:val="DefaultParagraphFont1"/>
                <w:color w:val="000000"/>
                <w:shd w:val="clear" w:color="auto" w:fill="FFFFFF"/>
                <w:lang w:val="fr-FR"/>
              </w:rPr>
              <w:t>X</w:t>
            </w:r>
            <w:r w:rsidR="00E60AE1">
              <w:rPr>
                <w:rStyle w:val="DefaultParagraphFont1"/>
                <w:color w:val="000000"/>
                <w:shd w:val="clear" w:color="auto" w:fill="FFFFFF"/>
                <w:lang w:val="fr-FR"/>
              </w:rPr>
              <w:t>I</w:t>
            </w:r>
            <w:r w:rsidR="00E47F5E">
              <w:rPr>
                <w:rStyle w:val="DefaultParagraphFont1"/>
                <w:color w:val="000000"/>
                <w:shd w:val="clear" w:color="auto" w:fill="FFFFFF"/>
                <w:lang w:val="fr-FR"/>
              </w:rPr>
              <w:t xml:space="preserve"> Lietuvos, </w:t>
            </w:r>
            <w:r w:rsidR="0005372B">
              <w:rPr>
                <w:rStyle w:val="DefaultParagraphFont1"/>
                <w:color w:val="000000"/>
                <w:shd w:val="clear" w:color="auto" w:fill="FFFFFF"/>
                <w:lang w:val="fr-FR"/>
              </w:rPr>
              <w:t>Latvijos</w:t>
            </w:r>
            <w:r w:rsidR="00E47F5E">
              <w:rPr>
                <w:rStyle w:val="DefaultParagraphFont1"/>
                <w:color w:val="000000"/>
                <w:shd w:val="clear" w:color="auto" w:fill="FFFFFF"/>
                <w:lang w:val="fr-FR"/>
              </w:rPr>
              <w:t xml:space="preserve"> ir Estijos</w:t>
            </w:r>
            <w:r w:rsidR="0005372B">
              <w:rPr>
                <w:rStyle w:val="DefaultParagraphFont1"/>
                <w:color w:val="000000"/>
                <w:shd w:val="clear" w:color="auto" w:fill="FFFFFF"/>
                <w:lang w:val="fr-FR"/>
              </w:rPr>
              <w:t xml:space="preserve"> </w:t>
            </w:r>
            <w:r w:rsidR="00EA17F3">
              <w:rPr>
                <w:rStyle w:val="DefaultParagraphFont1"/>
                <w:color w:val="000000"/>
                <w:shd w:val="clear" w:color="auto" w:fill="FFFFFF"/>
                <w:lang w:val="fr-FR"/>
              </w:rPr>
              <w:t>kaimo muzikantų ir kapelijų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,,Ant rubežiaus“, X</w:t>
            </w:r>
            <w:r w:rsidR="00E87588">
              <w:rPr>
                <w:rStyle w:val="DefaultParagraphFont1"/>
                <w:color w:val="000000"/>
                <w:shd w:val="clear" w:color="auto" w:fill="FFFFFF"/>
                <w:lang w:val="fr-FR"/>
              </w:rPr>
              <w:t>I</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w:t>
            </w:r>
            <w:r w:rsidR="00FD4C85">
              <w:rPr>
                <w:rStyle w:val="DefaultParagraphFont1"/>
                <w:color w:val="000000"/>
                <w:shd w:val="clear" w:color="auto" w:fill="FFFFFF"/>
                <w:lang w:val="fr-FR"/>
              </w:rPr>
              <w:t>ptautinis šokių festivalis-</w:t>
            </w:r>
            <w:r w:rsidR="00805AE7">
              <w:rPr>
                <w:rStyle w:val="DefaultParagraphFont1"/>
                <w:color w:val="000000"/>
                <w:shd w:val="clear" w:color="auto" w:fill="FFFFFF"/>
                <w:lang w:val="fr-FR"/>
              </w:rPr>
              <w:t>konkursas „Aušrinė žvaigždė“, X</w:t>
            </w:r>
            <w:r w:rsidR="00B019A0">
              <w:rPr>
                <w:rStyle w:val="DefaultParagraphFont1"/>
                <w:color w:val="000000"/>
                <w:shd w:val="clear" w:color="auto" w:fill="FFFFFF"/>
                <w:lang w:val="fr-FR"/>
              </w:rPr>
              <w:t>V</w:t>
            </w:r>
            <w:r w:rsidR="00E60AE1">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tarptautinis medijų meno festivalis „Enter“, tarptautinis menų festivalis ,,Ši</w:t>
            </w:r>
            <w:r w:rsidR="00E60AE1">
              <w:rPr>
                <w:rStyle w:val="DefaultParagraphFont1"/>
                <w:color w:val="000000"/>
                <w:shd w:val="clear" w:color="auto" w:fill="FFFFFF"/>
                <w:lang w:val="fr-FR"/>
              </w:rPr>
              <w:t>aulių Monmartro respublika“, X</w:t>
            </w:r>
            <w:r w:rsidR="00CA736C">
              <w:rPr>
                <w:rStyle w:val="DefaultParagraphFont1"/>
                <w:color w:val="000000"/>
                <w:shd w:val="clear" w:color="auto" w:fill="FFFFFF"/>
                <w:lang w:val="fr-FR"/>
              </w:rPr>
              <w:t>V</w:t>
            </w:r>
            <w:r w:rsidR="00EA17F3">
              <w:rPr>
                <w:rStyle w:val="DefaultParagraphFont1"/>
                <w:color w:val="000000"/>
                <w:shd w:val="clear" w:color="auto" w:fill="FFFFFF"/>
                <w:lang w:val="fr-FR"/>
              </w:rPr>
              <w:t xml:space="preserve"> tarptautinis Ch</w:t>
            </w:r>
            <w:r w:rsidR="00F92D78">
              <w:rPr>
                <w:rStyle w:val="DefaultParagraphFont1"/>
                <w:color w:val="000000"/>
                <w:shd w:val="clear" w:color="auto" w:fill="FFFFFF"/>
                <w:lang w:val="fr-FR"/>
              </w:rPr>
              <w:t>aimo</w:t>
            </w:r>
            <w:r w:rsidR="00EA17F3">
              <w:rPr>
                <w:rStyle w:val="DefaultParagraphFont1"/>
                <w:color w:val="000000"/>
                <w:shd w:val="clear" w:color="auto" w:fill="FFFFFF"/>
                <w:lang w:val="fr-FR"/>
              </w:rPr>
              <w:t xml:space="preserve"> Frenkelio vilos vasaros festivalis, </w:t>
            </w:r>
            <w:r w:rsidR="00F92D78">
              <w:rPr>
                <w:rStyle w:val="DefaultParagraphFont1"/>
                <w:color w:val="000000"/>
                <w:shd w:val="clear" w:color="auto" w:fill="FFFFFF"/>
                <w:lang w:val="fr-FR"/>
              </w:rPr>
              <w:t>XV</w:t>
            </w:r>
            <w:r w:rsidR="00106A84">
              <w:rPr>
                <w:rStyle w:val="DefaultParagraphFont1"/>
                <w:color w:val="000000"/>
                <w:shd w:val="clear" w:color="auto" w:fill="FFFFFF"/>
                <w:lang w:val="fr-FR"/>
              </w:rPr>
              <w:t>I</w:t>
            </w:r>
            <w:r w:rsidR="00E60AE1">
              <w:rPr>
                <w:rStyle w:val="DefaultParagraphFont1"/>
                <w:color w:val="000000"/>
                <w:shd w:val="clear" w:color="auto" w:fill="FFFFFF"/>
                <w:lang w:val="fr-FR"/>
              </w:rPr>
              <w:t>I</w:t>
            </w:r>
            <w:r w:rsidR="00F92D78">
              <w:rPr>
                <w:rStyle w:val="DefaultParagraphFont1"/>
                <w:color w:val="000000"/>
                <w:shd w:val="clear" w:color="auto" w:fill="FFFFFF"/>
                <w:lang w:val="fr-FR"/>
              </w:rPr>
              <w:t xml:space="preserve"> tarptautinis džiazo muzikos </w:t>
            </w:r>
            <w:r w:rsidR="00EA17F3">
              <w:rPr>
                <w:rStyle w:val="DefaultParagraphFont1"/>
                <w:color w:val="000000"/>
                <w:shd w:val="clear" w:color="auto" w:fill="FFFFFF"/>
                <w:lang w:val="fr-FR"/>
              </w:rPr>
              <w:t>festivalis „Šiauliai Jazz“, renginys „Šiaulių naktys 201</w:t>
            </w:r>
            <w:r w:rsidR="00E60AE1">
              <w:rPr>
                <w:rStyle w:val="DefaultParagraphFont1"/>
                <w:color w:val="000000"/>
                <w:shd w:val="clear" w:color="auto" w:fill="FFFFFF"/>
                <w:lang w:val="fr-FR"/>
              </w:rPr>
              <w:t>8“, IX</w:t>
            </w:r>
            <w:r w:rsidR="00EA17F3">
              <w:rPr>
                <w:rStyle w:val="DefaultParagraphFont1"/>
                <w:color w:val="000000"/>
                <w:shd w:val="clear" w:color="auto" w:fill="FFFFFF"/>
                <w:lang w:val="fr-FR"/>
              </w:rPr>
              <w:t xml:space="preserve"> tarptautinis bigbendų festivalis „Big Band Festival Šiauliai 201</w:t>
            </w:r>
            <w:r w:rsidR="00E60AE1">
              <w:rPr>
                <w:rStyle w:val="DefaultParagraphFont1"/>
                <w:color w:val="000000"/>
                <w:shd w:val="clear" w:color="auto" w:fill="FFFFFF"/>
                <w:lang w:val="fr-FR"/>
              </w:rPr>
              <w:t>8</w:t>
            </w:r>
            <w:r w:rsidR="00EA17F3">
              <w:rPr>
                <w:rStyle w:val="DefaultParagraphFont1"/>
                <w:color w:val="000000"/>
                <w:shd w:val="clear" w:color="auto" w:fill="FFFFFF"/>
                <w:lang w:val="fr-FR"/>
              </w:rPr>
              <w:t>“, literatūros festivali</w:t>
            </w:r>
            <w:r w:rsidR="00915B78">
              <w:rPr>
                <w:rStyle w:val="DefaultParagraphFont1"/>
                <w:color w:val="000000"/>
                <w:shd w:val="clear" w:color="auto" w:fill="FFFFFF"/>
                <w:lang w:val="fr-FR"/>
              </w:rPr>
              <w:t>s</w:t>
            </w:r>
            <w:r w:rsidR="00EA17F3">
              <w:rPr>
                <w:rStyle w:val="DefaultParagraphFont1"/>
                <w:color w:val="000000"/>
                <w:shd w:val="clear" w:color="auto" w:fill="FFFFFF"/>
                <w:lang w:val="fr-FR"/>
              </w:rPr>
              <w:t xml:space="preserve"> „Literatūrinis žiemkelis“, </w:t>
            </w:r>
            <w:r w:rsidR="00F86AD6">
              <w:rPr>
                <w:rStyle w:val="DefaultParagraphFont1"/>
                <w:color w:val="000000"/>
                <w:shd w:val="clear" w:color="auto" w:fill="FFFFFF"/>
                <w:lang w:val="fr-FR"/>
              </w:rPr>
              <w:t>festivalis „Verbum musicale</w:t>
            </w:r>
            <w:r w:rsidR="00F86AD6">
              <w:rPr>
                <w:rStyle w:val="DefaultParagraphFont1"/>
                <w:color w:val="000000"/>
                <w:shd w:val="clear" w:color="auto" w:fill="FFFFFF"/>
                <w:lang w:val="fr-FR"/>
              </w:rPr>
              <w:br w:type="column"/>
              <w:t xml:space="preserve">“, </w:t>
            </w:r>
            <w:r w:rsidR="00E47F5E">
              <w:rPr>
                <w:rStyle w:val="DefaultParagraphFont1"/>
                <w:color w:val="000000"/>
                <w:shd w:val="clear" w:color="auto" w:fill="FFFFFF"/>
                <w:lang w:val="fr-FR"/>
              </w:rPr>
              <w:t xml:space="preserve">fortepijonų duetų festivalis, </w:t>
            </w:r>
            <w:r w:rsidR="00C54B67">
              <w:rPr>
                <w:rStyle w:val="DefaultParagraphFont1"/>
                <w:color w:val="000000"/>
                <w:shd w:val="clear" w:color="auto" w:fill="FFFFFF"/>
                <w:lang w:val="fr-FR"/>
              </w:rPr>
              <w:t xml:space="preserve">VI </w:t>
            </w:r>
            <w:r w:rsidR="00A555A2">
              <w:rPr>
                <w:rStyle w:val="DefaultParagraphFont1"/>
                <w:color w:val="000000"/>
                <w:shd w:val="clear" w:color="auto" w:fill="FFFFFF"/>
                <w:lang w:val="fr-FR"/>
              </w:rPr>
              <w:t xml:space="preserve">tarptautinis </w:t>
            </w:r>
            <w:r w:rsidR="00C54B67">
              <w:rPr>
                <w:rStyle w:val="DefaultParagraphFont1"/>
                <w:color w:val="000000"/>
                <w:shd w:val="clear" w:color="auto" w:fill="FFFFFF"/>
                <w:lang w:val="fr-FR"/>
              </w:rPr>
              <w:t>vaikų ir jaunimo tautinės muzikos festivalis „Tūto</w:t>
            </w:r>
            <w:r w:rsidR="004E5C9E">
              <w:rPr>
                <w:rStyle w:val="DefaultParagraphFont1"/>
                <w:color w:val="000000"/>
                <w:shd w:val="clear" w:color="auto" w:fill="FFFFFF"/>
                <w:lang w:val="fr-FR"/>
              </w:rPr>
              <w:t>“</w:t>
            </w:r>
            <w:r w:rsidR="00A555A2">
              <w:rPr>
                <w:rStyle w:val="DefaultParagraphFont1"/>
                <w:color w:val="000000"/>
                <w:shd w:val="clear" w:color="auto" w:fill="FFFFFF"/>
                <w:lang w:val="fr-FR"/>
              </w:rPr>
              <w:t>, V</w:t>
            </w:r>
            <w:r w:rsidR="00E60AE1">
              <w:rPr>
                <w:rStyle w:val="DefaultParagraphFont1"/>
                <w:color w:val="000000"/>
                <w:shd w:val="clear" w:color="auto" w:fill="FFFFFF"/>
                <w:lang w:val="fr-FR"/>
              </w:rPr>
              <w:t>I</w:t>
            </w:r>
            <w:r w:rsidR="00A555A2">
              <w:rPr>
                <w:rStyle w:val="DefaultParagraphFont1"/>
                <w:color w:val="000000"/>
                <w:shd w:val="clear" w:color="auto" w:fill="FFFFFF"/>
                <w:lang w:val="fr-FR"/>
              </w:rPr>
              <w:t xml:space="preserve"> tarptautinis Sauliaus Sondeckio jaunųjų smuikininkų, violončelininkų ir pianistų konkursas, tarptautinis ekslibrisų konkursas „Lietuvos valstybės atkūrimui – 100“, </w:t>
            </w:r>
            <w:r w:rsidR="00740AB1">
              <w:rPr>
                <w:rStyle w:val="DefaultParagraphFont1"/>
                <w:color w:val="000000"/>
                <w:shd w:val="clear" w:color="auto" w:fill="FFFFFF"/>
                <w:lang w:val="fr-FR"/>
              </w:rPr>
              <w:t xml:space="preserve">tarptautinis akordeono muzikos konkursas-festivalis „Linksmasis akordeonas“, tarptautinis vaikų ir jaunimo teatrų festivalis „Baltoji varnelė“, </w:t>
            </w:r>
            <w:r w:rsidR="00C54B67">
              <w:rPr>
                <w:rStyle w:val="DefaultParagraphFont1"/>
                <w:color w:val="000000"/>
                <w:shd w:val="clear" w:color="auto" w:fill="FFFFFF"/>
                <w:lang w:val="fr-FR"/>
              </w:rPr>
              <w:t>tarptautinis projektas</w:t>
            </w:r>
            <w:r w:rsidR="00252C60">
              <w:rPr>
                <w:rStyle w:val="DefaultParagraphFont1"/>
                <w:color w:val="000000"/>
                <w:shd w:val="clear" w:color="auto" w:fill="FFFFFF"/>
                <w:lang w:val="fr-FR"/>
              </w:rPr>
              <w:t xml:space="preserve"> „Europos muziejų nak</w:t>
            </w:r>
            <w:r w:rsidR="00DE4DB0">
              <w:rPr>
                <w:rStyle w:val="DefaultParagraphFont1"/>
                <w:color w:val="000000"/>
                <w:shd w:val="clear" w:color="auto" w:fill="FFFFFF"/>
                <w:lang w:val="fr-FR"/>
              </w:rPr>
              <w:t>tis“</w:t>
            </w:r>
            <w:r w:rsidR="00252C60">
              <w:rPr>
                <w:rStyle w:val="DefaultParagraphFont1"/>
                <w:color w:val="000000"/>
                <w:shd w:val="clear" w:color="auto" w:fill="FFFFFF"/>
                <w:lang w:val="fr-FR"/>
              </w:rPr>
              <w:t>,</w:t>
            </w:r>
            <w:r w:rsidR="003A27B9">
              <w:rPr>
                <w:rStyle w:val="DefaultParagraphFont1"/>
                <w:color w:val="000000"/>
                <w:shd w:val="clear" w:color="auto" w:fill="FFFFFF"/>
                <w:lang w:val="fr-FR"/>
              </w:rPr>
              <w:t xml:space="preserve"> </w:t>
            </w:r>
            <w:r w:rsidR="007048C2">
              <w:rPr>
                <w:rStyle w:val="DefaultParagraphFont1"/>
                <w:color w:val="000000"/>
                <w:shd w:val="clear" w:color="auto" w:fill="FFFFFF"/>
                <w:lang w:val="fr-FR"/>
              </w:rPr>
              <w:t>Šeimų šventė, Vandens šventė</w:t>
            </w:r>
            <w:r w:rsidR="00EA17F3">
              <w:rPr>
                <w:rStyle w:val="DefaultParagraphFont1"/>
                <w:color w:val="000000"/>
                <w:shd w:val="clear" w:color="auto" w:fill="FFFFFF"/>
                <w:lang w:val="fr-FR"/>
              </w:rPr>
              <w:t>, edukaciniai projektai</w:t>
            </w:r>
            <w:r w:rsidR="00E33FDE">
              <w:rPr>
                <w:rStyle w:val="DefaultParagraphFont1"/>
                <w:color w:val="000000"/>
                <w:shd w:val="clear" w:color="auto" w:fill="FFFFFF"/>
                <w:lang w:val="fr-FR"/>
              </w:rPr>
              <w:t>:</w:t>
            </w:r>
            <w:r w:rsidR="00EA17F3">
              <w:rPr>
                <w:rStyle w:val="DefaultParagraphFont1"/>
                <w:color w:val="000000"/>
                <w:shd w:val="clear" w:color="auto" w:fill="FFFFFF"/>
                <w:lang w:val="fr-FR"/>
              </w:rPr>
              <w:t xml:space="preserve"> „Menopolis“,</w:t>
            </w:r>
            <w:r w:rsidR="00F05652">
              <w:rPr>
                <w:rStyle w:val="DefaultParagraphFont1"/>
                <w:color w:val="000000"/>
                <w:shd w:val="clear" w:color="auto" w:fill="FFFFFF"/>
                <w:lang w:val="fr-FR"/>
              </w:rPr>
              <w:t xml:space="preserve"> „Meno eteris“</w:t>
            </w:r>
            <w:r w:rsidR="00EA17F3">
              <w:rPr>
                <w:rStyle w:val="DefaultParagraphFont1"/>
                <w:color w:val="000000"/>
                <w:shd w:val="clear" w:color="auto" w:fill="FFFFFF"/>
                <w:lang w:val="fr-FR"/>
              </w:rPr>
              <w:t xml:space="preserve">, </w:t>
            </w:r>
            <w:r w:rsidR="00B85240">
              <w:rPr>
                <w:rStyle w:val="DefaultParagraphFont1"/>
                <w:color w:val="000000"/>
                <w:shd w:val="clear" w:color="auto" w:fill="FFFFFF"/>
                <w:lang w:val="fr-FR"/>
              </w:rPr>
              <w:t xml:space="preserve">„Jaunųjų </w:t>
            </w:r>
            <w:r w:rsidR="00B85240" w:rsidRPr="00C14786">
              <w:rPr>
                <w:rStyle w:val="DefaultParagraphFont1"/>
                <w:color w:val="000000"/>
                <w:shd w:val="clear" w:color="auto" w:fill="FFFFFF"/>
                <w:lang w:val="fr-FR"/>
              </w:rPr>
              <w:t xml:space="preserve">kraštotyrininkų Mikelių mokykla“, „Art for Youth“, </w:t>
            </w:r>
            <w:r w:rsidR="006C20A8" w:rsidRPr="00C14786">
              <w:rPr>
                <w:rStyle w:val="DefaultParagraphFont1"/>
                <w:color w:val="000000"/>
                <w:shd w:val="clear" w:color="auto" w:fill="FFFFFF"/>
                <w:lang w:val="fr-FR"/>
              </w:rPr>
              <w:t xml:space="preserve">Lietuvos valstybės atkūrimo šimtmečiui paminėti bei </w:t>
            </w:r>
            <w:r w:rsidR="00F05652" w:rsidRPr="00C14786">
              <w:rPr>
                <w:rStyle w:val="DefaultParagraphFont1"/>
                <w:color w:val="000000"/>
                <w:shd w:val="clear" w:color="auto" w:fill="FFFFFF"/>
                <w:lang w:val="fr-FR"/>
              </w:rPr>
              <w:t xml:space="preserve">Vydūno metams </w:t>
            </w:r>
            <w:r w:rsidR="006C20A8" w:rsidRPr="00C14786">
              <w:rPr>
                <w:rStyle w:val="DefaultParagraphFont1"/>
                <w:color w:val="000000"/>
                <w:shd w:val="clear" w:color="auto" w:fill="FFFFFF"/>
                <w:lang w:val="fr-FR"/>
              </w:rPr>
              <w:t>paminėti</w:t>
            </w:r>
            <w:r w:rsidR="00252C60" w:rsidRPr="00C14786">
              <w:rPr>
                <w:rStyle w:val="DefaultParagraphFont1"/>
                <w:color w:val="000000"/>
                <w:shd w:val="clear" w:color="auto" w:fill="FFFFFF"/>
                <w:lang w:val="fr-FR"/>
              </w:rPr>
              <w:t xml:space="preserve"> skirti </w:t>
            </w:r>
            <w:r w:rsidR="00252C60" w:rsidRPr="00C14786">
              <w:rPr>
                <w:rStyle w:val="DefaultParagraphFont1"/>
                <w:color w:val="auto"/>
                <w:shd w:val="clear" w:color="auto" w:fill="FFFFFF"/>
                <w:lang w:val="fr-FR"/>
              </w:rPr>
              <w:t>renginiai</w:t>
            </w:r>
            <w:r w:rsidR="006C20A8" w:rsidRPr="00C14786">
              <w:rPr>
                <w:rStyle w:val="DefaultParagraphFont1"/>
                <w:color w:val="auto"/>
                <w:shd w:val="clear" w:color="auto" w:fill="FFFFFF"/>
                <w:lang w:val="fr-FR"/>
              </w:rPr>
              <w:t xml:space="preserve"> ir</w:t>
            </w:r>
            <w:r w:rsidR="00EA17F3" w:rsidRPr="00C14786">
              <w:rPr>
                <w:rStyle w:val="DefaultParagraphFont1"/>
                <w:color w:val="auto"/>
                <w:shd w:val="clear" w:color="auto" w:fill="FFFFFF"/>
                <w:lang w:val="fr-FR"/>
              </w:rPr>
              <w:t xml:space="preserve"> kt.</w:t>
            </w:r>
          </w:p>
          <w:p w:rsidR="00012B4F" w:rsidRDefault="00EA17F3" w:rsidP="008F6481">
            <w:pPr>
              <w:ind w:left="87" w:right="87"/>
              <w:jc w:val="both"/>
              <w:rPr>
                <w:lang w:eastAsia="lt-LT"/>
              </w:rPr>
            </w:pPr>
            <w:r w:rsidRPr="00C14786">
              <w:rPr>
                <w:rStyle w:val="DefaultParagraphFont1"/>
                <w:shd w:val="clear" w:color="auto" w:fill="FFFFFF"/>
                <w:lang w:val="de-DE"/>
              </w:rPr>
              <w:t xml:space="preserve">Kultūros projektų finansavimo </w:t>
            </w:r>
            <w:r w:rsidR="00012B4F">
              <w:rPr>
                <w:rStyle w:val="DefaultParagraphFont1"/>
                <w:shd w:val="clear" w:color="auto" w:fill="FFFFFF"/>
                <w:lang w:val="de-DE"/>
              </w:rPr>
              <w:t xml:space="preserve">konkurso </w:t>
            </w:r>
            <w:r w:rsidRPr="00C14786">
              <w:rPr>
                <w:rStyle w:val="DefaultParagraphFont1"/>
                <w:shd w:val="clear" w:color="auto" w:fill="FFFFFF"/>
                <w:lang w:val="de-DE"/>
              </w:rPr>
              <w:t xml:space="preserve">prioritetai </w:t>
            </w:r>
            <w:r w:rsidR="00D9785C" w:rsidRPr="00C14786">
              <w:rPr>
                <w:rStyle w:val="DefaultParagraphFont1"/>
                <w:shd w:val="clear" w:color="auto" w:fill="FFFFFF"/>
                <w:lang w:val="de-DE"/>
              </w:rPr>
              <w:t>201</w:t>
            </w:r>
            <w:r w:rsidR="00F05652" w:rsidRPr="00C14786">
              <w:rPr>
                <w:rStyle w:val="DefaultParagraphFont1"/>
                <w:shd w:val="clear" w:color="auto" w:fill="FFFFFF"/>
                <w:lang w:val="de-DE"/>
              </w:rPr>
              <w:t>8</w:t>
            </w:r>
            <w:r w:rsidRPr="00C14786">
              <w:rPr>
                <w:rStyle w:val="DefaultParagraphFont1"/>
                <w:shd w:val="clear" w:color="auto" w:fill="FFFFFF"/>
                <w:lang w:val="de-DE"/>
              </w:rPr>
              <w:t xml:space="preserve"> m.:</w:t>
            </w:r>
            <w:r w:rsidR="00012B4F">
              <w:rPr>
                <w:lang w:eastAsia="lt-LT"/>
              </w:rPr>
              <w:t xml:space="preserve"> projektai, skirti Lietuvos valstybės atkūrimo šimtmečiui paminėti; projektai, skirti etnokultūros tradicijų tęstinumui; projektai, skatinantys kelių meno sričių bendradarbiavimą; projektai, skirti išryškinti miesto istoriją, tradicijas ir iškilius miesto žmones; projektai, skirti įtraukti miesto bendruomenę į kūrybinius procesus; projektai, skirti profesionaliojo meno ir kultūros prieinamumo visuomenei didinimui.</w:t>
            </w:r>
          </w:p>
          <w:p w:rsidR="0016215F" w:rsidRPr="00E47F5E" w:rsidRDefault="00EA17F3" w:rsidP="008F6481">
            <w:pPr>
              <w:snapToGrid w:val="0"/>
              <w:ind w:left="87" w:right="87"/>
              <w:jc w:val="both"/>
              <w:rPr>
                <w:rStyle w:val="DefaultParagraphFont1"/>
                <w:shd w:val="clear" w:color="auto" w:fill="FFFFFF"/>
                <w:lang w:val="fr-FR"/>
              </w:rPr>
            </w:pPr>
            <w:r w:rsidRPr="00C14786">
              <w:rPr>
                <w:shd w:val="clear" w:color="auto" w:fill="FFFFFF"/>
              </w:rPr>
              <w:t xml:space="preserve">Skatinant vietinius menininkus aktyviau dalyvauti miesto kultūriniame ir meniniame gyvenime, </w:t>
            </w:r>
            <w:r w:rsidRPr="00C14786">
              <w:rPr>
                <w:shd w:val="clear" w:color="auto" w:fill="FFFFFF"/>
                <w:lang w:val="fr-FR"/>
              </w:rPr>
              <w:t>Kultūros skyrius organizuos</w:t>
            </w:r>
            <w:r w:rsidR="00A629C5">
              <w:rPr>
                <w:shd w:val="clear" w:color="auto" w:fill="FFFFFF"/>
                <w:lang w:val="fr-FR"/>
              </w:rPr>
              <w:t xml:space="preserve"> </w:t>
            </w:r>
            <w:r w:rsidR="007048C2">
              <w:rPr>
                <w:shd w:val="clear" w:color="auto" w:fill="FFFFFF"/>
                <w:lang w:val="fr-FR"/>
              </w:rPr>
              <w:t>ir koordinuos</w:t>
            </w:r>
            <w:r w:rsidRPr="00C14786">
              <w:rPr>
                <w:shd w:val="clear" w:color="auto" w:fill="FFFFFF"/>
                <w:lang w:val="fr-FR"/>
              </w:rPr>
              <w:t xml:space="preserve">: 4 Šiaulių miesto kultūros ir meno premijų, 2 Savivaldybės premijų </w:t>
            </w:r>
            <w:r w:rsidR="004A3496" w:rsidRPr="00C14786">
              <w:rPr>
                <w:shd w:val="clear" w:color="auto" w:fill="FFFFFF"/>
                <w:lang w:val="fr-FR"/>
              </w:rPr>
              <w:t xml:space="preserve">Valstybinio </w:t>
            </w:r>
            <w:r w:rsidRPr="00C14786">
              <w:rPr>
                <w:shd w:val="clear" w:color="auto" w:fill="FFFFFF"/>
                <w:lang w:val="fr-FR"/>
              </w:rPr>
              <w:t>Šiaulių dramos teatro kūrybiniams darbuotojams, 4 Savivaldybės stipendijų jauniesiems menininkams, 1 Savivaldybės premijos už geriausią kultūrinės edukacijos proje</w:t>
            </w:r>
            <w:r w:rsidR="00E47F5E">
              <w:rPr>
                <w:shd w:val="clear" w:color="auto" w:fill="FFFFFF"/>
                <w:lang w:val="fr-FR"/>
              </w:rPr>
              <w:t xml:space="preserve">ktą teikimus, inicijuos plenerų – meniniams akcentams sukurti ir </w:t>
            </w:r>
            <w:r w:rsidR="00E47F5E">
              <w:rPr>
                <w:rStyle w:val="DefaultParagraphFont1"/>
                <w:shd w:val="clear" w:color="auto" w:fill="FFFFFF"/>
                <w:lang w:val="fr-FR"/>
              </w:rPr>
              <w:t>tarptautinio</w:t>
            </w:r>
            <w:r w:rsidR="00F35922" w:rsidRPr="00C14786">
              <w:rPr>
                <w:rStyle w:val="DefaultParagraphFont1"/>
                <w:shd w:val="clear" w:color="auto" w:fill="FFFFFF"/>
                <w:lang w:val="fr-FR"/>
              </w:rPr>
              <w:t xml:space="preserve"> gatvės meno</w:t>
            </w:r>
            <w:r w:rsidR="00E47F5E">
              <w:rPr>
                <w:rStyle w:val="DefaultParagraphFont1"/>
                <w:shd w:val="clear" w:color="auto" w:fill="FFFFFF"/>
                <w:lang w:val="fr-FR"/>
              </w:rPr>
              <w:t xml:space="preserve"> </w:t>
            </w:r>
            <w:r w:rsidR="00F35922" w:rsidRPr="00C14786">
              <w:rPr>
                <w:rStyle w:val="DefaultParagraphFont1"/>
                <w:shd w:val="clear" w:color="auto" w:fill="FFFFFF"/>
                <w:lang w:val="fr-FR"/>
              </w:rPr>
              <w:t>„Saulės pagrobimas“</w:t>
            </w:r>
            <w:r w:rsidR="00E47F5E">
              <w:rPr>
                <w:rStyle w:val="DefaultParagraphFont1"/>
                <w:shd w:val="clear" w:color="auto" w:fill="FFFFFF"/>
                <w:lang w:val="fr-FR"/>
              </w:rPr>
              <w:t xml:space="preserve"> – </w:t>
            </w:r>
            <w:r w:rsidR="00E47F5E" w:rsidRPr="00C14786">
              <w:rPr>
                <w:shd w:val="clear" w:color="auto" w:fill="FFFFFF"/>
                <w:lang w:val="fr-FR"/>
              </w:rPr>
              <w:t>organizavi</w:t>
            </w:r>
            <w:r w:rsidR="00E47F5E">
              <w:rPr>
                <w:shd w:val="clear" w:color="auto" w:fill="FFFFFF"/>
                <w:lang w:val="fr-FR"/>
              </w:rPr>
              <w:t>mą,</w:t>
            </w:r>
            <w:r w:rsidR="00E47F5E" w:rsidRPr="00C14786">
              <w:rPr>
                <w:rStyle w:val="DefaultParagraphFont1"/>
                <w:shd w:val="clear" w:color="auto" w:fill="FFFFFF"/>
                <w:lang w:val="fr-FR"/>
              </w:rPr>
              <w:t xml:space="preserve"> </w:t>
            </w:r>
            <w:r w:rsidR="008735AE" w:rsidRPr="00C14786">
              <w:rPr>
                <w:shd w:val="clear" w:color="auto" w:fill="FFFFFF"/>
                <w:lang w:val="fr-FR"/>
              </w:rPr>
              <w:t xml:space="preserve">bendradarbiaus su </w:t>
            </w:r>
            <w:r w:rsidR="008F2197" w:rsidRPr="00C14786">
              <w:rPr>
                <w:shd w:val="clear" w:color="auto" w:fill="FFFFFF"/>
                <w:lang w:val="fr-FR"/>
              </w:rPr>
              <w:t xml:space="preserve">Šiaulių „Aušros“ muziejumi, Šiaulių apskrities Povilo Višinskio viešąja biblioteka, </w:t>
            </w:r>
            <w:r w:rsidR="00F621D8" w:rsidRPr="00C14786">
              <w:rPr>
                <w:shd w:val="clear" w:color="auto" w:fill="FFFFFF"/>
                <w:lang w:val="fr-FR"/>
              </w:rPr>
              <w:t xml:space="preserve">koncertine įstaiga Šiaulių valstybinis kamerinis choras „Polifonija“, </w:t>
            </w:r>
            <w:r w:rsidR="0094521B" w:rsidRPr="00C14786">
              <w:rPr>
                <w:shd w:val="clear" w:color="auto" w:fill="FFFFFF"/>
                <w:lang w:val="fr-FR"/>
              </w:rPr>
              <w:t>V</w:t>
            </w:r>
            <w:r w:rsidR="008735AE" w:rsidRPr="00C14786">
              <w:rPr>
                <w:shd w:val="clear" w:color="auto" w:fill="FFFFFF"/>
                <w:lang w:val="fr-FR"/>
              </w:rPr>
              <w:t xml:space="preserve">alstybiniu Šiaulių dramos teatru </w:t>
            </w:r>
            <w:r w:rsidR="00FB2758" w:rsidRPr="00C14786">
              <w:rPr>
                <w:shd w:val="clear" w:color="auto" w:fill="FFFFFF"/>
                <w:lang w:val="fr-FR"/>
              </w:rPr>
              <w:t>įgyvendinant bendru</w:t>
            </w:r>
            <w:r w:rsidR="008F2197" w:rsidRPr="00C14786">
              <w:rPr>
                <w:shd w:val="clear" w:color="auto" w:fill="FFFFFF"/>
                <w:lang w:val="fr-FR"/>
              </w:rPr>
              <w:t>s</w:t>
            </w:r>
            <w:r w:rsidR="00FB2758" w:rsidRPr="00C14786">
              <w:rPr>
                <w:shd w:val="clear" w:color="auto" w:fill="FFFFFF"/>
                <w:lang w:val="fr-FR"/>
              </w:rPr>
              <w:t xml:space="preserve"> kultūros projektus.</w:t>
            </w:r>
            <w:r w:rsidR="00AC556E" w:rsidRPr="00C14786">
              <w:rPr>
                <w:shd w:val="clear" w:color="auto" w:fill="FFFFFF"/>
                <w:lang w:val="fr-FR"/>
              </w:rPr>
              <w:br/>
            </w:r>
            <w:r>
              <w:rPr>
                <w:rStyle w:val="DefaultParagraphFont1"/>
                <w:rFonts w:eastAsia="Times New Roman"/>
                <w:color w:val="000000"/>
                <w:shd w:val="clear" w:color="auto" w:fill="FFFFFF"/>
              </w:rPr>
              <w:t>Kultūros skyrius 201</w:t>
            </w:r>
            <w:r w:rsidR="00F05652">
              <w:rPr>
                <w:rStyle w:val="DefaultParagraphFont1"/>
                <w:rFonts w:eastAsia="Times New Roman"/>
                <w:color w:val="000000"/>
                <w:shd w:val="clear" w:color="auto" w:fill="FFFFFF"/>
              </w:rPr>
              <w:t>8</w:t>
            </w:r>
            <w:r>
              <w:rPr>
                <w:rStyle w:val="DefaultParagraphFont1"/>
                <w:rFonts w:eastAsia="Times New Roman"/>
                <w:color w:val="000000"/>
                <w:shd w:val="clear" w:color="auto" w:fill="FFFFFF"/>
              </w:rPr>
              <w:t xml:space="preserve"> m. </w:t>
            </w:r>
            <w:r w:rsidRPr="008D041C">
              <w:rPr>
                <w:rStyle w:val="DefaultParagraphFont1"/>
                <w:rFonts w:eastAsia="Times New Roman"/>
                <w:color w:val="000000"/>
                <w:shd w:val="clear" w:color="auto" w:fill="FFFFFF"/>
              </w:rPr>
              <w:t xml:space="preserve">koordinuos miesto šventės </w:t>
            </w:r>
            <w:r w:rsidRPr="008D041C">
              <w:rPr>
                <w:rStyle w:val="DefaultParagraphFont1"/>
                <w:rFonts w:eastAsia="Tahoma"/>
                <w:color w:val="000000"/>
                <w:shd w:val="clear" w:color="auto" w:fill="FFFFFF"/>
              </w:rPr>
              <w:t>„</w:t>
            </w:r>
            <w:r w:rsidRPr="008D041C">
              <w:rPr>
                <w:rStyle w:val="DefaultParagraphFont1"/>
                <w:rFonts w:eastAsia="Times New Roman"/>
                <w:color w:val="000000"/>
                <w:shd w:val="clear" w:color="auto" w:fill="FFFFFF"/>
              </w:rPr>
              <w:t>Šiaulių dienos</w:t>
            </w:r>
            <w:r w:rsidRPr="008D041C">
              <w:rPr>
                <w:rStyle w:val="DefaultParagraphFont1"/>
                <w:rFonts w:eastAsia="Tahoma"/>
                <w:color w:val="000000"/>
                <w:shd w:val="clear" w:color="auto" w:fill="FFFFFF"/>
              </w:rPr>
              <w:t xml:space="preserve">“, </w:t>
            </w:r>
            <w:r w:rsidR="006E4ABA" w:rsidRPr="008D041C">
              <w:rPr>
                <w:rStyle w:val="DefaultParagraphFont1"/>
                <w:rFonts w:eastAsia="Tahoma"/>
                <w:color w:val="000000"/>
                <w:shd w:val="clear" w:color="auto" w:fill="FFFFFF"/>
              </w:rPr>
              <w:t xml:space="preserve"> </w:t>
            </w:r>
            <w:r w:rsidRPr="008D041C">
              <w:rPr>
                <w:rStyle w:val="DefaultParagraphFont1"/>
                <w:rFonts w:eastAsia="Tahoma"/>
                <w:color w:val="000000"/>
                <w:shd w:val="clear" w:color="auto" w:fill="FFFFFF"/>
              </w:rPr>
              <w:t>trijų draugaujančių miestų – Šiauliai, Pernu ir Jelgavos</w:t>
            </w:r>
            <w:r w:rsidR="00FB2758" w:rsidRPr="008D041C">
              <w:rPr>
                <w:rStyle w:val="DefaultParagraphFont1"/>
                <w:rFonts w:eastAsia="Tahoma"/>
                <w:color w:val="000000"/>
                <w:shd w:val="clear" w:color="auto" w:fill="FFFFFF"/>
              </w:rPr>
              <w:t xml:space="preserve"> – </w:t>
            </w:r>
            <w:r w:rsidRPr="008D041C">
              <w:rPr>
                <w:rStyle w:val="DefaultParagraphFont1"/>
                <w:rFonts w:eastAsia="Tahoma"/>
                <w:color w:val="000000"/>
                <w:shd w:val="clear" w:color="auto" w:fill="FFFFFF"/>
              </w:rPr>
              <w:t>menininkų projekt</w:t>
            </w:r>
            <w:r w:rsidR="00A174BD">
              <w:rPr>
                <w:rStyle w:val="DefaultParagraphFont1"/>
                <w:rFonts w:eastAsia="Tahoma"/>
                <w:color w:val="000000"/>
                <w:shd w:val="clear" w:color="auto" w:fill="FFFFFF"/>
              </w:rPr>
              <w:t>ų</w:t>
            </w:r>
            <w:r w:rsidRPr="008D041C">
              <w:rPr>
                <w:rStyle w:val="DefaultParagraphFont1"/>
                <w:rFonts w:eastAsia="Tahoma"/>
                <w:color w:val="000000"/>
                <w:shd w:val="clear" w:color="auto" w:fill="FFFFFF"/>
              </w:rPr>
              <w:t>, kalė</w:t>
            </w:r>
            <w:r w:rsidR="00D70E0A" w:rsidRPr="008D041C">
              <w:rPr>
                <w:rStyle w:val="DefaultParagraphFont1"/>
                <w:rFonts w:eastAsia="Tahoma"/>
                <w:color w:val="000000"/>
                <w:shd w:val="clear" w:color="auto" w:fill="FFFFFF"/>
              </w:rPr>
              <w:t>dinių ir naujamečių</w:t>
            </w:r>
            <w:r w:rsidR="00641662" w:rsidRPr="008D041C">
              <w:rPr>
                <w:rStyle w:val="DefaultParagraphFont1"/>
                <w:rFonts w:eastAsia="Tahoma"/>
                <w:color w:val="000000"/>
                <w:shd w:val="clear" w:color="auto" w:fill="FFFFFF"/>
              </w:rPr>
              <w:t xml:space="preserve"> bei</w:t>
            </w:r>
            <w:r w:rsidR="00F05652">
              <w:rPr>
                <w:rStyle w:val="DefaultParagraphFont1"/>
                <w:rFonts w:eastAsia="Tahoma"/>
                <w:color w:val="000000"/>
                <w:shd w:val="clear" w:color="auto" w:fill="FFFFFF"/>
              </w:rPr>
              <w:t xml:space="preserve"> </w:t>
            </w:r>
            <w:r w:rsidRPr="008D041C">
              <w:rPr>
                <w:rStyle w:val="DefaultParagraphFont1"/>
                <w:rFonts w:eastAsia="Tahoma"/>
                <w:color w:val="000000"/>
                <w:shd w:val="clear" w:color="auto" w:fill="FFFFFF"/>
              </w:rPr>
              <w:t>kitų renginių organizavimą</w:t>
            </w:r>
            <w:r w:rsidR="0094521B" w:rsidRPr="008D041C">
              <w:rPr>
                <w:rStyle w:val="DefaultParagraphFont1"/>
                <w:rFonts w:eastAsia="Tahoma"/>
                <w:color w:val="000000"/>
                <w:shd w:val="clear" w:color="auto" w:fill="FFFFFF"/>
              </w:rPr>
              <w:t xml:space="preserve">, </w:t>
            </w:r>
            <w:r w:rsidR="00FA2965" w:rsidRPr="007048C2">
              <w:rPr>
                <w:rStyle w:val="DefaultParagraphFont1"/>
                <w:rFonts w:eastAsia="Tahoma"/>
                <w:color w:val="000000"/>
                <w:shd w:val="clear" w:color="auto" w:fill="FFFFFF"/>
              </w:rPr>
              <w:t>reprezentacinių Šia</w:t>
            </w:r>
            <w:r w:rsidR="00A629C5">
              <w:rPr>
                <w:rStyle w:val="DefaultParagraphFont1"/>
                <w:rFonts w:eastAsia="Tahoma"/>
                <w:color w:val="000000"/>
                <w:shd w:val="clear" w:color="auto" w:fill="FFFFFF"/>
              </w:rPr>
              <w:t xml:space="preserve">ulių miesto festivalių </w:t>
            </w:r>
            <w:r w:rsidR="00FA2965">
              <w:rPr>
                <w:rStyle w:val="DefaultParagraphFont1"/>
                <w:rFonts w:eastAsia="Tahoma"/>
                <w:color w:val="000000"/>
                <w:shd w:val="clear" w:color="auto" w:fill="FFFFFF"/>
              </w:rPr>
              <w:t>dalinį finansavimą.</w:t>
            </w:r>
            <w:r w:rsidR="003161BE" w:rsidRPr="008D041C">
              <w:rPr>
                <w:rStyle w:val="DefaultParagraphFont1"/>
                <w:rFonts w:eastAsia="Tahoma"/>
                <w:color w:val="000000"/>
                <w:shd w:val="clear" w:color="auto" w:fill="FFFFFF"/>
              </w:rPr>
              <w:br/>
            </w:r>
            <w:r w:rsidR="00D1785B" w:rsidRPr="008D041C">
              <w:rPr>
                <w:rStyle w:val="DefaultParagraphFont1"/>
                <w:color w:val="000000"/>
                <w:shd w:val="clear" w:color="auto" w:fill="FFFFFF"/>
              </w:rPr>
              <w:t>Kultūros skyrius, e</w:t>
            </w:r>
            <w:r w:rsidRPr="008D041C">
              <w:rPr>
                <w:rStyle w:val="DefaultParagraphFont1"/>
                <w:color w:val="000000"/>
                <w:shd w:val="clear" w:color="auto" w:fill="FFFFFF"/>
              </w:rPr>
              <w:t>sant finan</w:t>
            </w:r>
            <w:r w:rsidR="00D1785B" w:rsidRPr="008D041C">
              <w:rPr>
                <w:rStyle w:val="DefaultParagraphFont1"/>
                <w:color w:val="000000"/>
                <w:shd w:val="clear" w:color="auto" w:fill="FFFFFF"/>
              </w:rPr>
              <w:t>sinėms galimybėms, vadovaudamasis</w:t>
            </w:r>
            <w:r w:rsidR="003A27B9">
              <w:rPr>
                <w:rStyle w:val="DefaultParagraphFont1"/>
                <w:color w:val="000000"/>
                <w:shd w:val="clear" w:color="auto" w:fill="FFFFFF"/>
              </w:rPr>
              <w:t xml:space="preserve"> </w:t>
            </w:r>
            <w:r w:rsidR="00641662" w:rsidRPr="008D041C">
              <w:rPr>
                <w:rStyle w:val="DefaultParagraphFont1"/>
                <w:color w:val="000000"/>
                <w:shd w:val="clear" w:color="auto" w:fill="FFFFFF"/>
              </w:rPr>
              <w:t>„Lėšų skyrimo papildomoms kultūros priemonėms įgyvendinti tvarkos aprašu“,</w:t>
            </w:r>
            <w:r w:rsidR="003A27B9">
              <w:rPr>
                <w:rStyle w:val="DefaultParagraphFont1"/>
                <w:color w:val="000000"/>
                <w:shd w:val="clear" w:color="auto" w:fill="FFFFFF"/>
              </w:rPr>
              <w:t xml:space="preserve"> </w:t>
            </w:r>
            <w:r>
              <w:rPr>
                <w:rStyle w:val="DefaultParagraphFont1"/>
                <w:color w:val="000000"/>
                <w:shd w:val="clear" w:color="auto" w:fill="FFFFFF"/>
              </w:rPr>
              <w:t>patvirtint</w:t>
            </w:r>
            <w:r w:rsidR="00641662">
              <w:rPr>
                <w:rStyle w:val="DefaultParagraphFont1"/>
                <w:color w:val="000000"/>
                <w:shd w:val="clear" w:color="auto" w:fill="FFFFFF"/>
              </w:rPr>
              <w:t>u Šiaulių miesto savivaldybės tarybos 2012 m. rugpjūčio 30 d. sprendimu Nr. T-224 (2015 m. lapkričio 26 d. Nr. T-322 redakcija)</w:t>
            </w:r>
            <w:r>
              <w:rPr>
                <w:rStyle w:val="DefaultParagraphFont1"/>
                <w:color w:val="000000"/>
                <w:shd w:val="clear" w:color="auto" w:fill="FFFFFF"/>
              </w:rPr>
              <w:t xml:space="preserve">, skatins kūrybines iniciatyvas ir </w:t>
            </w:r>
            <w:r w:rsidR="000371AF">
              <w:rPr>
                <w:rStyle w:val="DefaultParagraphFont1"/>
                <w:color w:val="000000"/>
                <w:shd w:val="clear" w:color="auto" w:fill="FFFFFF"/>
              </w:rPr>
              <w:t>ko</w:t>
            </w:r>
            <w:r>
              <w:rPr>
                <w:rStyle w:val="DefaultParagraphFont1"/>
                <w:color w:val="000000"/>
                <w:shd w:val="clear" w:color="auto" w:fill="FFFFFF"/>
              </w:rPr>
              <w:t>finansuos: kultūros projektus, gavusius finansavimą iš respublikinių ar tarptautinių fondų</w:t>
            </w:r>
            <w:r w:rsidR="00641662">
              <w:rPr>
                <w:rStyle w:val="DefaultParagraphFont1"/>
                <w:color w:val="000000"/>
                <w:shd w:val="clear" w:color="auto" w:fill="FFFFFF"/>
              </w:rPr>
              <w:t xml:space="preserve"> ar programų</w:t>
            </w:r>
            <w:r>
              <w:rPr>
                <w:rStyle w:val="DefaultParagraphFont1"/>
                <w:color w:val="000000"/>
                <w:shd w:val="clear" w:color="auto" w:fill="FFFFFF"/>
              </w:rPr>
              <w:t xml:space="preserve">; </w:t>
            </w:r>
            <w:r w:rsidR="000371AF">
              <w:rPr>
                <w:rStyle w:val="DefaultParagraphFont1"/>
                <w:color w:val="000000"/>
                <w:shd w:val="clear" w:color="auto" w:fill="FFFFFF"/>
              </w:rPr>
              <w:t xml:space="preserve">papildomas kultūros priemones, kurių nebuvo galima numatyti </w:t>
            </w:r>
            <w:r w:rsidR="00641662">
              <w:rPr>
                <w:rStyle w:val="DefaultParagraphFont1"/>
                <w:color w:val="000000"/>
                <w:shd w:val="clear" w:color="auto" w:fill="FFFFFF"/>
              </w:rPr>
              <w:t>įstaig</w:t>
            </w:r>
            <w:r w:rsidR="003A27B9">
              <w:rPr>
                <w:rStyle w:val="DefaultParagraphFont1"/>
                <w:color w:val="000000"/>
                <w:shd w:val="clear" w:color="auto" w:fill="FFFFFF"/>
              </w:rPr>
              <w:t>ų, organizacijų</w:t>
            </w:r>
            <w:r w:rsidR="00641662">
              <w:rPr>
                <w:rStyle w:val="DefaultParagraphFont1"/>
                <w:color w:val="000000"/>
                <w:shd w:val="clear" w:color="auto" w:fill="FFFFFF"/>
              </w:rPr>
              <w:t xml:space="preserve"> </w:t>
            </w:r>
            <w:r w:rsidR="0094521B">
              <w:rPr>
                <w:rStyle w:val="DefaultParagraphFont1"/>
                <w:color w:val="000000"/>
                <w:shd w:val="clear" w:color="auto" w:fill="FFFFFF"/>
              </w:rPr>
              <w:t>201</w:t>
            </w:r>
            <w:r w:rsidR="003A27B9">
              <w:rPr>
                <w:rStyle w:val="DefaultParagraphFont1"/>
                <w:color w:val="000000"/>
                <w:shd w:val="clear" w:color="auto" w:fill="FFFFFF"/>
              </w:rPr>
              <w:t>8</w:t>
            </w:r>
            <w:r w:rsidR="0094521B">
              <w:rPr>
                <w:rStyle w:val="DefaultParagraphFont1"/>
                <w:color w:val="000000"/>
                <w:shd w:val="clear" w:color="auto" w:fill="FFFFFF"/>
              </w:rPr>
              <w:t xml:space="preserve"> m. </w:t>
            </w:r>
            <w:r w:rsidR="003A27B9">
              <w:rPr>
                <w:rStyle w:val="DefaultParagraphFont1"/>
                <w:color w:val="000000"/>
                <w:shd w:val="clear" w:color="auto" w:fill="FFFFFF"/>
              </w:rPr>
              <w:t>metiniuoe veiklos planuose</w:t>
            </w:r>
            <w:r w:rsidR="00641662">
              <w:rPr>
                <w:rStyle w:val="DefaultParagraphFont1"/>
                <w:color w:val="000000"/>
                <w:shd w:val="clear" w:color="auto" w:fill="FFFFFF"/>
              </w:rPr>
              <w:t>.</w:t>
            </w:r>
            <w:r w:rsidR="003161BE">
              <w:rPr>
                <w:rStyle w:val="DefaultParagraphFont1"/>
                <w:color w:val="000000"/>
                <w:shd w:val="clear" w:color="auto" w:fill="FFFFFF"/>
              </w:rPr>
              <w:br/>
            </w:r>
            <w:r w:rsidR="00BE3608" w:rsidRPr="00C14786">
              <w:rPr>
                <w:rStyle w:val="DefaultParagraphFont1"/>
                <w:shd w:val="clear" w:color="auto" w:fill="FFFFFF"/>
              </w:rPr>
              <w:t xml:space="preserve">Kultūros skyrius </w:t>
            </w:r>
            <w:r w:rsidR="00A174BD" w:rsidRPr="00C14786">
              <w:rPr>
                <w:rStyle w:val="DefaultParagraphFont1"/>
                <w:shd w:val="clear" w:color="auto" w:fill="FFFFFF"/>
              </w:rPr>
              <w:t>koordinuos</w:t>
            </w:r>
            <w:r w:rsidR="00BE3608" w:rsidRPr="00C14786">
              <w:rPr>
                <w:rStyle w:val="DefaultParagraphFont1"/>
                <w:shd w:val="clear" w:color="auto" w:fill="FFFFFF"/>
              </w:rPr>
              <w:t xml:space="preserve"> parengiamuosius darbus</w:t>
            </w:r>
            <w:r w:rsidR="003A27B9" w:rsidRPr="00C14786">
              <w:rPr>
                <w:rStyle w:val="DefaultParagraphFont1"/>
                <w:shd w:val="clear" w:color="auto" w:fill="FFFFFF"/>
              </w:rPr>
              <w:t xml:space="preserve"> </w:t>
            </w:r>
            <w:r w:rsidR="00BE3608" w:rsidRPr="00C14786">
              <w:rPr>
                <w:rStyle w:val="DefaultParagraphFont1"/>
                <w:shd w:val="clear" w:color="auto" w:fill="FFFFFF"/>
              </w:rPr>
              <w:t xml:space="preserve">Lietuvos nepriklausomybės šimtmečiui paminėti </w:t>
            </w:r>
            <w:r w:rsidR="00504099" w:rsidRPr="00C14786">
              <w:rPr>
                <w:rStyle w:val="DefaultParagraphFont1"/>
                <w:shd w:val="clear" w:color="auto" w:fill="FFFFFF"/>
              </w:rPr>
              <w:t>(</w:t>
            </w:r>
            <w:r w:rsidR="00BE3608" w:rsidRPr="00C14786">
              <w:rPr>
                <w:rStyle w:val="DefaultParagraphFont1"/>
                <w:shd w:val="clear" w:color="auto" w:fill="FFFFFF"/>
              </w:rPr>
              <w:t>2018 m.</w:t>
            </w:r>
            <w:r w:rsidR="00504099" w:rsidRPr="00C14786">
              <w:rPr>
                <w:rStyle w:val="DefaultParagraphFont1"/>
                <w:shd w:val="clear" w:color="auto" w:fill="FFFFFF"/>
              </w:rPr>
              <w:t xml:space="preserve">), </w:t>
            </w:r>
            <w:r w:rsidR="00FA2965">
              <w:rPr>
                <w:rStyle w:val="DefaultParagraphFont1"/>
                <w:shd w:val="clear" w:color="auto" w:fill="FFFFFF"/>
              </w:rPr>
              <w:t xml:space="preserve">priemones </w:t>
            </w:r>
            <w:r w:rsidR="00504099" w:rsidRPr="00C14786">
              <w:rPr>
                <w:rStyle w:val="DefaultParagraphFont1"/>
                <w:shd w:val="clear" w:color="auto" w:fill="FFFFFF"/>
              </w:rPr>
              <w:t>Lietuvos dainų šventei</w:t>
            </w:r>
            <w:r w:rsidR="00133BBA" w:rsidRPr="00C14786">
              <w:rPr>
                <w:rStyle w:val="DefaultParagraphFont1"/>
                <w:shd w:val="clear" w:color="auto" w:fill="FFFFFF"/>
              </w:rPr>
              <w:t xml:space="preserve"> </w:t>
            </w:r>
            <w:r w:rsidR="00DD3397" w:rsidRPr="00C14786">
              <w:rPr>
                <w:rStyle w:val="DefaultParagraphFont1"/>
                <w:shd w:val="clear" w:color="auto" w:fill="FFFFFF"/>
              </w:rPr>
              <w:t xml:space="preserve">„Vardan tos...“ </w:t>
            </w:r>
            <w:r w:rsidR="00154101" w:rsidRPr="00C14786">
              <w:rPr>
                <w:rStyle w:val="DefaultParagraphFont1"/>
                <w:shd w:val="clear" w:color="auto" w:fill="FFFFFF"/>
              </w:rPr>
              <w:t>pasirengti</w:t>
            </w:r>
            <w:r w:rsidR="00504099" w:rsidRPr="00C14786">
              <w:rPr>
                <w:rStyle w:val="DefaultParagraphFont1"/>
                <w:shd w:val="clear" w:color="auto" w:fill="FFFFFF"/>
              </w:rPr>
              <w:t xml:space="preserve"> (2018 m.)</w:t>
            </w:r>
            <w:r w:rsidR="003A27B9" w:rsidRPr="00C14786">
              <w:rPr>
                <w:rStyle w:val="DefaultParagraphFont1"/>
                <w:shd w:val="clear" w:color="auto" w:fill="FFFFFF"/>
              </w:rPr>
              <w:t xml:space="preserve"> </w:t>
            </w:r>
            <w:r w:rsidR="000C269F" w:rsidRPr="00C14786">
              <w:rPr>
                <w:rStyle w:val="DefaultParagraphFont1"/>
                <w:i/>
                <w:shd w:val="clear" w:color="auto" w:fill="FFFFFF"/>
              </w:rPr>
              <w:t>(</w:t>
            </w:r>
            <w:r w:rsidR="000C269F" w:rsidRPr="00C14786">
              <w:rPr>
                <w:i/>
              </w:rPr>
              <w:t>dainų švenčių tradicija ir simbolika įtraukta į UNESCO Žmonijos žodinio ir nematerialaus paveldo sąrašą)</w:t>
            </w:r>
            <w:r w:rsidR="00CE06E9" w:rsidRPr="00C14786">
              <w:rPr>
                <w:i/>
              </w:rPr>
              <w:t>,</w:t>
            </w:r>
            <w:r w:rsidR="003A27B9" w:rsidRPr="00C14786">
              <w:rPr>
                <w:i/>
              </w:rPr>
              <w:t xml:space="preserve"> </w:t>
            </w:r>
            <w:r w:rsidR="00504099" w:rsidRPr="00C14786">
              <w:rPr>
                <w:rStyle w:val="DefaultParagraphFont1"/>
                <w:shd w:val="clear" w:color="auto" w:fill="FFFFFF"/>
              </w:rPr>
              <w:t>koordinuos veiksmus Lietuvos kultūros sostinės vardui gauti</w:t>
            </w:r>
            <w:r w:rsidR="00163DDD" w:rsidRPr="00C14786">
              <w:rPr>
                <w:rStyle w:val="DefaultParagraphFont1"/>
                <w:shd w:val="clear" w:color="auto" w:fill="FFFFFF"/>
              </w:rPr>
              <w:t xml:space="preserve"> (paraiškos teikimas</w:t>
            </w:r>
            <w:r w:rsidR="00163DDD" w:rsidRPr="00446BFA">
              <w:rPr>
                <w:rStyle w:val="DefaultParagraphFont1"/>
                <w:color w:val="000000"/>
                <w:shd w:val="clear" w:color="auto" w:fill="FFFFFF"/>
              </w:rPr>
              <w:t xml:space="preserve"> 2018 m.)</w:t>
            </w:r>
            <w:r w:rsidR="00504099" w:rsidRPr="00446BFA">
              <w:rPr>
                <w:rStyle w:val="DefaultParagraphFont1"/>
                <w:color w:val="000000"/>
                <w:shd w:val="clear" w:color="auto" w:fill="FFFFFF"/>
              </w:rPr>
              <w:t>.</w:t>
            </w:r>
            <w:r w:rsidR="0016215F" w:rsidRPr="009525B2">
              <w:rPr>
                <w:rStyle w:val="DefaultParagraphFont1"/>
                <w:rFonts w:eastAsia="Tahoma" w:cs="Calibri"/>
                <w:i/>
                <w:shd w:val="clear" w:color="auto" w:fill="FFFFFF"/>
                <w:lang w:val="fr-FR"/>
              </w:rPr>
              <w:t xml:space="preserve"> </w:t>
            </w:r>
          </w:p>
          <w:p w:rsidR="0016215F" w:rsidRPr="0016215F" w:rsidRDefault="0016215F" w:rsidP="008F6481">
            <w:pPr>
              <w:snapToGrid w:val="0"/>
              <w:ind w:left="87" w:right="87"/>
              <w:jc w:val="both"/>
              <w:rPr>
                <w:rStyle w:val="DefaultParagraphFont1"/>
                <w:rFonts w:eastAsia="Tahoma" w:cs="Calibri"/>
                <w:i/>
                <w:shd w:val="clear" w:color="auto" w:fill="FFFFFF"/>
                <w:lang w:val="fr-FR"/>
              </w:rPr>
            </w:pPr>
            <w:r w:rsidRPr="0016215F">
              <w:rPr>
                <w:rStyle w:val="DefaultParagraphFont1"/>
                <w:rFonts w:eastAsia="Tahoma" w:cs="Calibri"/>
                <w:shd w:val="clear" w:color="auto" w:fill="FFFFFF"/>
                <w:lang w:val="fr-FR"/>
              </w:rPr>
              <w:t>Skatinant jaunimo aktyvumą, bus siekiama užtikrinti jaunimo ir su jaunimu dirbančių organizacijų nuolatinę ir ilgalaikę programinę</w:t>
            </w:r>
            <w:r w:rsidRPr="009525B2">
              <w:rPr>
                <w:rStyle w:val="DefaultParagraphFont1"/>
                <w:rFonts w:eastAsia="Tahoma" w:cs="Calibri"/>
                <w:shd w:val="clear" w:color="auto" w:fill="FFFFFF"/>
                <w:lang w:val="fr-FR"/>
              </w:rPr>
              <w:t xml:space="preserve"> veiklą, jaunimo iniciatyvų, pilietiškumo ir savanoriškos veiklos </w:t>
            </w:r>
            <w:r w:rsidRPr="009525B2">
              <w:rPr>
                <w:rStyle w:val="DefaultParagraphFont1"/>
                <w:rFonts w:eastAsia="Tahoma" w:cs="Calibri"/>
                <w:shd w:val="clear" w:color="auto" w:fill="FFFFFF"/>
                <w:lang w:val="fr-FR"/>
              </w:rPr>
              <w:lastRenderedPageBreak/>
              <w:t xml:space="preserve">skatinimą, bus vykdoma Šiaulių miesto jaunimo iniciatyvų skatinimo programa, suformuluota Lietuvos Respublikos Jaunimo politikos pagrindų įstatymu ir kitais jaunimo politikos įgyvendinimą reglamentuojančiais teisės aktais. Šios programos tikslinė grupė – </w:t>
            </w:r>
            <w:r>
              <w:rPr>
                <w:rStyle w:val="DefaultParagraphFont1"/>
                <w:rFonts w:eastAsia="Tahoma" w:cs="Calibri"/>
                <w:shd w:val="clear" w:color="auto" w:fill="FFFFFF"/>
                <w:lang w:val="fr-FR"/>
              </w:rPr>
              <w:t>jaunimas</w:t>
            </w:r>
            <w:r w:rsidRPr="009525B2">
              <w:rPr>
                <w:rStyle w:val="DefaultParagraphFont1"/>
                <w:rFonts w:eastAsia="Tahoma" w:cs="Calibri"/>
                <w:shd w:val="clear" w:color="auto" w:fill="FFFFFF"/>
                <w:lang w:val="fr-FR"/>
              </w:rPr>
              <w:t xml:space="preserve"> ir su jaunimu dirbančios organizacijos bei neformalios jaunimo grupės, atviri jaunimo centrai ir atvirosios jaunimo erdvės, registruotos ir veikiančios Šiaulių mieste. </w:t>
            </w:r>
          </w:p>
          <w:p w:rsidR="0016215F" w:rsidRDefault="0016215F" w:rsidP="008F6481">
            <w:pPr>
              <w:pStyle w:val="Betarp"/>
              <w:ind w:left="87" w:right="87"/>
              <w:jc w:val="both"/>
              <w:rPr>
                <w:bCs/>
                <w:lang w:eastAsia="ar-SA"/>
              </w:rPr>
            </w:pPr>
            <w:r w:rsidRPr="009525B2">
              <w:rPr>
                <w:rStyle w:val="DefaultParagraphFont1"/>
                <w:rFonts w:eastAsia="Tahoma" w:cs="Calibri"/>
                <w:shd w:val="clear" w:color="auto" w:fill="FFFFFF"/>
                <w:lang w:val="fr-FR"/>
              </w:rPr>
              <w:t>Jaunimo iniciatyvų projektų prioritetai Šiaulių miesto jaunimo reikalų tarybos yra peržiūrimi kasmet, po to šios tarybos teikimu yra tvirtinami Savivaldybės administracijos</w:t>
            </w:r>
            <w:r w:rsidRPr="009525B2">
              <w:rPr>
                <w:bCs/>
                <w:lang w:eastAsia="ar-SA"/>
              </w:rPr>
              <w:t xml:space="preserve"> direktoriaus įsakymu. 2017 m. spalio 31 d. protokolu Nr. VT-57 nuspręsta, kad 2018 m. </w:t>
            </w:r>
            <w:r w:rsidRPr="009525B2">
              <w:rPr>
                <w:shd w:val="clear" w:color="auto" w:fill="FFFFFF"/>
              </w:rPr>
              <w:t>prioriteto tvarka bus finansuojami projektai,</w:t>
            </w:r>
            <w:r w:rsidR="00DB64D1">
              <w:rPr>
                <w:shd w:val="clear" w:color="auto" w:fill="FFFFFF"/>
              </w:rPr>
              <w:t xml:space="preserve"> gavę finansavimą iš kitų šaltinių</w:t>
            </w:r>
            <w:r w:rsidR="00FD4C85">
              <w:rPr>
                <w:shd w:val="clear" w:color="auto" w:fill="FFFFFF"/>
              </w:rPr>
              <w:t>,</w:t>
            </w:r>
            <w:r w:rsidR="00DB64D1">
              <w:rPr>
                <w:shd w:val="clear" w:color="auto" w:fill="FFFFFF"/>
              </w:rPr>
              <w:t xml:space="preserve"> ir kuriems </w:t>
            </w:r>
            <w:r w:rsidRPr="009525B2">
              <w:rPr>
                <w:shd w:val="clear" w:color="auto" w:fill="FFFFFF"/>
              </w:rPr>
              <w:t>reikalingas finan</w:t>
            </w:r>
            <w:r w:rsidR="00DB64D1">
              <w:rPr>
                <w:shd w:val="clear" w:color="auto" w:fill="FFFFFF"/>
              </w:rPr>
              <w:t>sinis Savivaldybės prisidėjimas</w:t>
            </w:r>
            <w:r w:rsidRPr="009525B2">
              <w:rPr>
                <w:shd w:val="clear" w:color="auto" w:fill="FFFFFF"/>
              </w:rPr>
              <w:t>; tęstiniai projektai ir</w:t>
            </w:r>
            <w:r w:rsidRPr="009525B2">
              <w:rPr>
                <w:rStyle w:val="Grietas"/>
                <w:color w:val="auto"/>
                <w:shd w:val="clear" w:color="auto" w:fill="FFFFFF"/>
              </w:rPr>
              <w:t xml:space="preserve"> </w:t>
            </w:r>
            <w:r w:rsidRPr="009525B2">
              <w:rPr>
                <w:lang w:eastAsia="ar-SA"/>
              </w:rPr>
              <w:t xml:space="preserve">šviečiamojo pobūdžio </w:t>
            </w:r>
            <w:r w:rsidRPr="009525B2">
              <w:rPr>
                <w:bCs/>
                <w:lang w:eastAsia="ar-SA"/>
              </w:rPr>
              <w:t xml:space="preserve">projektai, </w:t>
            </w:r>
            <w:r w:rsidRPr="009525B2">
              <w:rPr>
                <w:lang w:eastAsia="ar-SA"/>
              </w:rPr>
              <w:t>skirti Lietuvos valstybės atkūrimo 100-mečio įprasminimui</w:t>
            </w:r>
            <w:r w:rsidRPr="009525B2">
              <w:rPr>
                <w:bCs/>
                <w:lang w:eastAsia="ar-SA"/>
              </w:rPr>
              <w:t>.</w:t>
            </w:r>
          </w:p>
          <w:p w:rsidR="00E53F54" w:rsidRPr="00304C5D" w:rsidRDefault="00E53F54" w:rsidP="008F6481">
            <w:pPr>
              <w:pStyle w:val="Betarp"/>
              <w:ind w:left="87" w:right="87"/>
              <w:jc w:val="both"/>
            </w:pPr>
            <w:r w:rsidRPr="00304C5D">
              <w:t xml:space="preserve">Šiaulių jaunimo organizacijų asociacija „Apskritasis stalas“ atliko jaunimo organizacijų apklausą dėl numatomų 2018 m. veiklų ir lėšų poreikio ir 2017 m. rugsėjo 29 d. raštu Nr. 17/05 „Dėl Šiaulių jaunimo organizacijų asociacijos „Apskritasis stalas“ pasiūlymų“ kreipėsi į Jaunimo reikalų tarybą, prašydama padidinti </w:t>
            </w:r>
            <w:r w:rsidR="00DB64D1" w:rsidRPr="00304C5D">
              <w:t>finansavimą</w:t>
            </w:r>
            <w:r w:rsidRPr="00304C5D">
              <w:t xml:space="preserve"> jaunimo iniciatyvoms. Jaunimo reikalų taryba </w:t>
            </w:r>
            <w:r w:rsidR="00DB64D1" w:rsidRPr="00304C5D">
              <w:t>(</w:t>
            </w:r>
            <w:r w:rsidRPr="00304C5D">
              <w:t>2017-11-22 raštu Nr. VT-67</w:t>
            </w:r>
            <w:r w:rsidR="00DB64D1" w:rsidRPr="00304C5D">
              <w:t>)</w:t>
            </w:r>
            <w:r w:rsidRPr="00304C5D">
              <w:t xml:space="preserve"> kreipėsi į Savivaldybės administraciją </w:t>
            </w:r>
            <w:r w:rsidR="00DB64D1" w:rsidRPr="00304C5D">
              <w:t>dėl</w:t>
            </w:r>
            <w:r w:rsidRPr="00304C5D">
              <w:t xml:space="preserve"> </w:t>
            </w:r>
            <w:r w:rsidR="00DB64D1" w:rsidRPr="00304C5D">
              <w:t xml:space="preserve">lėšų poreikio </w:t>
            </w:r>
            <w:r w:rsidR="00966267" w:rsidRPr="00304C5D">
              <w:t xml:space="preserve">2018 m. </w:t>
            </w:r>
            <w:r w:rsidR="00DB64D1" w:rsidRPr="00304C5D">
              <w:t>(</w:t>
            </w:r>
            <w:r w:rsidRPr="00304C5D">
              <w:t>10 tūkst. Eur</w:t>
            </w:r>
            <w:r w:rsidR="00DB64D1" w:rsidRPr="00304C5D">
              <w:t xml:space="preserve">) </w:t>
            </w:r>
            <w:r w:rsidRPr="00304C5D">
              <w:t xml:space="preserve">jaunimo iniciatyvoms finansuoti. 2017 m. lėšų poreikis buvo 19,48 tūkst. Eur, skirta – 6 tūkst. Eur. 2018 m. Šiaulių jaunimo organizacijų asociacija „Apskritasis stalas“ </w:t>
            </w:r>
            <w:r w:rsidRPr="00304C5D">
              <w:rPr>
                <w:rFonts w:eastAsia="Times New Roman"/>
              </w:rPr>
              <w:t>planuoja teikti</w:t>
            </w:r>
            <w:r w:rsidRPr="00304C5D">
              <w:rPr>
                <w:rFonts w:eastAsia="Times New Roman"/>
                <w:bCs/>
              </w:rPr>
              <w:t xml:space="preserve"> paraišką </w:t>
            </w:r>
            <w:r w:rsidRPr="00304C5D">
              <w:rPr>
                <w:spacing w:val="-2"/>
              </w:rPr>
              <w:t>Regioninių jaunimo organizacijų tarybų stiprinimo programų 2018</w:t>
            </w:r>
            <w:r w:rsidRPr="00304C5D">
              <w:t>–</w:t>
            </w:r>
            <w:r w:rsidRPr="00304C5D">
              <w:rPr>
                <w:spacing w:val="-2"/>
              </w:rPr>
              <w:t>2019 m. finansavimo atrankos konkurs</w:t>
            </w:r>
            <w:r w:rsidRPr="00304C5D">
              <w:rPr>
                <w:rFonts w:eastAsia="Times New Roman"/>
              </w:rPr>
              <w:t xml:space="preserve">ui, finansuojamam iš Jaunimo reikalų departamento prie Socialinės apsaugos ir darbo ministerijos lėšų. </w:t>
            </w:r>
            <w:r w:rsidRPr="00304C5D">
              <w:rPr>
                <w:rFonts w:eastAsia="Times New Roman"/>
                <w:bCs/>
              </w:rPr>
              <w:t xml:space="preserve">Vadovaujantis konkurso nuostatais, reikalingas 30 proc. savivaldybės </w:t>
            </w:r>
            <w:r w:rsidR="009B2D5A" w:rsidRPr="00304C5D">
              <w:rPr>
                <w:rFonts w:eastAsia="Times New Roman"/>
                <w:bCs/>
              </w:rPr>
              <w:t xml:space="preserve">prisidėjimas. </w:t>
            </w:r>
            <w:r w:rsidRPr="00304C5D">
              <w:rPr>
                <w:rFonts w:eastAsia="Times New Roman"/>
                <w:bCs/>
              </w:rPr>
              <w:t xml:space="preserve">2018 m. </w:t>
            </w:r>
            <w:r w:rsidR="009B2D5A" w:rsidRPr="00304C5D">
              <w:rPr>
                <w:rFonts w:eastAsia="Times New Roman"/>
                <w:bCs/>
              </w:rPr>
              <w:t xml:space="preserve">bus minimas </w:t>
            </w:r>
            <w:r w:rsidRPr="00304C5D">
              <w:rPr>
                <w:rFonts w:eastAsia="Times New Roman"/>
                <w:bCs/>
              </w:rPr>
              <w:t>Skautiško judėjimo Lietuvoje 1</w:t>
            </w:r>
            <w:r w:rsidR="009B2D5A" w:rsidRPr="00304C5D">
              <w:rPr>
                <w:rFonts w:eastAsia="Times New Roman"/>
                <w:bCs/>
              </w:rPr>
              <w:t>00-</w:t>
            </w:r>
            <w:r w:rsidRPr="00304C5D">
              <w:rPr>
                <w:rFonts w:eastAsia="Times New Roman"/>
                <w:bCs/>
              </w:rPr>
              <w:t>metis, todėl lėšų poreikis projektinei veiklai bus didesnis.</w:t>
            </w:r>
          </w:p>
          <w:p w:rsidR="0061196D" w:rsidRPr="00AD3F78" w:rsidRDefault="00EA17F3" w:rsidP="00AD3F78">
            <w:pPr>
              <w:pStyle w:val="Betarp"/>
              <w:ind w:left="87" w:right="87"/>
              <w:jc w:val="both"/>
              <w:rPr>
                <w:shd w:val="clear" w:color="auto" w:fill="FFFFFF"/>
              </w:rPr>
            </w:pPr>
            <w:r w:rsidRPr="00304C5D">
              <w:rPr>
                <w:shd w:val="clear" w:color="auto" w:fill="FFFFFF"/>
              </w:rPr>
              <w:t xml:space="preserve">Uždavinio </w:t>
            </w:r>
            <w:r w:rsidR="00A629C5" w:rsidRPr="00304C5D">
              <w:rPr>
                <w:shd w:val="clear" w:color="auto" w:fill="FFFFFF"/>
              </w:rPr>
              <w:t>dalies –</w:t>
            </w:r>
            <w:r w:rsidR="00FD4C85">
              <w:rPr>
                <w:shd w:val="clear" w:color="auto" w:fill="FFFFFF"/>
              </w:rPr>
              <w:t xml:space="preserve"> </w:t>
            </w:r>
            <w:r w:rsidR="00966267" w:rsidRPr="00304C5D">
              <w:rPr>
                <w:shd w:val="clear" w:color="auto" w:fill="FFFFFF"/>
              </w:rPr>
              <w:t>užtikrinti miesto kultūrinio gyvenimo gyvybingumą, ugdyti ir skatinti miesto</w:t>
            </w:r>
            <w:r w:rsidR="00966267">
              <w:rPr>
                <w:shd w:val="clear" w:color="auto" w:fill="FFFFFF"/>
              </w:rPr>
              <w:t xml:space="preserve"> gyventojų ir jaunimo pilietinį aktyvumą bei tautinį sąmoningumą</w:t>
            </w:r>
            <w:r w:rsidR="00FD4C85">
              <w:rPr>
                <w:shd w:val="clear" w:color="auto" w:fill="FFFFFF"/>
              </w:rPr>
              <w:t xml:space="preserve"> </w:t>
            </w:r>
            <w:r w:rsidR="00A629C5">
              <w:rPr>
                <w:shd w:val="clear" w:color="auto" w:fill="FFFFFF"/>
              </w:rPr>
              <w:t xml:space="preserve">– </w:t>
            </w:r>
            <w:r>
              <w:rPr>
                <w:shd w:val="clear" w:color="auto" w:fill="FFFFFF"/>
              </w:rPr>
              <w:t>įgyvendinimas bus užtikrintas</w:t>
            </w:r>
            <w:r>
              <w:rPr>
                <w:rStyle w:val="DefaultParagraphFont1"/>
                <w:color w:val="000000"/>
                <w:shd w:val="clear" w:color="auto" w:fill="FFFFFF"/>
                <w:lang w:val="fr-FR"/>
              </w:rPr>
              <w:t xml:space="preserve"> organizuojant valstybines šventes, minint atmintinas datas, puoselėjant tautines tradicijas. Kultūros skyrius kontroliuos v</w:t>
            </w:r>
            <w:r>
              <w:rPr>
                <w:rStyle w:val="DefaultParagraphFont1"/>
                <w:rFonts w:eastAsia="Tahoma"/>
                <w:color w:val="000000"/>
                <w:shd w:val="clear" w:color="auto" w:fill="FFFFFF"/>
                <w:lang w:val="fr-FR"/>
              </w:rPr>
              <w:t xml:space="preserve">alstybinių švenčių </w:t>
            </w:r>
            <w:r>
              <w:rPr>
                <w:rStyle w:val="DefaultParagraphFont1"/>
                <w:iCs/>
                <w:color w:val="000000"/>
                <w:shd w:val="clear" w:color="auto" w:fill="FFFFFF"/>
                <w:lang w:val="fr-FR"/>
              </w:rPr>
              <w:t>organizavimo ir atmintinų dienų paminėjimo procesą</w:t>
            </w:r>
            <w:r w:rsidR="00FD4C85">
              <w:rPr>
                <w:rStyle w:val="DefaultParagraphFont1"/>
                <w:rFonts w:eastAsia="Tahoma"/>
                <w:color w:val="000000"/>
                <w:shd w:val="clear" w:color="auto" w:fill="FFFFFF"/>
                <w:lang w:val="fr-FR"/>
              </w:rPr>
              <w:t>:</w:t>
            </w:r>
            <w:r w:rsidR="002735ED">
              <w:rPr>
                <w:rStyle w:val="DefaultParagraphFont1"/>
                <w:rFonts w:eastAsia="Tahoma"/>
                <w:color w:val="000000"/>
                <w:shd w:val="clear" w:color="auto" w:fill="FFFFFF"/>
                <w:lang w:val="fr-FR"/>
              </w:rPr>
              <w:t xml:space="preserve"> Laisvės gynėjų dieną, </w:t>
            </w:r>
            <w:r>
              <w:rPr>
                <w:rStyle w:val="DefaultParagraphFont1"/>
                <w:rFonts w:eastAsia="Tahoma"/>
                <w:color w:val="000000"/>
                <w:shd w:val="clear" w:color="auto" w:fill="FFFFFF"/>
                <w:lang w:val="fr-FR"/>
              </w:rPr>
              <w:t xml:space="preserve">Lietuvos valstybės atkūrimo </w:t>
            </w:r>
            <w:r w:rsidR="00966267">
              <w:rPr>
                <w:rStyle w:val="DefaultParagraphFont1"/>
                <w:rFonts w:eastAsia="Tahoma"/>
                <w:color w:val="000000"/>
                <w:shd w:val="clear" w:color="auto" w:fill="FFFFFF"/>
                <w:lang w:val="fr-FR"/>
              </w:rPr>
              <w:t xml:space="preserve">100-mečio </w:t>
            </w:r>
            <w:r>
              <w:rPr>
                <w:rStyle w:val="DefaultParagraphFont1"/>
                <w:rFonts w:eastAsia="Tahoma"/>
                <w:color w:val="000000"/>
                <w:shd w:val="clear" w:color="auto" w:fill="FFFFFF"/>
                <w:lang w:val="fr-FR"/>
              </w:rPr>
              <w:t xml:space="preserve">dieną, Lietuvos </w:t>
            </w:r>
            <w:r w:rsidRPr="003C79B1">
              <w:rPr>
                <w:rStyle w:val="DefaultParagraphFont1"/>
                <w:rFonts w:eastAsia="Tahoma"/>
                <w:color w:val="000000"/>
                <w:shd w:val="clear" w:color="auto" w:fill="FFFFFF"/>
                <w:lang w:val="fr-FR"/>
              </w:rPr>
              <w:t xml:space="preserve">nepriklausomybės atkūrimo dieną, Gedulo ir vilties dieną, Valstybės (Lietuvos karaliaus Mindaugo karūnavimo) dieną, </w:t>
            </w:r>
            <w:r w:rsidR="00304C5D">
              <w:rPr>
                <w:rStyle w:val="DefaultParagraphFont1"/>
                <w:rFonts w:eastAsia="Tahoma"/>
                <w:color w:val="000000"/>
                <w:shd w:val="clear" w:color="auto" w:fill="FFFFFF"/>
                <w:lang w:val="fr-FR"/>
              </w:rPr>
              <w:t>Baltijos kelio</w:t>
            </w:r>
            <w:r w:rsidRPr="003C79B1">
              <w:rPr>
                <w:rStyle w:val="DefaultParagraphFont1"/>
                <w:rFonts w:eastAsia="Tahoma"/>
                <w:color w:val="000000"/>
                <w:shd w:val="clear" w:color="auto" w:fill="FFFFFF"/>
                <w:lang w:val="fr-FR"/>
              </w:rPr>
              <w:t xml:space="preserve"> dieną, Baltų vienybės dieną, tarptautines Vaikų </w:t>
            </w:r>
            <w:r w:rsidRPr="003C79B1">
              <w:rPr>
                <w:rStyle w:val="DefaultParagraphFont1"/>
                <w:rFonts w:eastAsia="Tahoma"/>
                <w:color w:val="000000"/>
                <w:shd w:val="clear" w:color="auto" w:fill="FFFFFF"/>
              </w:rPr>
              <w:t>gynimo</w:t>
            </w:r>
            <w:r w:rsidR="003A27B9">
              <w:rPr>
                <w:rStyle w:val="DefaultParagraphFont1"/>
                <w:rFonts w:eastAsia="Tahoma"/>
                <w:color w:val="000000"/>
                <w:shd w:val="clear" w:color="auto" w:fill="FFFFFF"/>
              </w:rPr>
              <w:t xml:space="preserve"> </w:t>
            </w:r>
            <w:r w:rsidR="00976848" w:rsidRPr="003C79B1">
              <w:rPr>
                <w:rStyle w:val="DefaultParagraphFont1"/>
                <w:rFonts w:eastAsia="Tahoma"/>
                <w:shd w:val="clear" w:color="auto" w:fill="FFFFFF"/>
              </w:rPr>
              <w:t>(organizuojant šventę „Aš – mažasis šiaulietis“</w:t>
            </w:r>
            <w:r w:rsidR="005B03DF" w:rsidRPr="003C79B1">
              <w:rPr>
                <w:rStyle w:val="DefaultParagraphFont1"/>
                <w:rFonts w:eastAsia="Tahoma"/>
                <w:shd w:val="clear" w:color="auto" w:fill="FFFFFF"/>
              </w:rPr>
              <w:t xml:space="preserve">) ir </w:t>
            </w:r>
            <w:r w:rsidR="003A27B9">
              <w:rPr>
                <w:rStyle w:val="DefaultParagraphFont1"/>
                <w:rFonts w:eastAsia="Tahoma"/>
                <w:color w:val="000000"/>
                <w:shd w:val="clear" w:color="auto" w:fill="FFFFFF"/>
              </w:rPr>
              <w:t>P</w:t>
            </w:r>
            <w:r w:rsidR="00E77ECC" w:rsidRPr="003C79B1">
              <w:rPr>
                <w:rStyle w:val="DefaultParagraphFont1"/>
                <w:rFonts w:eastAsia="Tahoma"/>
                <w:color w:val="000000"/>
                <w:shd w:val="clear" w:color="auto" w:fill="FFFFFF"/>
              </w:rPr>
              <w:t>agyvenusi</w:t>
            </w:r>
            <w:r w:rsidR="00FD4C85">
              <w:rPr>
                <w:rStyle w:val="DefaultParagraphFont1"/>
                <w:rFonts w:eastAsia="Tahoma"/>
                <w:color w:val="000000"/>
                <w:shd w:val="clear" w:color="auto" w:fill="FFFFFF"/>
              </w:rPr>
              <w:t>ų žmonių dienas;</w:t>
            </w:r>
            <w:r w:rsidRPr="003C79B1">
              <w:rPr>
                <w:rStyle w:val="DefaultParagraphFont1"/>
                <w:rFonts w:eastAsia="Tahoma"/>
                <w:color w:val="000000"/>
                <w:shd w:val="clear" w:color="auto" w:fill="FFFFFF"/>
              </w:rPr>
              <w:t xml:space="preserve"> k</w:t>
            </w:r>
            <w:r w:rsidRPr="003C79B1">
              <w:rPr>
                <w:iCs/>
                <w:shd w:val="clear" w:color="auto" w:fill="FFFFFF"/>
              </w:rPr>
              <w:t xml:space="preserve">uruos tradicinių kalendorinių švenčių: Trijų karalių dienos, </w:t>
            </w:r>
            <w:r w:rsidRPr="003C79B1">
              <w:rPr>
                <w:rStyle w:val="DefaultParagraphFont1"/>
                <w:rFonts w:eastAsia="Tahoma"/>
                <w:color w:val="000000"/>
                <w:shd w:val="clear" w:color="auto" w:fill="FFFFFF"/>
              </w:rPr>
              <w:t>Užgavėnių,</w:t>
            </w:r>
            <w:r w:rsidR="00966267">
              <w:rPr>
                <w:rStyle w:val="DefaultParagraphFont1"/>
                <w:rFonts w:eastAsia="Tahoma"/>
                <w:color w:val="000000"/>
                <w:shd w:val="clear" w:color="auto" w:fill="FFFFFF"/>
              </w:rPr>
              <w:t xml:space="preserve"> Joninių organizavimą; Kultūros, </w:t>
            </w:r>
            <w:r w:rsidR="00282870" w:rsidRPr="003C79B1">
              <w:rPr>
                <w:rStyle w:val="DefaultParagraphFont1"/>
                <w:rFonts w:eastAsia="Tahoma"/>
                <w:color w:val="000000"/>
                <w:shd w:val="clear" w:color="auto" w:fill="FFFFFF"/>
              </w:rPr>
              <w:t xml:space="preserve">Muzikos </w:t>
            </w:r>
            <w:r w:rsidR="00966267">
              <w:rPr>
                <w:rStyle w:val="DefaultParagraphFont1"/>
                <w:rFonts w:eastAsia="Tahoma"/>
                <w:color w:val="000000"/>
                <w:shd w:val="clear" w:color="auto" w:fill="FFFFFF"/>
              </w:rPr>
              <w:t xml:space="preserve">ir Europos </w:t>
            </w:r>
            <w:r w:rsidRPr="003C79B1">
              <w:rPr>
                <w:rStyle w:val="DefaultParagraphFont1"/>
                <w:rFonts w:eastAsia="Tahoma"/>
                <w:color w:val="000000"/>
                <w:shd w:val="clear" w:color="auto" w:fill="FFFFFF"/>
              </w:rPr>
              <w:t>dien</w:t>
            </w:r>
            <w:r w:rsidR="00282870" w:rsidRPr="003C79B1">
              <w:rPr>
                <w:rStyle w:val="DefaultParagraphFont1"/>
                <w:rFonts w:eastAsia="Tahoma"/>
                <w:color w:val="000000"/>
                <w:shd w:val="clear" w:color="auto" w:fill="FFFFFF"/>
              </w:rPr>
              <w:t>ų</w:t>
            </w:r>
            <w:r w:rsidRPr="003C79B1">
              <w:rPr>
                <w:rStyle w:val="DefaultParagraphFont1"/>
                <w:rFonts w:eastAsia="Tahoma"/>
                <w:color w:val="000000"/>
                <w:shd w:val="clear" w:color="auto" w:fill="FFFFFF"/>
              </w:rPr>
              <w:t xml:space="preserve"> paminėjimą. </w:t>
            </w:r>
          </w:p>
          <w:p w:rsidR="00EA17F3" w:rsidRPr="009525B2" w:rsidRDefault="00EA17F3" w:rsidP="0016215F">
            <w:pPr>
              <w:pStyle w:val="WW-BodyText3"/>
              <w:ind w:left="87"/>
              <w:rPr>
                <w:rStyle w:val="DefaultParagraphFont1"/>
                <w:color w:val="auto"/>
                <w:sz w:val="24"/>
                <w:szCs w:val="24"/>
              </w:rPr>
            </w:pPr>
            <w:r w:rsidRPr="00AD3F78">
              <w:rPr>
                <w:i/>
                <w:iCs/>
                <w:sz w:val="24"/>
                <w:szCs w:val="24"/>
                <w:shd w:val="clear" w:color="auto" w:fill="FFFFFF"/>
              </w:rPr>
              <w:t>04.</w:t>
            </w:r>
            <w:r w:rsidRPr="009525B2">
              <w:rPr>
                <w:i/>
                <w:iCs/>
                <w:sz w:val="24"/>
                <w:szCs w:val="24"/>
                <w:shd w:val="clear" w:color="auto" w:fill="FFFFFF"/>
              </w:rPr>
              <w:t xml:space="preserve"> Užtikrinti kultūros paslaugų sklaidą ir prieinamumą gyventojams</w:t>
            </w:r>
            <w:r w:rsidRPr="009525B2">
              <w:rPr>
                <w:rStyle w:val="DefaultParagraphFont1"/>
                <w:i/>
                <w:iCs/>
                <w:sz w:val="24"/>
                <w:szCs w:val="24"/>
                <w:shd w:val="clear" w:color="auto" w:fill="FFFFFF"/>
              </w:rPr>
              <w:t>.</w:t>
            </w:r>
          </w:p>
          <w:p w:rsidR="008130EC" w:rsidRDefault="00EA17F3" w:rsidP="0016215F">
            <w:pPr>
              <w:pStyle w:val="Normal1"/>
              <w:tabs>
                <w:tab w:val="left" w:pos="412"/>
                <w:tab w:val="left" w:pos="555"/>
                <w:tab w:val="left" w:pos="993"/>
              </w:tabs>
              <w:ind w:left="87" w:right="182"/>
              <w:jc w:val="both"/>
              <w:rPr>
                <w:rStyle w:val="DefaultParagraphFont1"/>
                <w:rFonts w:eastAsia="Lucida Sans Unicode" w:cs="Tahoma"/>
                <w:color w:val="000000"/>
                <w:shd w:val="clear" w:color="auto" w:fill="FFFFFF"/>
                <w:lang w:val="lt-LT"/>
              </w:rPr>
            </w:pPr>
            <w:r w:rsidRPr="003C79B1">
              <w:rPr>
                <w:color w:val="000000"/>
                <w:shd w:val="clear" w:color="auto" w:fill="FFFFFF"/>
                <w:lang w:val="lt-LT"/>
              </w:rPr>
              <w:t>Uždaviniui realizuoti numatoma u</w:t>
            </w:r>
            <w:r w:rsidRPr="003C79B1">
              <w:rPr>
                <w:rStyle w:val="DefaultParagraphFont1"/>
                <w:color w:val="000000"/>
                <w:shd w:val="clear" w:color="auto" w:fill="FFFFFF"/>
                <w:lang w:val="lt-LT"/>
              </w:rPr>
              <w:t xml:space="preserve">žtikrinti </w:t>
            </w:r>
            <w:r w:rsidR="001E795E">
              <w:rPr>
                <w:rStyle w:val="DefaultParagraphFont1"/>
                <w:color w:val="000000"/>
                <w:shd w:val="clear" w:color="auto" w:fill="FFFFFF"/>
                <w:lang w:val="lt-LT"/>
              </w:rPr>
              <w:t xml:space="preserve">savivaldybės biudžetinių </w:t>
            </w:r>
            <w:r w:rsidRPr="003C79B1">
              <w:rPr>
                <w:rStyle w:val="DefaultParagraphFont1"/>
                <w:color w:val="000000"/>
                <w:shd w:val="clear" w:color="auto" w:fill="FFFFFF"/>
                <w:lang w:val="lt-LT"/>
              </w:rPr>
              <w:t>kultūros įstaigų</w:t>
            </w:r>
            <w:r w:rsidR="001E795E">
              <w:rPr>
                <w:rStyle w:val="DefaultParagraphFont1"/>
                <w:color w:val="000000"/>
                <w:shd w:val="clear" w:color="auto" w:fill="FFFFFF"/>
                <w:lang w:val="lt-LT"/>
              </w:rPr>
              <w:t xml:space="preserve"> ir Šiaulių turizmo informacijos centro veiklą</w:t>
            </w:r>
            <w:r w:rsidRPr="003C79B1">
              <w:rPr>
                <w:rStyle w:val="DefaultParagraphFont1"/>
                <w:color w:val="000000"/>
                <w:shd w:val="clear" w:color="auto" w:fill="FFFFFF"/>
                <w:lang w:val="lt-LT"/>
              </w:rPr>
              <w:t xml:space="preserve">. </w:t>
            </w:r>
            <w:r w:rsidRPr="003C79B1">
              <w:rPr>
                <w:rStyle w:val="DefaultParagraphFont1"/>
                <w:rFonts w:eastAsia="Lucida Sans Unicode" w:cs="Tahoma"/>
                <w:color w:val="000000"/>
                <w:shd w:val="clear" w:color="auto" w:fill="FFFFFF"/>
                <w:lang w:val="lt-LT"/>
              </w:rPr>
              <w:t>Kultūros skyrius vyk</w:t>
            </w:r>
            <w:r w:rsidR="001E795E">
              <w:rPr>
                <w:rStyle w:val="DefaultParagraphFont1"/>
                <w:rFonts w:eastAsia="Lucida Sans Unicode" w:cs="Tahoma"/>
                <w:color w:val="000000"/>
                <w:shd w:val="clear" w:color="auto" w:fill="FFFFFF"/>
                <w:lang w:val="lt-LT"/>
              </w:rPr>
              <w:t xml:space="preserve">dys </w:t>
            </w:r>
            <w:r w:rsidRPr="003C79B1">
              <w:rPr>
                <w:rStyle w:val="DefaultParagraphFont1"/>
                <w:rFonts w:eastAsia="Lucida Sans Unicode" w:cs="Tahoma"/>
                <w:color w:val="000000"/>
                <w:shd w:val="clear" w:color="auto" w:fill="FFFFFF"/>
                <w:lang w:val="lt-LT"/>
              </w:rPr>
              <w:t>kultūros įstaigų – Šiaulių dailės galerijos, Šiaulių kultūros centro, Šiaulių miesto kultūros centro „Laiptų galerija“, Šiaulių miesto koncertinės įstaigos „Saulė“, Šiaulių miesto saviv</w:t>
            </w:r>
            <w:r w:rsidR="002735ED" w:rsidRPr="003C79B1">
              <w:rPr>
                <w:rStyle w:val="DefaultParagraphFont1"/>
                <w:rFonts w:eastAsia="Lucida Sans Unicode" w:cs="Tahoma"/>
                <w:color w:val="000000"/>
                <w:shd w:val="clear" w:color="auto" w:fill="FFFFFF"/>
                <w:lang w:val="lt-LT"/>
              </w:rPr>
              <w:t>aldybės viešosios bibliotekos</w:t>
            </w:r>
            <w:r w:rsidR="003A27B9">
              <w:rPr>
                <w:rStyle w:val="DefaultParagraphFont1"/>
                <w:rFonts w:eastAsia="Lucida Sans Unicode" w:cs="Tahoma"/>
                <w:color w:val="000000"/>
                <w:shd w:val="clear" w:color="auto" w:fill="FFFFFF"/>
                <w:lang w:val="lt-LT"/>
              </w:rPr>
              <w:t xml:space="preserve"> – </w:t>
            </w:r>
            <w:r w:rsidRPr="003C79B1">
              <w:rPr>
                <w:rStyle w:val="DefaultParagraphFont1"/>
                <w:rFonts w:eastAsia="Lucida Sans Unicode" w:cs="Tahoma"/>
                <w:color w:val="000000"/>
                <w:shd w:val="clear" w:color="auto" w:fill="FFFFFF"/>
                <w:lang w:val="lt-LT"/>
              </w:rPr>
              <w:t xml:space="preserve">veiklos priežiūrą. Inicijuos naujų </w:t>
            </w:r>
            <w:r w:rsidR="00976848" w:rsidRPr="003C79B1">
              <w:rPr>
                <w:rStyle w:val="DefaultParagraphFont1"/>
                <w:rFonts w:eastAsia="Lucida Sans Unicode" w:cs="Tahoma"/>
                <w:color w:val="auto"/>
                <w:shd w:val="clear" w:color="auto" w:fill="FFFFFF"/>
                <w:lang w:val="lt-LT"/>
              </w:rPr>
              <w:t xml:space="preserve">kultūros </w:t>
            </w:r>
            <w:r w:rsidRPr="003C79B1">
              <w:rPr>
                <w:rStyle w:val="DefaultParagraphFont1"/>
                <w:rFonts w:eastAsia="Lucida Sans Unicode" w:cs="Tahoma"/>
                <w:color w:val="000000"/>
                <w:shd w:val="clear" w:color="auto" w:fill="FFFFFF"/>
                <w:lang w:val="lt-LT"/>
              </w:rPr>
              <w:t>paslaugų teikimą kultūros įstaigose.</w:t>
            </w:r>
          </w:p>
          <w:p w:rsidR="000605BA" w:rsidRPr="00E432D4" w:rsidRDefault="000605BA" w:rsidP="0016215F">
            <w:pPr>
              <w:pStyle w:val="Normal1"/>
              <w:tabs>
                <w:tab w:val="left" w:pos="412"/>
                <w:tab w:val="left" w:pos="555"/>
                <w:tab w:val="left" w:pos="993"/>
              </w:tabs>
              <w:ind w:left="87" w:right="182"/>
              <w:jc w:val="both"/>
              <w:rPr>
                <w:rStyle w:val="DefaultParagraphFont1"/>
                <w:color w:val="auto"/>
                <w:lang w:val="lt-LT"/>
              </w:rPr>
            </w:pPr>
            <w:r>
              <w:rPr>
                <w:rStyle w:val="DefaultParagraphFont1"/>
                <w:rFonts w:eastAsia="Lucida Sans Unicode" w:cs="Tahoma"/>
                <w:color w:val="000000"/>
                <w:shd w:val="clear" w:color="auto" w:fill="FFFFFF"/>
                <w:lang w:val="lt-LT"/>
              </w:rPr>
              <w:t xml:space="preserve">Taip pat bus </w:t>
            </w:r>
            <w:r w:rsidR="00D71F41">
              <w:rPr>
                <w:rStyle w:val="DefaultParagraphFont1"/>
                <w:rFonts w:eastAsia="Lucida Sans Unicode" w:cs="Tahoma"/>
                <w:color w:val="000000"/>
                <w:shd w:val="clear" w:color="auto" w:fill="FFFFFF"/>
                <w:lang w:val="lt-LT"/>
              </w:rPr>
              <w:t>toliau vykdomas</w:t>
            </w:r>
            <w:r>
              <w:rPr>
                <w:rStyle w:val="DefaultParagraphFont1"/>
                <w:rFonts w:eastAsia="Lucida Sans Unicode" w:cs="Tahoma"/>
                <w:color w:val="000000"/>
                <w:shd w:val="clear" w:color="auto" w:fill="FFFFFF"/>
                <w:lang w:val="lt-LT"/>
              </w:rPr>
              <w:t xml:space="preserve"> </w:t>
            </w:r>
            <w:r w:rsidR="00382550" w:rsidRPr="00382550">
              <w:rPr>
                <w:iCs/>
                <w:color w:val="auto"/>
                <w:lang w:val="lt-LT"/>
              </w:rPr>
              <w:t>Latvijos ir Lietuvos pasienio regionų plėtros bendradarbiavimo programos (</w:t>
            </w:r>
            <w:r w:rsidRPr="00382550">
              <w:rPr>
                <w:rStyle w:val="DefaultParagraphFont1"/>
                <w:rFonts w:eastAsia="Lucida Sans Unicode" w:cs="Tahoma"/>
                <w:color w:val="auto"/>
                <w:shd w:val="clear" w:color="auto" w:fill="FFFFFF"/>
                <w:lang w:val="lt-LT"/>
              </w:rPr>
              <w:t>LATLIT</w:t>
            </w:r>
            <w:r w:rsidR="00382550" w:rsidRPr="00382550">
              <w:rPr>
                <w:rStyle w:val="DefaultParagraphFont1"/>
                <w:rFonts w:eastAsia="Lucida Sans Unicode" w:cs="Tahoma"/>
                <w:color w:val="auto"/>
                <w:shd w:val="clear" w:color="auto" w:fill="FFFFFF"/>
                <w:lang w:val="lt-LT"/>
              </w:rPr>
              <w:t>)</w:t>
            </w:r>
            <w:r w:rsidR="00D71F41">
              <w:rPr>
                <w:rStyle w:val="DefaultParagraphFont1"/>
                <w:rFonts w:eastAsia="Lucida Sans Unicode" w:cs="Tahoma"/>
                <w:color w:val="auto"/>
                <w:shd w:val="clear" w:color="auto" w:fill="FFFFFF"/>
                <w:lang w:val="lt-LT"/>
              </w:rPr>
              <w:t xml:space="preserve"> projektas</w:t>
            </w:r>
            <w:r w:rsidRPr="00382550">
              <w:rPr>
                <w:rStyle w:val="DefaultParagraphFont1"/>
                <w:rFonts w:eastAsia="Lucida Sans Unicode" w:cs="Tahoma"/>
                <w:color w:val="auto"/>
                <w:shd w:val="clear" w:color="auto" w:fill="FFFFFF"/>
                <w:lang w:val="lt-LT"/>
              </w:rPr>
              <w:t xml:space="preserve"> </w:t>
            </w:r>
            <w:r w:rsidR="0024312A" w:rsidRPr="0024312A">
              <w:rPr>
                <w:color w:val="auto"/>
                <w:lang w:val="lt-LT"/>
              </w:rPr>
              <w:t>„Bibliotekos paslaugų modernizavimas ir sistemų plėtra pasienio regione“</w:t>
            </w:r>
            <w:r w:rsidR="00E432D4">
              <w:rPr>
                <w:color w:val="auto"/>
                <w:lang w:val="lt-LT"/>
              </w:rPr>
              <w:t xml:space="preserve">, kurio tikslas – </w:t>
            </w:r>
            <w:r w:rsidR="00EF2796" w:rsidRPr="00EF2796">
              <w:rPr>
                <w:iCs/>
                <w:color w:val="auto"/>
                <w:lang w:val="lt-LT"/>
              </w:rPr>
              <w:t>per inovatyvias veiklas, panaudojant IT technologijas bei užsienio kalbų mokymosi elementus, siekti efektyviai išnaudoti bibliotekos potencialą</w:t>
            </w:r>
            <w:r w:rsidR="008A664A">
              <w:rPr>
                <w:iCs/>
                <w:color w:val="auto"/>
                <w:lang w:val="lt-LT"/>
              </w:rPr>
              <w:t>,</w:t>
            </w:r>
            <w:r w:rsidR="00EF2796" w:rsidRPr="00EF2796">
              <w:rPr>
                <w:iCs/>
                <w:color w:val="auto"/>
                <w:lang w:val="lt-LT"/>
              </w:rPr>
              <w:t xml:space="preserve"> užtikrinant visuomenės narių mokymąsi visą gyvenimą, sudaryti sąlygas kalbinės ir tarpkultūrinės kompetencijų ugdymui ir socialinės atskirties mažinimui, atverti naujas užsienio kalbų mokymosi galimybes Šiaulių miesto bendruomenėms, įvairių sričių specialistams bei bibliotekos lankytojams.</w:t>
            </w:r>
          </w:p>
          <w:p w:rsidR="00EA17F3" w:rsidRPr="00382550" w:rsidRDefault="00EA17F3" w:rsidP="0016215F">
            <w:pPr>
              <w:snapToGrid w:val="0"/>
              <w:ind w:right="182" w:firstLine="87"/>
              <w:jc w:val="both"/>
              <w:rPr>
                <w:rFonts w:eastAsia="Times New Roman" w:cs="Tahoma"/>
                <w:u w:val="single"/>
                <w:shd w:val="clear" w:color="auto" w:fill="FFFFFF"/>
              </w:rPr>
            </w:pPr>
            <w:r w:rsidRPr="00382550">
              <w:rPr>
                <w:rFonts w:eastAsia="Times New Roman" w:cs="Tahoma"/>
                <w:u w:val="single"/>
                <w:shd w:val="clear" w:color="auto" w:fill="FFFFFF"/>
              </w:rPr>
              <w:t>Produkto vertinimo kriterijai:</w:t>
            </w:r>
          </w:p>
          <w:p w:rsidR="00EA17F3" w:rsidRPr="003F28B5" w:rsidRDefault="00EA17F3" w:rsidP="0016215F">
            <w:pPr>
              <w:snapToGrid w:val="0"/>
              <w:ind w:left="87" w:right="182"/>
              <w:jc w:val="both"/>
              <w:rPr>
                <w:rFonts w:eastAsia="Times New Roman" w:cs="Tahoma"/>
                <w:color w:val="000000"/>
                <w:shd w:val="clear" w:color="auto" w:fill="FFFFFF"/>
              </w:rPr>
            </w:pPr>
            <w:r w:rsidRPr="003F28B5">
              <w:rPr>
                <w:rFonts w:eastAsia="Times New Roman" w:cs="Tahoma"/>
                <w:color w:val="000000"/>
                <w:shd w:val="clear" w:color="auto" w:fill="FFFFFF"/>
              </w:rPr>
              <w:t>Finansuot</w:t>
            </w:r>
            <w:r w:rsidR="0027116E" w:rsidRPr="003F28B5">
              <w:rPr>
                <w:rFonts w:eastAsia="Times New Roman" w:cs="Tahoma"/>
                <w:color w:val="000000"/>
                <w:shd w:val="clear" w:color="auto" w:fill="FFFFFF"/>
              </w:rPr>
              <w:t xml:space="preserve">ų kultūros projektų skaičius – </w:t>
            </w:r>
            <w:r w:rsidR="00304C5D">
              <w:rPr>
                <w:rFonts w:eastAsia="Times New Roman" w:cs="Tahoma"/>
                <w:color w:val="000000"/>
                <w:shd w:val="clear" w:color="auto" w:fill="FFFFFF"/>
              </w:rPr>
              <w:t>5</w:t>
            </w:r>
            <w:r w:rsidRPr="003F28B5">
              <w:rPr>
                <w:rFonts w:eastAsia="Times New Roman" w:cs="Tahoma"/>
                <w:color w:val="000000"/>
                <w:shd w:val="clear" w:color="auto" w:fill="FFFFFF"/>
              </w:rPr>
              <w:t xml:space="preserve">0, surengtų </w:t>
            </w:r>
            <w:r w:rsidR="00604C24">
              <w:rPr>
                <w:rFonts w:eastAsia="Times New Roman" w:cs="Tahoma"/>
                <w:color w:val="000000"/>
                <w:shd w:val="clear" w:color="auto" w:fill="FFFFFF"/>
              </w:rPr>
              <w:t xml:space="preserve">valstybinių </w:t>
            </w:r>
            <w:r w:rsidRPr="003F28B5">
              <w:rPr>
                <w:rFonts w:eastAsia="Times New Roman" w:cs="Tahoma"/>
                <w:color w:val="000000"/>
                <w:shd w:val="clear" w:color="auto" w:fill="FFFFFF"/>
              </w:rPr>
              <w:t xml:space="preserve">švenčių / renginių skaičius – 16, įteiktų kultūros ir meno premijų bei stipendijų skaičius – 11, biudžetinėse kultūros įstaigose surengtų parodų skaičius – </w:t>
            </w:r>
            <w:r w:rsidR="0027116E" w:rsidRPr="003F28B5">
              <w:rPr>
                <w:rFonts w:eastAsia="Times New Roman" w:cs="Tahoma"/>
                <w:color w:val="000000"/>
                <w:shd w:val="clear" w:color="auto" w:fill="FFFFFF"/>
              </w:rPr>
              <w:t>57</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Pr="003F28B5">
              <w:rPr>
                <w:rFonts w:eastAsia="Times New Roman" w:cs="Tahoma"/>
                <w:color w:val="000000"/>
                <w:shd w:val="clear" w:color="auto" w:fill="FFFFFF"/>
              </w:rPr>
              <w:t xml:space="preserve">biudžetinėse kultūros įstaigose surengtų koncertų skaičius – </w:t>
            </w:r>
            <w:r w:rsidR="008B56C4" w:rsidRPr="003F28B5">
              <w:rPr>
                <w:rFonts w:eastAsia="Times New Roman" w:cs="Tahoma"/>
                <w:color w:val="000000"/>
                <w:shd w:val="clear" w:color="auto" w:fill="FFFFFF"/>
              </w:rPr>
              <w:t>2</w:t>
            </w:r>
            <w:r w:rsidR="0027116E" w:rsidRPr="003F28B5">
              <w:rPr>
                <w:rFonts w:eastAsia="Times New Roman" w:cs="Tahoma"/>
                <w:color w:val="000000"/>
                <w:shd w:val="clear" w:color="auto" w:fill="FFFFFF"/>
              </w:rPr>
              <w:t>73</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Pr="003F28B5">
              <w:rPr>
                <w:rFonts w:eastAsia="Times New Roman" w:cs="Tahoma"/>
                <w:color w:val="000000"/>
                <w:shd w:val="clear" w:color="auto" w:fill="FFFFFF"/>
              </w:rPr>
              <w:t xml:space="preserve">biudžetinėse kultūros įstaigose įvykusių renginių skaičius – </w:t>
            </w:r>
            <w:r w:rsidR="0027116E" w:rsidRPr="003F28B5">
              <w:rPr>
                <w:rFonts w:eastAsia="Times New Roman" w:cs="Tahoma"/>
                <w:color w:val="000000"/>
                <w:shd w:val="clear" w:color="auto" w:fill="FFFFFF"/>
              </w:rPr>
              <w:t>1751</w:t>
            </w:r>
            <w:r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00304C5D">
              <w:rPr>
                <w:rFonts w:eastAsia="Times New Roman" w:cs="Tahoma"/>
                <w:color w:val="000000"/>
                <w:shd w:val="clear" w:color="auto" w:fill="FFFFFF"/>
              </w:rPr>
              <w:t xml:space="preserve">biudžetinių </w:t>
            </w:r>
            <w:r w:rsidR="008A664A">
              <w:rPr>
                <w:rFonts w:eastAsia="Times New Roman" w:cs="Tahoma"/>
                <w:color w:val="000000"/>
                <w:shd w:val="clear" w:color="auto" w:fill="FFFFFF"/>
              </w:rPr>
              <w:t xml:space="preserve">kultūros </w:t>
            </w:r>
            <w:r w:rsidR="00304C5D">
              <w:rPr>
                <w:rFonts w:eastAsia="Times New Roman" w:cs="Tahoma"/>
                <w:color w:val="000000"/>
                <w:shd w:val="clear" w:color="auto" w:fill="FFFFFF"/>
              </w:rPr>
              <w:t xml:space="preserve">įstaigų </w:t>
            </w:r>
            <w:r w:rsidR="0016215F">
              <w:rPr>
                <w:rFonts w:eastAsia="Times New Roman" w:cs="Tahoma"/>
                <w:color w:val="000000"/>
                <w:shd w:val="clear" w:color="auto" w:fill="FFFFFF"/>
              </w:rPr>
              <w:t xml:space="preserve">projektų skaičius – 34, </w:t>
            </w:r>
            <w:r w:rsidRPr="003F28B5">
              <w:rPr>
                <w:rFonts w:eastAsia="Times New Roman" w:cs="Tahoma"/>
                <w:color w:val="000000"/>
                <w:shd w:val="clear" w:color="auto" w:fill="FFFFFF"/>
              </w:rPr>
              <w:t>biudžetinių kultūros įstaigų lankytojų</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dalyvių</w:t>
            </w:r>
            <w:r w:rsidR="0027116E" w:rsidRPr="003F28B5">
              <w:rPr>
                <w:rFonts w:eastAsia="Times New Roman" w:cs="Tahoma"/>
                <w:color w:val="000000"/>
                <w:shd w:val="clear" w:color="auto" w:fill="FFFFFF"/>
              </w:rPr>
              <w:t xml:space="preserve"> (</w:t>
            </w:r>
            <w:r w:rsidR="00E77ECC" w:rsidRPr="003F28B5">
              <w:rPr>
                <w:rFonts w:eastAsia="Times New Roman" w:cs="Tahoma"/>
                <w:color w:val="000000"/>
                <w:shd w:val="clear" w:color="auto" w:fill="FFFFFF"/>
              </w:rPr>
              <w:t>žiūrovų</w:t>
            </w:r>
            <w:r w:rsidR="0027116E" w:rsidRPr="003F28B5">
              <w:rPr>
                <w:rFonts w:eastAsia="Times New Roman" w:cs="Tahoma"/>
                <w:color w:val="000000"/>
                <w:shd w:val="clear" w:color="auto" w:fill="FFFFFF"/>
              </w:rPr>
              <w:t>)</w:t>
            </w:r>
            <w:r w:rsidRPr="003F28B5">
              <w:rPr>
                <w:rFonts w:eastAsia="Times New Roman" w:cs="Tahoma"/>
                <w:color w:val="000000"/>
                <w:shd w:val="clear" w:color="auto" w:fill="FFFFFF"/>
              </w:rPr>
              <w:t xml:space="preserve"> skaičius – </w:t>
            </w:r>
            <w:r w:rsidR="00FA036C" w:rsidRPr="003F28B5">
              <w:rPr>
                <w:rFonts w:eastAsia="Times New Roman" w:cs="Tahoma"/>
                <w:color w:val="000000"/>
                <w:shd w:val="clear" w:color="auto" w:fill="FFFFFF"/>
              </w:rPr>
              <w:t>3</w:t>
            </w:r>
            <w:r w:rsidR="0027116E" w:rsidRPr="003F28B5">
              <w:rPr>
                <w:rFonts w:eastAsia="Times New Roman" w:cs="Tahoma"/>
                <w:color w:val="000000"/>
                <w:shd w:val="clear" w:color="auto" w:fill="FFFFFF"/>
              </w:rPr>
              <w:t>61615</w:t>
            </w:r>
            <w:r w:rsidR="00E77ECC" w:rsidRPr="003F28B5">
              <w:rPr>
                <w:rFonts w:eastAsia="Times New Roman" w:cs="Tahoma"/>
                <w:color w:val="000000"/>
                <w:shd w:val="clear" w:color="auto" w:fill="FFFFFF"/>
              </w:rPr>
              <w:t xml:space="preserve"> / </w:t>
            </w:r>
            <w:r w:rsidR="00324059" w:rsidRPr="003F28B5">
              <w:rPr>
                <w:rFonts w:eastAsia="Times New Roman" w:cs="Tahoma"/>
                <w:color w:val="000000"/>
                <w:shd w:val="clear" w:color="auto" w:fill="FFFFFF"/>
              </w:rPr>
              <w:t>65100</w:t>
            </w:r>
            <w:r w:rsidR="00B613C5" w:rsidRPr="003F28B5">
              <w:rPr>
                <w:rFonts w:eastAsia="Times New Roman" w:cs="Tahoma"/>
                <w:color w:val="000000"/>
                <w:shd w:val="clear" w:color="auto" w:fill="FFFFFF"/>
              </w:rPr>
              <w:t>.</w:t>
            </w:r>
          </w:p>
          <w:p w:rsidR="009525B2" w:rsidRPr="003F28B5" w:rsidRDefault="009525B2" w:rsidP="009525B2">
            <w:pPr>
              <w:snapToGrid w:val="0"/>
              <w:ind w:left="87" w:right="182"/>
              <w:jc w:val="both"/>
            </w:pPr>
            <w:r w:rsidRPr="003F28B5">
              <w:rPr>
                <w:rFonts w:eastAsia="Times New Roman" w:cs="Tahoma"/>
                <w:shd w:val="clear" w:color="auto" w:fill="FFFFFF"/>
              </w:rPr>
              <w:t xml:space="preserve">Jaunimo iniciatyvų finansuotų projektų skaičius – </w:t>
            </w:r>
            <w:r w:rsidR="00DE4DB0" w:rsidRPr="003F28B5">
              <w:rPr>
                <w:rFonts w:eastAsia="Times New Roman" w:cs="Tahoma"/>
                <w:shd w:val="clear" w:color="auto" w:fill="FFFFFF"/>
              </w:rPr>
              <w:t>14</w:t>
            </w:r>
            <w:r w:rsidRPr="003F28B5">
              <w:rPr>
                <w:rFonts w:eastAsia="Times New Roman" w:cs="Tahoma"/>
                <w:shd w:val="clear" w:color="auto" w:fill="FFFFFF"/>
              </w:rPr>
              <w:t>, j</w:t>
            </w:r>
            <w:r w:rsidRPr="003F28B5">
              <w:t xml:space="preserve">aunimo, </w:t>
            </w:r>
            <w:r w:rsidRPr="003F28B5">
              <w:rPr>
                <w:rFonts w:eastAsia="Times New Roman" w:cs="Tahoma"/>
                <w:shd w:val="clear" w:color="auto" w:fill="FFFFFF"/>
              </w:rPr>
              <w:t xml:space="preserve">dalyvių skaičius – 1000. </w:t>
            </w:r>
            <w:r w:rsidRPr="003F28B5">
              <w:t>dalyvaujančio jaunimo veikloje skaičius (skaičiuojant nuo viso jaunimo skaičiaus Šiaulių mieste) – 9%.</w:t>
            </w:r>
          </w:p>
          <w:p w:rsidR="00605AD9" w:rsidRPr="003F28B5" w:rsidRDefault="00605AD9" w:rsidP="008F6481">
            <w:pPr>
              <w:ind w:left="87" w:right="90"/>
              <w:jc w:val="both"/>
              <w:rPr>
                <w:rFonts w:eastAsia="Times New Roman"/>
                <w:iCs/>
                <w:lang w:eastAsia="lt-LT"/>
              </w:rPr>
            </w:pPr>
            <w:r w:rsidRPr="003F28B5">
              <w:rPr>
                <w:rFonts w:eastAsia="Times New Roman" w:cs="Tahoma"/>
                <w:shd w:val="clear" w:color="auto" w:fill="FFFFFF"/>
              </w:rPr>
              <w:t>Į</w:t>
            </w:r>
            <w:r w:rsidRPr="003F28B5">
              <w:rPr>
                <w:rFonts w:eastAsia="Times New Roman"/>
                <w:iCs/>
                <w:lang w:eastAsia="lt-LT"/>
              </w:rPr>
              <w:t xml:space="preserve">kurta moderni ir interaktyvi 15 vietų užsienio kalbų mokymosi erdvė </w:t>
            </w:r>
            <w:r w:rsidR="00304C5D">
              <w:rPr>
                <w:rFonts w:eastAsia="Times New Roman"/>
                <w:iCs/>
                <w:lang w:eastAsia="lt-LT"/>
              </w:rPr>
              <w:t xml:space="preserve">savivaldybės viešojoje bibliotekoje </w:t>
            </w:r>
            <w:r w:rsidRPr="003F28B5">
              <w:rPr>
                <w:rFonts w:eastAsia="Times New Roman"/>
                <w:iCs/>
                <w:lang w:eastAsia="lt-LT"/>
              </w:rPr>
              <w:t>ir p</w:t>
            </w:r>
            <w:r w:rsidR="00304C5D">
              <w:rPr>
                <w:rFonts w:eastAsia="Times New Roman"/>
                <w:iCs/>
                <w:lang w:eastAsia="lt-LT"/>
              </w:rPr>
              <w:t xml:space="preserve">ritaikyta infrastruktūra; kalbų </w:t>
            </w:r>
            <w:r w:rsidRPr="003F28B5">
              <w:rPr>
                <w:rFonts w:eastAsia="Times New Roman"/>
                <w:iCs/>
                <w:lang w:eastAsia="lt-LT"/>
              </w:rPr>
              <w:t>mokymuisi bus įsigyta patikima ir efektyvi programi</w:t>
            </w:r>
            <w:r w:rsidR="0016215F">
              <w:rPr>
                <w:rFonts w:eastAsia="Times New Roman"/>
                <w:iCs/>
                <w:lang w:eastAsia="lt-LT"/>
              </w:rPr>
              <w:t xml:space="preserve">nė </w:t>
            </w:r>
            <w:r w:rsidR="0016215F">
              <w:rPr>
                <w:rFonts w:eastAsia="Times New Roman"/>
                <w:iCs/>
                <w:lang w:eastAsia="lt-LT"/>
              </w:rPr>
              <w:lastRenderedPageBreak/>
              <w:t>įranga; bus galima mokytis 7</w:t>
            </w:r>
            <w:r w:rsidRPr="003F28B5">
              <w:rPr>
                <w:rFonts w:eastAsia="Times New Roman"/>
                <w:iCs/>
                <w:lang w:eastAsia="lt-LT"/>
              </w:rPr>
              <w:t xml:space="preserve"> užsienio kalbų (latvių, anglų, vokiečių, rusų</w:t>
            </w:r>
            <w:r w:rsidR="0016215F">
              <w:rPr>
                <w:rFonts w:eastAsia="Times New Roman"/>
                <w:iCs/>
                <w:lang w:eastAsia="lt-LT"/>
              </w:rPr>
              <w:t>, prancūzų, ispanų ir italų) 6 lygiais</w:t>
            </w:r>
            <w:r w:rsidR="00200348">
              <w:rPr>
                <w:rFonts w:eastAsia="Times New Roman"/>
                <w:iCs/>
                <w:lang w:eastAsia="lt-LT"/>
              </w:rPr>
              <w:t>.</w:t>
            </w:r>
          </w:p>
          <w:p w:rsidR="00EA17F3" w:rsidRPr="003F28B5" w:rsidRDefault="00EA17F3">
            <w:pPr>
              <w:snapToGrid w:val="0"/>
              <w:ind w:left="87" w:right="182"/>
              <w:rPr>
                <w:rFonts w:eastAsia="Times New Roman"/>
                <w:color w:val="000000"/>
                <w:u w:val="single"/>
                <w:shd w:val="clear" w:color="auto" w:fill="FFFFFF"/>
              </w:rPr>
            </w:pPr>
            <w:r w:rsidRPr="003F28B5">
              <w:rPr>
                <w:rFonts w:eastAsia="Times New Roman"/>
                <w:color w:val="000000"/>
                <w:u w:val="single"/>
                <w:shd w:val="clear" w:color="auto" w:fill="FFFFFF"/>
              </w:rPr>
              <w:t>Rezultat</w:t>
            </w:r>
            <w:r w:rsidR="00042353" w:rsidRPr="003F28B5">
              <w:rPr>
                <w:rFonts w:eastAsia="Times New Roman"/>
                <w:color w:val="000000"/>
                <w:u w:val="single"/>
                <w:shd w:val="clear" w:color="auto" w:fill="FFFFFF"/>
              </w:rPr>
              <w:t>o pasiekimo vertinimo kriterijus</w:t>
            </w:r>
            <w:r w:rsidRPr="003F28B5">
              <w:rPr>
                <w:rFonts w:eastAsia="Times New Roman"/>
                <w:color w:val="000000"/>
                <w:u w:val="single"/>
                <w:shd w:val="clear" w:color="auto" w:fill="FFFFFF"/>
              </w:rPr>
              <w:t>:</w:t>
            </w:r>
          </w:p>
          <w:p w:rsidR="00C14786" w:rsidRPr="003F28B5" w:rsidRDefault="00324059" w:rsidP="009525B2">
            <w:pPr>
              <w:pStyle w:val="WW-BodyText3"/>
              <w:spacing w:line="100" w:lineRule="atLeast"/>
              <w:ind w:left="87" w:right="182"/>
              <w:rPr>
                <w:bCs/>
                <w:color w:val="auto"/>
                <w:sz w:val="24"/>
                <w:szCs w:val="24"/>
              </w:rPr>
            </w:pPr>
            <w:r w:rsidRPr="003F28B5">
              <w:rPr>
                <w:bCs/>
                <w:color w:val="auto"/>
                <w:sz w:val="24"/>
                <w:szCs w:val="24"/>
              </w:rPr>
              <w:t>2017 m. prasidėjo Šiaulių kultūros centro pastato rekonstrukcija, ji bus tęsiama 2018 met</w:t>
            </w:r>
            <w:r w:rsidR="00DB44C7">
              <w:rPr>
                <w:bCs/>
                <w:color w:val="auto"/>
                <w:sz w:val="24"/>
                <w:szCs w:val="24"/>
              </w:rPr>
              <w:t>ais. Dėl šios priežasties mažės</w:t>
            </w:r>
            <w:r w:rsidR="00483D77" w:rsidRPr="003F28B5">
              <w:rPr>
                <w:bCs/>
                <w:color w:val="auto"/>
                <w:sz w:val="24"/>
                <w:szCs w:val="24"/>
              </w:rPr>
              <w:t xml:space="preserve"> </w:t>
            </w:r>
            <w:r w:rsidRPr="003F28B5">
              <w:rPr>
                <w:bCs/>
                <w:color w:val="auto"/>
                <w:sz w:val="24"/>
                <w:szCs w:val="24"/>
              </w:rPr>
              <w:t xml:space="preserve">renginių </w:t>
            </w:r>
            <w:r w:rsidR="00C845D6" w:rsidRPr="003F28B5">
              <w:rPr>
                <w:bCs/>
                <w:color w:val="auto"/>
                <w:sz w:val="24"/>
                <w:szCs w:val="24"/>
              </w:rPr>
              <w:t>skaičius</w:t>
            </w:r>
            <w:r w:rsidR="00022AB0" w:rsidRPr="003F28B5">
              <w:rPr>
                <w:bCs/>
                <w:color w:val="auto"/>
                <w:sz w:val="24"/>
                <w:szCs w:val="24"/>
              </w:rPr>
              <w:t xml:space="preserve"> </w:t>
            </w:r>
            <w:r w:rsidR="00483D77" w:rsidRPr="003F28B5">
              <w:rPr>
                <w:bCs/>
                <w:color w:val="auto"/>
                <w:sz w:val="24"/>
                <w:szCs w:val="24"/>
              </w:rPr>
              <w:t>šioje įstaigoje</w:t>
            </w:r>
            <w:r w:rsidR="009A6532">
              <w:rPr>
                <w:bCs/>
                <w:color w:val="auto"/>
                <w:sz w:val="24"/>
                <w:szCs w:val="24"/>
              </w:rPr>
              <w:t>.</w:t>
            </w:r>
            <w:r w:rsidR="00352B70" w:rsidRPr="003F28B5">
              <w:rPr>
                <w:bCs/>
                <w:color w:val="auto"/>
                <w:sz w:val="24"/>
                <w:szCs w:val="24"/>
              </w:rPr>
              <w:t xml:space="preserve"> Bendras renginių skaičius – </w:t>
            </w:r>
            <w:r w:rsidR="00483D77" w:rsidRPr="003F28B5">
              <w:rPr>
                <w:bCs/>
                <w:color w:val="auto"/>
                <w:sz w:val="24"/>
                <w:szCs w:val="24"/>
              </w:rPr>
              <w:t>1751</w:t>
            </w:r>
            <w:r w:rsidR="009525B2" w:rsidRPr="003F28B5">
              <w:rPr>
                <w:bCs/>
                <w:color w:val="auto"/>
                <w:sz w:val="24"/>
                <w:szCs w:val="24"/>
              </w:rPr>
              <w:t xml:space="preserve">, koncertų skaičius – </w:t>
            </w:r>
            <w:r w:rsidR="00483D77" w:rsidRPr="003F28B5">
              <w:rPr>
                <w:bCs/>
                <w:color w:val="auto"/>
                <w:sz w:val="24"/>
                <w:szCs w:val="24"/>
              </w:rPr>
              <w:t>273,</w:t>
            </w:r>
            <w:r w:rsidR="00022AB0" w:rsidRPr="003F28B5">
              <w:rPr>
                <w:bCs/>
                <w:color w:val="auto"/>
                <w:sz w:val="24"/>
                <w:szCs w:val="24"/>
              </w:rPr>
              <w:t xml:space="preserve"> </w:t>
            </w:r>
            <w:r w:rsidR="00483D77" w:rsidRPr="003F28B5">
              <w:rPr>
                <w:bCs/>
                <w:color w:val="auto"/>
                <w:sz w:val="24"/>
                <w:szCs w:val="24"/>
              </w:rPr>
              <w:t>tačiau siekiant aukštesnės renginių kokybės</w:t>
            </w:r>
            <w:r w:rsidR="00703F5E" w:rsidRPr="003F28B5">
              <w:rPr>
                <w:bCs/>
                <w:color w:val="auto"/>
                <w:sz w:val="24"/>
                <w:szCs w:val="24"/>
              </w:rPr>
              <w:t>, planuojant reginius viešosiose erdvės</w:t>
            </w:r>
            <w:r w:rsidR="00141D38">
              <w:rPr>
                <w:bCs/>
                <w:color w:val="auto"/>
                <w:sz w:val="24"/>
                <w:szCs w:val="24"/>
              </w:rPr>
              <w:t>e</w:t>
            </w:r>
            <w:r w:rsidR="00703F5E" w:rsidRPr="003F28B5">
              <w:rPr>
                <w:bCs/>
                <w:color w:val="auto"/>
                <w:sz w:val="24"/>
                <w:szCs w:val="24"/>
              </w:rPr>
              <w:t xml:space="preserve"> tikimasi nesumažėjusio</w:t>
            </w:r>
            <w:r w:rsidR="00483D77" w:rsidRPr="003F28B5">
              <w:rPr>
                <w:bCs/>
                <w:color w:val="auto"/>
                <w:sz w:val="24"/>
                <w:szCs w:val="24"/>
              </w:rPr>
              <w:t xml:space="preserve"> </w:t>
            </w:r>
            <w:r w:rsidR="00042353" w:rsidRPr="003F28B5">
              <w:rPr>
                <w:bCs/>
                <w:color w:val="auto"/>
                <w:sz w:val="24"/>
                <w:szCs w:val="24"/>
              </w:rPr>
              <w:t>renginiuose apsilankiusių žmonių skaiči</w:t>
            </w:r>
            <w:r w:rsidR="00703F5E" w:rsidRPr="003F28B5">
              <w:rPr>
                <w:bCs/>
                <w:color w:val="auto"/>
                <w:sz w:val="24"/>
                <w:szCs w:val="24"/>
              </w:rPr>
              <w:t>a</w:t>
            </w:r>
            <w:r w:rsidR="00042353" w:rsidRPr="003F28B5">
              <w:rPr>
                <w:bCs/>
                <w:color w:val="auto"/>
                <w:sz w:val="24"/>
                <w:szCs w:val="24"/>
              </w:rPr>
              <w:t>us</w:t>
            </w:r>
            <w:r w:rsidR="00483D77" w:rsidRPr="003F28B5">
              <w:rPr>
                <w:bCs/>
                <w:color w:val="auto"/>
                <w:sz w:val="24"/>
                <w:szCs w:val="24"/>
              </w:rPr>
              <w:t xml:space="preserve"> – 361615, žiūrovų (dalyvių) skaiči</w:t>
            </w:r>
            <w:r w:rsidR="00703F5E" w:rsidRPr="003F28B5">
              <w:rPr>
                <w:bCs/>
                <w:color w:val="auto"/>
                <w:sz w:val="24"/>
                <w:szCs w:val="24"/>
              </w:rPr>
              <w:t>a</w:t>
            </w:r>
            <w:r w:rsidR="00483D77" w:rsidRPr="003F28B5">
              <w:rPr>
                <w:bCs/>
                <w:color w:val="auto"/>
                <w:sz w:val="24"/>
                <w:szCs w:val="24"/>
              </w:rPr>
              <w:t xml:space="preserve">us – 65100. </w:t>
            </w:r>
          </w:p>
          <w:p w:rsidR="009525B2" w:rsidRDefault="00022AB0" w:rsidP="009525B2">
            <w:pPr>
              <w:pStyle w:val="WW-BodyText3"/>
              <w:spacing w:line="100" w:lineRule="atLeast"/>
              <w:ind w:left="87" w:right="182"/>
              <w:rPr>
                <w:bCs/>
                <w:color w:val="auto"/>
                <w:sz w:val="24"/>
                <w:szCs w:val="24"/>
              </w:rPr>
            </w:pPr>
            <w:r w:rsidRPr="003F28B5">
              <w:rPr>
                <w:bCs/>
                <w:color w:val="auto"/>
                <w:sz w:val="24"/>
                <w:szCs w:val="24"/>
              </w:rPr>
              <w:t xml:space="preserve">Atsiradus didesnei renginių įvairovei, </w:t>
            </w:r>
            <w:r w:rsidR="000774BF" w:rsidRPr="003F28B5">
              <w:rPr>
                <w:bCs/>
                <w:color w:val="auto"/>
                <w:sz w:val="24"/>
                <w:szCs w:val="24"/>
              </w:rPr>
              <w:t>išaugęs renginių lankytojų pasitenkinimo lygmuo renginių kokybe ir atitikimas lūkesčiams, poreikiams, interesams.</w:t>
            </w:r>
            <w:r w:rsidR="00483D77">
              <w:rPr>
                <w:bCs/>
                <w:color w:val="auto"/>
                <w:sz w:val="24"/>
                <w:szCs w:val="24"/>
              </w:rPr>
              <w:t xml:space="preserve"> </w:t>
            </w:r>
          </w:p>
          <w:p w:rsidR="00C64061" w:rsidRPr="00C14786" w:rsidRDefault="009525B2" w:rsidP="00C14786">
            <w:pPr>
              <w:pStyle w:val="WW-BodyText3"/>
              <w:spacing w:line="100" w:lineRule="atLeast"/>
              <w:ind w:left="87" w:right="182"/>
              <w:rPr>
                <w:bCs/>
                <w:i/>
                <w:color w:val="auto"/>
                <w:sz w:val="24"/>
                <w:szCs w:val="24"/>
              </w:rPr>
            </w:pPr>
            <w:r w:rsidRPr="009525B2">
              <w:rPr>
                <w:bCs/>
                <w:color w:val="auto"/>
                <w:sz w:val="24"/>
                <w:szCs w:val="24"/>
              </w:rPr>
              <w:t xml:space="preserve">Išaugęs jaunimo ir su jaunimu dirbančių organizacijų aktyvumas 0,5 proc., padidėjęs </w:t>
            </w:r>
            <w:r w:rsidRPr="009525B2">
              <w:rPr>
                <w:color w:val="auto"/>
                <w:sz w:val="24"/>
                <w:szCs w:val="24"/>
              </w:rPr>
              <w:t>dalyvaujančio jaunimo veikloje skaičius nuo 4 iki 9 proc.</w:t>
            </w:r>
          </w:p>
        </w:tc>
      </w:tr>
      <w:tr w:rsidR="00AC3F67" w:rsidTr="008F6481">
        <w:tc>
          <w:tcPr>
            <w:tcW w:w="2115" w:type="dxa"/>
            <w:tcBorders>
              <w:left w:val="single" w:sz="1" w:space="0" w:color="000000"/>
              <w:bottom w:val="single" w:sz="1" w:space="0" w:color="000000"/>
            </w:tcBorders>
            <w:shd w:val="clear" w:color="auto" w:fill="auto"/>
          </w:tcPr>
          <w:p w:rsidR="00AC3F67" w:rsidRDefault="00E01CD3">
            <w:pPr>
              <w:pStyle w:val="Lentelsturinys"/>
              <w:snapToGrid w:val="0"/>
              <w:ind w:right="182"/>
              <w:rPr>
                <w:b/>
                <w:bCs/>
                <w:color w:val="000000"/>
                <w:shd w:val="clear" w:color="auto" w:fill="FFFFFF"/>
              </w:rPr>
            </w:pPr>
            <w:r>
              <w:rPr>
                <w:b/>
                <w:bCs/>
                <w:color w:val="000000"/>
                <w:shd w:val="clear" w:color="auto" w:fill="FFFFFF"/>
              </w:rPr>
              <w:lastRenderedPageBreak/>
              <w:t xml:space="preserve">Ilgalaikis </w:t>
            </w:r>
            <w:r w:rsidR="00AC3F67">
              <w:rPr>
                <w:b/>
                <w:bCs/>
                <w:color w:val="000000"/>
                <w:shd w:val="clear" w:color="auto" w:fill="FFFFFF"/>
              </w:rPr>
              <w:t>prioritetas (pagal ŠSPP)</w:t>
            </w:r>
          </w:p>
        </w:tc>
        <w:tc>
          <w:tcPr>
            <w:tcW w:w="5580" w:type="dxa"/>
            <w:gridSpan w:val="3"/>
            <w:tcBorders>
              <w:left w:val="single" w:sz="1" w:space="0" w:color="000000"/>
              <w:bottom w:val="single" w:sz="1" w:space="0" w:color="000000"/>
            </w:tcBorders>
            <w:shd w:val="clear" w:color="auto" w:fill="auto"/>
          </w:tcPr>
          <w:p w:rsidR="00AC3F67" w:rsidRDefault="00AC3F67">
            <w:pPr>
              <w:snapToGrid w:val="0"/>
              <w:ind w:right="182"/>
              <w:rPr>
                <w:color w:val="000000"/>
                <w:shd w:val="clear" w:color="auto" w:fill="FFFFFF"/>
                <w:lang w:val="fr-FR"/>
              </w:rPr>
            </w:pPr>
            <w:r>
              <w:rPr>
                <w:color w:val="000000"/>
                <w:shd w:val="clear" w:color="auto" w:fill="FFFFFF"/>
                <w:lang w:val="fr-FR"/>
              </w:rPr>
              <w:t>Saugus – draugiška gamtai kokybiška gyvenamoji aplinka</w:t>
            </w:r>
          </w:p>
        </w:tc>
        <w:tc>
          <w:tcPr>
            <w:tcW w:w="1095" w:type="dxa"/>
            <w:gridSpan w:val="2"/>
            <w:tcBorders>
              <w:left w:val="single" w:sz="1" w:space="0" w:color="000000"/>
              <w:bottom w:val="single" w:sz="1" w:space="0" w:color="000000"/>
            </w:tcBorders>
            <w:shd w:val="clear" w:color="auto" w:fill="auto"/>
          </w:tcPr>
          <w:p w:rsidR="00AC3F67"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left w:val="single" w:sz="1" w:space="0" w:color="000000"/>
              <w:bottom w:val="single" w:sz="1" w:space="0" w:color="000000"/>
              <w:right w:val="single" w:sz="1" w:space="0" w:color="000000"/>
            </w:tcBorders>
            <w:shd w:val="clear" w:color="auto" w:fill="auto"/>
          </w:tcPr>
          <w:p w:rsidR="00AC3F67" w:rsidRDefault="00C84D5C">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w:t>
            </w:r>
          </w:p>
        </w:tc>
      </w:tr>
      <w:tr w:rsidR="001E1BCD" w:rsidTr="008F6481">
        <w:tc>
          <w:tcPr>
            <w:tcW w:w="2115" w:type="dxa"/>
            <w:tcBorders>
              <w:left w:val="single" w:sz="1" w:space="0" w:color="000000"/>
              <w:bottom w:val="single" w:sz="4" w:space="0" w:color="auto"/>
            </w:tcBorders>
            <w:shd w:val="clear" w:color="auto" w:fill="auto"/>
          </w:tcPr>
          <w:p w:rsidR="001E1BCD" w:rsidRDefault="001E1BCD">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580" w:type="dxa"/>
            <w:gridSpan w:val="3"/>
            <w:tcBorders>
              <w:left w:val="single" w:sz="1" w:space="0" w:color="000000"/>
              <w:bottom w:val="single" w:sz="4" w:space="0" w:color="auto"/>
            </w:tcBorders>
            <w:shd w:val="clear" w:color="auto" w:fill="auto"/>
          </w:tcPr>
          <w:p w:rsidR="001E1BCD" w:rsidRDefault="00AC3F67">
            <w:pPr>
              <w:snapToGrid w:val="0"/>
              <w:ind w:right="182"/>
              <w:rPr>
                <w:color w:val="000000"/>
                <w:shd w:val="clear" w:color="auto" w:fill="FFFFFF"/>
                <w:lang w:val="fr-FR"/>
              </w:rPr>
            </w:pPr>
            <w:r>
              <w:rPr>
                <w:color w:val="000000"/>
                <w:shd w:val="clear" w:color="auto" w:fill="FFFFFF"/>
                <w:lang w:val="fr-FR"/>
              </w:rPr>
              <w:t>Vystyti ir puoselėti gyvenamąją aplinką, patrauklią gyventi, dirbti, tobulėti</w:t>
            </w:r>
          </w:p>
        </w:tc>
        <w:tc>
          <w:tcPr>
            <w:tcW w:w="1095" w:type="dxa"/>
            <w:gridSpan w:val="2"/>
            <w:tcBorders>
              <w:left w:val="single" w:sz="1" w:space="0" w:color="000000"/>
              <w:bottom w:val="single" w:sz="4" w:space="0" w:color="auto"/>
            </w:tcBorders>
            <w:shd w:val="clear" w:color="auto" w:fill="auto"/>
          </w:tcPr>
          <w:p w:rsidR="001E1BCD"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left w:val="single" w:sz="1" w:space="0" w:color="000000"/>
              <w:bottom w:val="single" w:sz="4" w:space="0" w:color="auto"/>
              <w:right w:val="single" w:sz="1" w:space="0" w:color="000000"/>
            </w:tcBorders>
            <w:shd w:val="clear" w:color="auto" w:fill="auto"/>
          </w:tcPr>
          <w:p w:rsidR="001E1BCD" w:rsidRDefault="00F542A5">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3.1.</w:t>
            </w:r>
          </w:p>
        </w:tc>
      </w:tr>
      <w:tr w:rsidR="00EA17F3" w:rsidTr="008F6481">
        <w:tc>
          <w:tcPr>
            <w:tcW w:w="2115" w:type="dxa"/>
            <w:tcBorders>
              <w:top w:val="single" w:sz="4" w:space="0" w:color="auto"/>
              <w:left w:val="single" w:sz="4" w:space="0" w:color="auto"/>
              <w:bottom w:val="single" w:sz="4" w:space="0" w:color="auto"/>
              <w:right w:val="single" w:sz="2"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580" w:type="dxa"/>
            <w:gridSpan w:val="3"/>
            <w:tcBorders>
              <w:top w:val="single" w:sz="4" w:space="0" w:color="auto"/>
              <w:left w:val="single" w:sz="2" w:space="0" w:color="000000"/>
              <w:bottom w:val="single" w:sz="4" w:space="0" w:color="auto"/>
              <w:right w:val="single" w:sz="2" w:space="0" w:color="000000"/>
            </w:tcBorders>
            <w:shd w:val="clear" w:color="auto" w:fill="auto"/>
          </w:tcPr>
          <w:p w:rsidR="00EA17F3" w:rsidRPr="00ED4A74" w:rsidRDefault="004A03EA">
            <w:pPr>
              <w:snapToGrid w:val="0"/>
              <w:ind w:right="182"/>
              <w:rPr>
                <w:color w:val="000000"/>
                <w:shd w:val="clear" w:color="auto" w:fill="FFFFFF"/>
                <w:lang w:val="fr-FR"/>
              </w:rPr>
            </w:pPr>
            <w:r>
              <w:rPr>
                <w:color w:val="000000"/>
                <w:shd w:val="clear" w:color="auto" w:fill="FFFFFF"/>
                <w:lang w:val="fr-FR"/>
              </w:rPr>
              <w:t>Modernizuoti kultūros infrastruktūrą</w:t>
            </w:r>
          </w:p>
        </w:tc>
        <w:tc>
          <w:tcPr>
            <w:tcW w:w="1095" w:type="dxa"/>
            <w:gridSpan w:val="2"/>
            <w:tcBorders>
              <w:top w:val="single" w:sz="4" w:space="0" w:color="auto"/>
              <w:left w:val="single" w:sz="2" w:space="0" w:color="000000"/>
              <w:bottom w:val="single" w:sz="4" w:space="0" w:color="auto"/>
              <w:right w:val="single" w:sz="2" w:space="0" w:color="000000"/>
            </w:tcBorders>
            <w:shd w:val="clear" w:color="auto" w:fill="auto"/>
          </w:tcPr>
          <w:p w:rsidR="00EA17F3" w:rsidRDefault="00EA17F3">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275" w:type="dxa"/>
            <w:tcBorders>
              <w:top w:val="single" w:sz="4" w:space="0" w:color="auto"/>
              <w:left w:val="single" w:sz="2" w:space="0" w:color="000000"/>
              <w:bottom w:val="single" w:sz="4" w:space="0" w:color="auto"/>
              <w:right w:val="single" w:sz="4" w:space="0" w:color="auto"/>
            </w:tcBorders>
            <w:shd w:val="clear" w:color="auto" w:fill="auto"/>
          </w:tcPr>
          <w:p w:rsidR="00EA17F3" w:rsidRDefault="00EA17F3">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02</w:t>
            </w:r>
          </w:p>
        </w:tc>
      </w:tr>
      <w:tr w:rsidR="00EA17F3" w:rsidTr="008F6481">
        <w:tc>
          <w:tcPr>
            <w:tcW w:w="10065" w:type="dxa"/>
            <w:gridSpan w:val="7"/>
            <w:tcBorders>
              <w:top w:val="single" w:sz="4" w:space="0" w:color="auto"/>
              <w:left w:val="single" w:sz="1" w:space="0" w:color="000000"/>
              <w:bottom w:val="single" w:sz="1" w:space="0" w:color="000000"/>
              <w:right w:val="single" w:sz="1" w:space="0" w:color="000000"/>
            </w:tcBorders>
            <w:shd w:val="clear" w:color="auto" w:fill="auto"/>
          </w:tcPr>
          <w:p w:rsidR="00EA17F3" w:rsidRDefault="008A664A">
            <w:pPr>
              <w:pStyle w:val="Lentelsturinys"/>
              <w:snapToGrid w:val="0"/>
              <w:ind w:left="87" w:right="182"/>
              <w:rPr>
                <w:b/>
                <w:bCs/>
                <w:color w:val="000000"/>
                <w:shd w:val="clear" w:color="auto" w:fill="FFFFFF"/>
              </w:rPr>
            </w:pPr>
            <w:r>
              <w:rPr>
                <w:b/>
                <w:bCs/>
                <w:color w:val="000000"/>
                <w:shd w:val="clear" w:color="auto" w:fill="FFFFFF"/>
              </w:rPr>
              <w:t xml:space="preserve">Tikslo </w:t>
            </w:r>
            <w:r w:rsidR="00EA17F3">
              <w:rPr>
                <w:b/>
                <w:bCs/>
                <w:color w:val="000000"/>
                <w:shd w:val="clear" w:color="auto" w:fill="FFFFFF"/>
              </w:rPr>
              <w:t>aprašymas.</w:t>
            </w:r>
          </w:p>
          <w:p w:rsidR="00EA17F3" w:rsidRDefault="00EA17F3">
            <w:pPr>
              <w:pStyle w:val="Normal1"/>
              <w:ind w:left="87" w:right="182"/>
              <w:jc w:val="both"/>
              <w:rPr>
                <w:color w:val="000000"/>
                <w:shd w:val="clear" w:color="auto" w:fill="FFFFFF"/>
                <w:lang w:val="lt-LT"/>
              </w:rPr>
            </w:pPr>
            <w:r>
              <w:rPr>
                <w:color w:val="000000"/>
                <w:shd w:val="clear" w:color="auto" w:fill="FFFFFF"/>
                <w:lang w:val="lt-LT"/>
              </w:rPr>
              <w:t>Programos tikslas – sukurti modernių, patrauklių, kultūrinei veiklai pritaikytų įstaigų infrastruktūrą ir sudaryti sąlygas kultūros paslaugų plėtrai.</w:t>
            </w:r>
          </w:p>
          <w:p w:rsidR="00EA17F3" w:rsidRDefault="00EA17F3">
            <w:pPr>
              <w:pStyle w:val="WW-Lentelsturinys"/>
              <w:suppressLineNumbers w:val="0"/>
              <w:ind w:left="87" w:right="182"/>
              <w:rPr>
                <w:szCs w:val="24"/>
                <w:shd w:val="clear" w:color="auto" w:fill="FFFFFF"/>
              </w:rPr>
            </w:pPr>
            <w:r>
              <w:rPr>
                <w:szCs w:val="24"/>
                <w:shd w:val="clear" w:color="auto" w:fill="FFFFFF"/>
              </w:rPr>
              <w:t>Uždaviniai:</w:t>
            </w:r>
          </w:p>
          <w:p w:rsidR="00EA17F3" w:rsidRDefault="004A03EA" w:rsidP="00ED4A74">
            <w:pPr>
              <w:pStyle w:val="WW-Lentelsturinys"/>
              <w:numPr>
                <w:ilvl w:val="0"/>
                <w:numId w:val="5"/>
              </w:numPr>
              <w:suppressLineNumbers w:val="0"/>
              <w:ind w:right="182"/>
              <w:rPr>
                <w:i/>
                <w:iCs/>
                <w:szCs w:val="24"/>
                <w:shd w:val="clear" w:color="auto" w:fill="FFFFFF"/>
              </w:rPr>
            </w:pPr>
            <w:r>
              <w:rPr>
                <w:i/>
                <w:iCs/>
                <w:szCs w:val="24"/>
                <w:shd w:val="clear" w:color="auto" w:fill="FFFFFF"/>
              </w:rPr>
              <w:t>Rekonstruoti / renovuoti biudžetinių kultūros įstaigų pastatus</w:t>
            </w:r>
            <w:r w:rsidR="0016215F">
              <w:rPr>
                <w:i/>
                <w:iCs/>
                <w:szCs w:val="24"/>
                <w:shd w:val="clear" w:color="auto" w:fill="FFFFFF"/>
              </w:rPr>
              <w:t>.</w:t>
            </w:r>
          </w:p>
          <w:p w:rsidR="00EA17F3" w:rsidRDefault="00EA17F3">
            <w:pPr>
              <w:pStyle w:val="Normal1"/>
              <w:ind w:left="87" w:right="182"/>
              <w:jc w:val="both"/>
              <w:rPr>
                <w:rStyle w:val="DefaultParagraphFont1"/>
                <w:color w:val="000000"/>
                <w:shd w:val="clear" w:color="auto" w:fill="FFFFFF"/>
                <w:lang w:val="lt-LT"/>
              </w:rPr>
            </w:pPr>
            <w:r>
              <w:rPr>
                <w:rStyle w:val="DefaultParagraphFont1"/>
                <w:color w:val="000000"/>
                <w:shd w:val="clear" w:color="auto" w:fill="FFFFFF"/>
                <w:lang w:val="lt-LT"/>
              </w:rPr>
              <w:t xml:space="preserve">Uždaviniu siekiama miesto gyventojams sukurti modernią ir patrauklią kultūrinę aplinką: rekonstruoti kultūros įstaigų pastatus, patalpas, pritaikyti jas kokybiškoms kultūros paslaugoms teikti. </w:t>
            </w:r>
          </w:p>
          <w:p w:rsidR="00EA17F3" w:rsidRDefault="00EA17F3">
            <w:pPr>
              <w:pStyle w:val="Normal1"/>
              <w:ind w:left="87" w:right="182"/>
              <w:jc w:val="both"/>
              <w:rPr>
                <w:rStyle w:val="DefaultParagraphFont1"/>
                <w:bCs/>
                <w:color w:val="000000"/>
                <w:shd w:val="clear" w:color="auto" w:fill="FFFFFF"/>
                <w:lang w:val="lt-LT"/>
              </w:rPr>
            </w:pPr>
            <w:r>
              <w:rPr>
                <w:rStyle w:val="DefaultParagraphFont1"/>
                <w:color w:val="000000"/>
                <w:shd w:val="clear" w:color="auto" w:fill="FFFFFF"/>
                <w:lang w:val="lt-LT"/>
              </w:rPr>
              <w:t xml:space="preserve">Atsižvelgiant į kultūros objektų būklę, </w:t>
            </w:r>
            <w:r w:rsidR="00335C63">
              <w:rPr>
                <w:rStyle w:val="DefaultParagraphFont1"/>
                <w:color w:val="000000"/>
                <w:shd w:val="clear" w:color="auto" w:fill="FFFFFF"/>
                <w:lang w:val="lt-LT"/>
              </w:rPr>
              <w:t xml:space="preserve">bus siekiama, kad </w:t>
            </w:r>
            <w:r>
              <w:rPr>
                <w:rStyle w:val="DefaultParagraphFont1"/>
                <w:bCs/>
                <w:color w:val="000000"/>
                <w:shd w:val="clear" w:color="auto" w:fill="FFFFFF"/>
                <w:lang w:val="lt-LT"/>
              </w:rPr>
              <w:t xml:space="preserve">biudžetinių kultūros įstaigų </w:t>
            </w:r>
            <w:r w:rsidR="008A664A">
              <w:rPr>
                <w:rStyle w:val="DefaultParagraphFont1"/>
                <w:bCs/>
                <w:color w:val="000000"/>
                <w:shd w:val="clear" w:color="auto" w:fill="FFFFFF"/>
                <w:lang w:val="lt-LT"/>
              </w:rPr>
              <w:t xml:space="preserve">investicinių projektų </w:t>
            </w:r>
            <w:r>
              <w:rPr>
                <w:rStyle w:val="DefaultParagraphFont1"/>
                <w:bCs/>
                <w:color w:val="000000"/>
                <w:shd w:val="clear" w:color="auto" w:fill="FFFFFF"/>
                <w:lang w:val="lt-LT"/>
              </w:rPr>
              <w:t>paraišk</w:t>
            </w:r>
            <w:r w:rsidR="00335C63">
              <w:rPr>
                <w:rStyle w:val="DefaultParagraphFont1"/>
                <w:bCs/>
                <w:color w:val="000000"/>
                <w:shd w:val="clear" w:color="auto" w:fill="FFFFFF"/>
                <w:lang w:val="lt-LT"/>
              </w:rPr>
              <w:t xml:space="preserve">os būtų įtrauktos į </w:t>
            </w:r>
            <w:r>
              <w:rPr>
                <w:rStyle w:val="DefaultParagraphFont1"/>
                <w:rFonts w:eastAsia="Times New Roman"/>
                <w:color w:val="000000"/>
                <w:shd w:val="clear" w:color="auto" w:fill="FFFFFF"/>
                <w:lang w:val="lt-LT"/>
              </w:rPr>
              <w:t xml:space="preserve">Šiaulių miesto savivaldybės </w:t>
            </w:r>
            <w:r w:rsidR="00335C63" w:rsidRPr="007A3D53">
              <w:rPr>
                <w:rStyle w:val="DefaultParagraphFont1"/>
                <w:rFonts w:eastAsia="Lucida Sans Unicode" w:cs="Tahoma"/>
                <w:bCs/>
                <w:color w:val="auto"/>
                <w:shd w:val="clear" w:color="auto" w:fill="FFFFFF"/>
                <w:lang w:val="lt-LT"/>
              </w:rPr>
              <w:t>2014</w:t>
            </w:r>
            <w:r w:rsidR="00335C63" w:rsidRPr="007A3D53">
              <w:rPr>
                <w:rStyle w:val="DefaultParagraphFont1"/>
                <w:rFonts w:eastAsia="Lucida Sans Unicode" w:cs="Times New Roman"/>
                <w:bCs/>
                <w:color w:val="auto"/>
                <w:shd w:val="clear" w:color="auto" w:fill="FFFFFF"/>
                <w:lang w:val="lt-LT"/>
              </w:rPr>
              <w:t>−</w:t>
            </w:r>
            <w:r w:rsidR="00335C63" w:rsidRPr="007A3D53">
              <w:rPr>
                <w:rStyle w:val="DefaultParagraphFont1"/>
                <w:rFonts w:eastAsia="Lucida Sans Unicode" w:cs="Tahoma"/>
                <w:bCs/>
                <w:color w:val="auto"/>
                <w:shd w:val="clear" w:color="auto" w:fill="FFFFFF"/>
                <w:lang w:val="lt-LT"/>
              </w:rPr>
              <w:t>2020 m. planuojamų įgyvendinti projektų parengtinį sąrašą</w:t>
            </w:r>
            <w:r w:rsidR="00335C63" w:rsidRPr="00380AA9">
              <w:rPr>
                <w:rStyle w:val="DefaultParagraphFont1"/>
                <w:rFonts w:eastAsia="Lucida Sans Unicode" w:cs="Tahoma"/>
                <w:bCs/>
                <w:color w:val="auto"/>
                <w:shd w:val="clear" w:color="auto" w:fill="FFFFFF"/>
                <w:lang w:val="lt-LT"/>
              </w:rPr>
              <w:t>.</w:t>
            </w:r>
          </w:p>
          <w:p w:rsidR="00EA17F3" w:rsidRPr="001C7DE1" w:rsidRDefault="00133BBA">
            <w:pPr>
              <w:pStyle w:val="Normal1"/>
              <w:ind w:left="87" w:right="182"/>
              <w:jc w:val="both"/>
              <w:rPr>
                <w:rStyle w:val="DefaultParagraphFont1"/>
                <w:iCs/>
                <w:color w:val="000000"/>
                <w:shd w:val="clear" w:color="auto" w:fill="FFFFFF"/>
                <w:lang w:val="lt-LT"/>
              </w:rPr>
            </w:pPr>
            <w:r w:rsidRPr="001C7DE1">
              <w:rPr>
                <w:bCs/>
                <w:color w:val="auto"/>
              </w:rPr>
              <w:t xml:space="preserve">2017 m. prasidėjo priemonės „Šiaulių kultūros centro aktualizavimas“ vykdymas, t. y. Šiaulių kultūros centro pastato </w:t>
            </w:r>
            <w:r w:rsidRPr="001C7DE1">
              <w:rPr>
                <w:rStyle w:val="DefaultParagraphFont1"/>
                <w:bCs/>
                <w:color w:val="000000"/>
                <w:shd w:val="clear" w:color="auto" w:fill="FFFFFF"/>
                <w:lang w:val="lt-LT"/>
              </w:rPr>
              <w:t xml:space="preserve">(Aušros al. 31) </w:t>
            </w:r>
            <w:r w:rsidR="0016215F">
              <w:rPr>
                <w:bCs/>
                <w:color w:val="auto"/>
              </w:rPr>
              <w:t>rekonstrukcija, kuri</w:t>
            </w:r>
            <w:r w:rsidRPr="001C7DE1">
              <w:rPr>
                <w:bCs/>
                <w:color w:val="auto"/>
              </w:rPr>
              <w:t xml:space="preserve"> bus tęsiama 2018 metais. </w:t>
            </w:r>
            <w:r w:rsidR="00200348">
              <w:rPr>
                <w:bCs/>
                <w:color w:val="auto"/>
              </w:rPr>
              <w:t xml:space="preserve">Planuojamas </w:t>
            </w:r>
            <w:r w:rsidR="00141D38">
              <w:rPr>
                <w:bCs/>
                <w:color w:val="auto"/>
              </w:rPr>
              <w:t xml:space="preserve"> š</w:t>
            </w:r>
            <w:r w:rsidR="00141D38">
              <w:rPr>
                <w:rStyle w:val="DefaultParagraphFont1"/>
                <w:iCs/>
                <w:color w:val="000000"/>
                <w:shd w:val="clear" w:color="auto" w:fill="FFFFFF"/>
                <w:lang w:val="lt-LT"/>
              </w:rPr>
              <w:t>io investicinio projekto</w:t>
            </w:r>
            <w:r w:rsidR="00EA17F3" w:rsidRPr="001C7DE1">
              <w:rPr>
                <w:rStyle w:val="DefaultParagraphFont1"/>
                <w:iCs/>
                <w:color w:val="000000"/>
                <w:shd w:val="clear" w:color="auto" w:fill="FFFFFF"/>
                <w:lang w:val="lt-LT"/>
              </w:rPr>
              <w:t xml:space="preserve"> </w:t>
            </w:r>
            <w:r w:rsidR="00141D38">
              <w:rPr>
                <w:rStyle w:val="DefaultParagraphFont1"/>
                <w:iCs/>
                <w:color w:val="000000"/>
                <w:shd w:val="clear" w:color="auto" w:fill="FFFFFF"/>
                <w:lang w:val="lt-LT"/>
              </w:rPr>
              <w:t xml:space="preserve">finansavimas iš </w:t>
            </w:r>
            <w:r w:rsidR="00EA17F3" w:rsidRPr="001C7DE1">
              <w:rPr>
                <w:rStyle w:val="DefaultParagraphFont1"/>
                <w:iCs/>
                <w:color w:val="000000"/>
                <w:shd w:val="clear" w:color="auto" w:fill="FFFFFF"/>
                <w:lang w:val="lt-LT"/>
              </w:rPr>
              <w:t>Lietuvos Respublikos kultūros ministerijos vykdom</w:t>
            </w:r>
            <w:r w:rsidR="006F5554" w:rsidRPr="001C7DE1">
              <w:rPr>
                <w:rStyle w:val="DefaultParagraphFont1"/>
                <w:iCs/>
                <w:color w:val="000000"/>
                <w:shd w:val="clear" w:color="auto" w:fill="FFFFFF"/>
                <w:lang w:val="lt-LT"/>
              </w:rPr>
              <w:t>os</w:t>
            </w:r>
            <w:r w:rsidR="00EA17F3" w:rsidRPr="001C7DE1">
              <w:rPr>
                <w:rStyle w:val="DefaultParagraphFont1"/>
                <w:iCs/>
                <w:color w:val="000000"/>
                <w:shd w:val="clear" w:color="auto" w:fill="FFFFFF"/>
                <w:lang w:val="lt-LT"/>
              </w:rPr>
              <w:t xml:space="preserve"> 2014–2020 metų kultūros objektų aktualizavimo program</w:t>
            </w:r>
            <w:r w:rsidR="00141D38">
              <w:rPr>
                <w:rStyle w:val="DefaultParagraphFont1"/>
                <w:iCs/>
                <w:color w:val="000000"/>
                <w:shd w:val="clear" w:color="auto" w:fill="FFFFFF"/>
                <w:lang w:val="lt-LT"/>
              </w:rPr>
              <w:t>ai numatytų lėšų</w:t>
            </w:r>
            <w:r w:rsidR="00200348">
              <w:rPr>
                <w:rStyle w:val="DefaultParagraphFont1"/>
                <w:iCs/>
                <w:color w:val="000000"/>
                <w:shd w:val="clear" w:color="auto" w:fill="FFFFFF"/>
                <w:lang w:val="lt-LT"/>
              </w:rPr>
              <w:t xml:space="preserve"> ir 2018-2020 m. Valstybės investicijų programos</w:t>
            </w:r>
            <w:r w:rsidR="00EA17F3" w:rsidRPr="001C7DE1">
              <w:rPr>
                <w:rStyle w:val="DefaultParagraphFont1"/>
                <w:iCs/>
                <w:color w:val="000000"/>
                <w:shd w:val="clear" w:color="auto" w:fill="FFFFFF"/>
                <w:lang w:val="lt-LT"/>
              </w:rPr>
              <w:t xml:space="preserve">. </w:t>
            </w:r>
          </w:p>
          <w:p w:rsidR="008130EC" w:rsidRPr="001C7DE1" w:rsidRDefault="00133BBA" w:rsidP="00335C63">
            <w:pPr>
              <w:pStyle w:val="Normal1"/>
              <w:ind w:left="87" w:right="182"/>
              <w:jc w:val="both"/>
              <w:rPr>
                <w:rStyle w:val="DefaultParagraphFont1"/>
                <w:iCs/>
                <w:color w:val="auto"/>
                <w:shd w:val="clear" w:color="auto" w:fill="FFFFFF"/>
                <w:lang w:val="lt-LT"/>
              </w:rPr>
            </w:pPr>
            <w:r w:rsidRPr="001C7DE1">
              <w:rPr>
                <w:rStyle w:val="DefaultParagraphFont1"/>
                <w:iCs/>
                <w:color w:val="auto"/>
                <w:shd w:val="clear" w:color="auto" w:fill="FFFFFF"/>
                <w:lang w:val="lt-LT"/>
              </w:rPr>
              <w:t xml:space="preserve">Bus siekiama pradėti </w:t>
            </w:r>
            <w:r w:rsidR="0016215F">
              <w:rPr>
                <w:rStyle w:val="DefaultParagraphFont1"/>
                <w:iCs/>
                <w:color w:val="auto"/>
                <w:shd w:val="clear" w:color="auto" w:fill="FFFFFF"/>
                <w:lang w:val="lt-LT"/>
              </w:rPr>
              <w:t>vykdyti priemonę</w:t>
            </w:r>
            <w:r w:rsidRPr="001C7DE1">
              <w:rPr>
                <w:rStyle w:val="DefaultParagraphFont1"/>
                <w:iCs/>
                <w:color w:val="auto"/>
                <w:shd w:val="clear" w:color="auto" w:fill="FFFFFF"/>
                <w:lang w:val="lt-LT"/>
              </w:rPr>
              <w:t xml:space="preserve"> „Atnaujinti (modernizuoti) Šiaulių miesto koncertinę įstaigą</w:t>
            </w:r>
            <w:r w:rsidR="00EA17F3" w:rsidRPr="001C7DE1">
              <w:rPr>
                <w:rStyle w:val="DefaultParagraphFont1"/>
                <w:iCs/>
                <w:color w:val="auto"/>
                <w:shd w:val="clear" w:color="auto" w:fill="FFFFFF"/>
                <w:lang w:val="lt-LT"/>
              </w:rPr>
              <w:t xml:space="preserve"> „Saulė“ (Tilžės g. 140)</w:t>
            </w:r>
            <w:r w:rsidRPr="001C7DE1">
              <w:rPr>
                <w:rStyle w:val="DefaultParagraphFont1"/>
                <w:iCs/>
                <w:color w:val="auto"/>
                <w:shd w:val="clear" w:color="auto" w:fill="FFFFFF"/>
                <w:lang w:val="lt-LT"/>
              </w:rPr>
              <w:t xml:space="preserve"> pastato rekonstravimas ir priestato statyba“</w:t>
            </w:r>
            <w:r w:rsidR="00EA17F3" w:rsidRPr="001C7DE1">
              <w:rPr>
                <w:rStyle w:val="DefaultParagraphFont1"/>
                <w:iCs/>
                <w:color w:val="auto"/>
                <w:shd w:val="clear" w:color="auto" w:fill="FFFFFF"/>
                <w:lang w:val="lt-LT"/>
              </w:rPr>
              <w:t xml:space="preserve">. Šios įstaigos investicinis projektas </w:t>
            </w:r>
            <w:r w:rsidR="00FE0A68" w:rsidRPr="001C7DE1">
              <w:rPr>
                <w:rStyle w:val="DefaultParagraphFont1"/>
                <w:iCs/>
                <w:color w:val="auto"/>
                <w:shd w:val="clear" w:color="auto" w:fill="FFFFFF"/>
                <w:lang w:val="lt-LT"/>
              </w:rPr>
              <w:t>pa</w:t>
            </w:r>
            <w:r w:rsidR="00EA17F3" w:rsidRPr="001C7DE1">
              <w:rPr>
                <w:rStyle w:val="DefaultParagraphFont1"/>
                <w:iCs/>
                <w:color w:val="auto"/>
                <w:shd w:val="clear" w:color="auto" w:fill="FFFFFF"/>
                <w:lang w:val="lt-LT"/>
              </w:rPr>
              <w:t>teik</w:t>
            </w:r>
            <w:r w:rsidR="00FE0A68" w:rsidRPr="001C7DE1">
              <w:rPr>
                <w:rStyle w:val="DefaultParagraphFont1"/>
                <w:iCs/>
                <w:color w:val="auto"/>
                <w:shd w:val="clear" w:color="auto" w:fill="FFFFFF"/>
                <w:lang w:val="lt-LT"/>
              </w:rPr>
              <w:t>tas</w:t>
            </w:r>
            <w:r w:rsidR="00EA17F3" w:rsidRPr="001C7DE1">
              <w:rPr>
                <w:rStyle w:val="DefaultParagraphFont1"/>
                <w:iCs/>
                <w:color w:val="auto"/>
                <w:shd w:val="clear" w:color="auto" w:fill="FFFFFF"/>
                <w:lang w:val="lt-LT"/>
              </w:rPr>
              <w:t xml:space="preserve"> Lietuvos Respublikos kultūros ministerijos vykdomai 2014–2020 metų kultūros objektų aktualizavimo programai</w:t>
            </w:r>
            <w:r w:rsidR="00FE0A68" w:rsidRPr="001C7DE1">
              <w:rPr>
                <w:rStyle w:val="DefaultParagraphFont1"/>
                <w:iCs/>
                <w:color w:val="auto"/>
                <w:shd w:val="clear" w:color="auto" w:fill="FFFFFF"/>
                <w:lang w:val="lt-LT"/>
              </w:rPr>
              <w:t>, įtrauktas į Valstybės investicijų programą</w:t>
            </w:r>
            <w:r w:rsidR="0016215F">
              <w:rPr>
                <w:rStyle w:val="DefaultParagraphFont1"/>
                <w:iCs/>
                <w:color w:val="auto"/>
                <w:shd w:val="clear" w:color="auto" w:fill="FFFFFF"/>
                <w:lang w:val="lt-LT"/>
              </w:rPr>
              <w:t>. Numatoma</w:t>
            </w:r>
            <w:r w:rsidR="00740AB1" w:rsidRPr="001C7DE1">
              <w:rPr>
                <w:rStyle w:val="DefaultParagraphFont1"/>
                <w:iCs/>
                <w:color w:val="auto"/>
                <w:shd w:val="clear" w:color="auto" w:fill="FFFFFF"/>
                <w:lang w:val="lt-LT"/>
              </w:rPr>
              <w:t xml:space="preserve"> </w:t>
            </w:r>
            <w:r w:rsidR="00EA17F3" w:rsidRPr="001C7DE1">
              <w:rPr>
                <w:rStyle w:val="DefaultParagraphFont1"/>
                <w:rFonts w:eastAsia="Lucida Sans Unicode" w:cs="Tahoma"/>
                <w:bCs/>
                <w:color w:val="auto"/>
                <w:shd w:val="clear" w:color="auto" w:fill="FFFFFF"/>
                <w:lang w:val="lt-LT"/>
              </w:rPr>
              <w:t xml:space="preserve">atnaujinti (modernizuoti) </w:t>
            </w:r>
            <w:r w:rsidR="00EA17F3" w:rsidRPr="001C7DE1">
              <w:rPr>
                <w:bCs/>
                <w:color w:val="auto"/>
                <w:shd w:val="clear" w:color="auto" w:fill="FFFFFF"/>
                <w:lang w:val="lt-LT"/>
              </w:rPr>
              <w:t>Šiaulių dailės galerijos pastatą (Vilniaus g. 245</w:t>
            </w:r>
            <w:r w:rsidR="00FE652E" w:rsidRPr="001C7DE1">
              <w:rPr>
                <w:bCs/>
                <w:color w:val="auto"/>
                <w:shd w:val="clear" w:color="auto" w:fill="FFFFFF"/>
                <w:lang w:val="lt-LT"/>
              </w:rPr>
              <w:t>)</w:t>
            </w:r>
            <w:r w:rsidR="00335C63" w:rsidRPr="001C7DE1">
              <w:rPr>
                <w:bCs/>
                <w:color w:val="auto"/>
                <w:shd w:val="clear" w:color="auto" w:fill="FFFFFF"/>
                <w:lang w:val="lt-LT"/>
              </w:rPr>
              <w:t>.</w:t>
            </w:r>
          </w:p>
          <w:p w:rsidR="00EA17F3" w:rsidRPr="001C7DE1" w:rsidRDefault="00EA17F3">
            <w:pPr>
              <w:pStyle w:val="Normal1"/>
              <w:ind w:left="87" w:right="182"/>
              <w:jc w:val="both"/>
              <w:rPr>
                <w:i/>
                <w:color w:val="auto"/>
                <w:shd w:val="clear" w:color="auto" w:fill="FFFFFF"/>
                <w:lang w:val="lt-LT"/>
              </w:rPr>
            </w:pPr>
            <w:r w:rsidRPr="001C7DE1">
              <w:rPr>
                <w:i/>
                <w:color w:val="auto"/>
                <w:shd w:val="clear" w:color="auto" w:fill="FFFFFF"/>
                <w:lang w:val="lt-LT"/>
              </w:rPr>
              <w:t>04. Atnaujinti nekilnojam</w:t>
            </w:r>
            <w:r w:rsidR="00634A73">
              <w:rPr>
                <w:i/>
                <w:color w:val="auto"/>
                <w:shd w:val="clear" w:color="auto" w:fill="FFFFFF"/>
                <w:lang w:val="lt-LT"/>
              </w:rPr>
              <w:t>ojo kultūros paveldo objektus.</w:t>
            </w:r>
          </w:p>
          <w:p w:rsidR="00EA17F3" w:rsidRPr="00954B9E" w:rsidRDefault="00EA17F3">
            <w:pPr>
              <w:pStyle w:val="Normal1"/>
              <w:ind w:left="87" w:right="182"/>
              <w:jc w:val="both"/>
              <w:rPr>
                <w:color w:val="auto"/>
                <w:shd w:val="clear" w:color="auto" w:fill="FFFFFF"/>
                <w:lang w:val="lt-LT"/>
              </w:rPr>
            </w:pPr>
            <w:r w:rsidRPr="001C7DE1">
              <w:rPr>
                <w:color w:val="auto"/>
                <w:shd w:val="clear" w:color="auto" w:fill="FFFFFF"/>
                <w:lang w:val="lt-LT"/>
              </w:rPr>
              <w:t xml:space="preserve">Uždaviniui realizuoti numatoma </w:t>
            </w:r>
            <w:r w:rsidR="002E035F" w:rsidRPr="001C7DE1">
              <w:rPr>
                <w:color w:val="auto"/>
                <w:shd w:val="clear" w:color="auto" w:fill="FFFFFF"/>
                <w:lang w:val="lt-LT"/>
              </w:rPr>
              <w:t xml:space="preserve">toliau </w:t>
            </w:r>
            <w:r w:rsidRPr="001C7DE1">
              <w:rPr>
                <w:color w:val="auto"/>
                <w:shd w:val="clear" w:color="auto" w:fill="FFFFFF"/>
                <w:lang w:val="lt-LT"/>
              </w:rPr>
              <w:t xml:space="preserve">įgyvendinti </w:t>
            </w:r>
            <w:r w:rsidR="00A24BA8" w:rsidRPr="001C7DE1">
              <w:rPr>
                <w:color w:val="auto"/>
                <w:shd w:val="clear" w:color="auto" w:fill="FFFFFF"/>
                <w:lang w:val="lt-LT"/>
              </w:rPr>
              <w:t>ir</w:t>
            </w:r>
            <w:r w:rsidR="00A24BA8">
              <w:rPr>
                <w:color w:val="auto"/>
                <w:shd w:val="clear" w:color="auto" w:fill="FFFFFF"/>
                <w:lang w:val="lt-LT"/>
              </w:rPr>
              <w:t xml:space="preserve"> užbaigti </w:t>
            </w:r>
            <w:r w:rsidRPr="00954B9E">
              <w:rPr>
                <w:color w:val="auto"/>
                <w:shd w:val="clear" w:color="auto" w:fill="FFFFFF"/>
                <w:lang w:val="lt-LT"/>
              </w:rPr>
              <w:t>projektą „Kultūros paveldo išsaugojimas ir atgaivinimas sutvarkant dailininko Gerardo Bagdonavičiaus namą (Aušros al. 84)“.</w:t>
            </w:r>
          </w:p>
          <w:p w:rsidR="00EA17F3" w:rsidRPr="00954B9E" w:rsidRDefault="00EA17F3">
            <w:pPr>
              <w:pStyle w:val="Normal1"/>
              <w:ind w:left="87" w:right="182"/>
              <w:jc w:val="both"/>
              <w:rPr>
                <w:color w:val="auto"/>
                <w:shd w:val="clear" w:color="auto" w:fill="FFFFFF"/>
                <w:lang w:val="lt-LT"/>
              </w:rPr>
            </w:pPr>
            <w:r w:rsidRPr="00954B9E">
              <w:rPr>
                <w:color w:val="auto"/>
                <w:shd w:val="clear" w:color="auto" w:fill="FFFFFF"/>
                <w:lang w:val="lt-LT"/>
              </w:rPr>
              <w:t>Dailininkas G. Bagdonavičius (1901</w:t>
            </w:r>
            <w:r w:rsidRPr="00954B9E">
              <w:rPr>
                <w:rFonts w:cs="Times New Roman"/>
                <w:color w:val="auto"/>
                <w:shd w:val="clear" w:color="auto" w:fill="FFFFFF"/>
                <w:lang w:val="lt-LT"/>
              </w:rPr>
              <w:t>−</w:t>
            </w:r>
            <w:r w:rsidRPr="00954B9E">
              <w:rPr>
                <w:color w:val="auto"/>
                <w:shd w:val="clear" w:color="auto" w:fill="FFFFFF"/>
                <w:lang w:val="lt-LT"/>
              </w:rPr>
              <w:t>1986)</w:t>
            </w:r>
            <w:r w:rsidR="004468B1">
              <w:rPr>
                <w:color w:val="auto"/>
                <w:shd w:val="clear" w:color="auto" w:fill="FFFFFF"/>
                <w:lang w:val="lt-LT"/>
              </w:rPr>
              <w:t xml:space="preserve"> </w:t>
            </w:r>
            <w:r w:rsidRPr="00954B9E">
              <w:rPr>
                <w:color w:val="auto"/>
                <w:shd w:val="clear" w:color="auto" w:fill="FFFFFF"/>
                <w:lang w:val="lt-LT"/>
              </w:rPr>
              <w:t>– grafikas, pedagogas, kraštotyrininkas, scenografas, vienas iš ekslibrisų pradininkų bei pirmųjų dizainerių Lietuvoje. Visą save atidavęs Šiaulių miestui, įvairiapusis kūrėjas išugdė ne vieną menininkų bei meno mylėtojų kartą. Namą apie 1930 m. dailininkas pasist</w:t>
            </w:r>
            <w:r w:rsidR="00BF2594" w:rsidRPr="00954B9E">
              <w:rPr>
                <w:color w:val="auto"/>
                <w:shd w:val="clear" w:color="auto" w:fill="FFFFFF"/>
                <w:lang w:val="lt-LT"/>
              </w:rPr>
              <w:t>atė</w:t>
            </w:r>
            <w:r w:rsidRPr="00954B9E">
              <w:rPr>
                <w:color w:val="auto"/>
                <w:shd w:val="clear" w:color="auto" w:fill="FFFFFF"/>
                <w:lang w:val="lt-LT"/>
              </w:rPr>
              <w:t xml:space="preserve"> pagal savo eskizus padedant architektui Karoliui Reisonui.</w:t>
            </w:r>
          </w:p>
          <w:p w:rsidR="00EA17F3" w:rsidRPr="00954B9E" w:rsidRDefault="00345B3B">
            <w:pPr>
              <w:pStyle w:val="Hyperlink1"/>
              <w:spacing w:line="240" w:lineRule="auto"/>
              <w:ind w:left="87" w:right="182" w:firstLine="0"/>
              <w:rPr>
                <w:color w:val="auto"/>
                <w:sz w:val="24"/>
                <w:szCs w:val="24"/>
                <w:shd w:val="clear" w:color="auto" w:fill="FFFFFF"/>
                <w:lang w:val="lt-LT"/>
              </w:rPr>
            </w:pPr>
            <w:r w:rsidRPr="00954B9E">
              <w:rPr>
                <w:color w:val="auto"/>
                <w:sz w:val="24"/>
                <w:szCs w:val="24"/>
                <w:shd w:val="clear" w:color="auto" w:fill="FFFFFF"/>
                <w:lang w:val="lt-LT"/>
              </w:rPr>
              <w:t>Bus siekiama</w:t>
            </w:r>
            <w:r w:rsidR="00954B9E" w:rsidRPr="00954B9E">
              <w:rPr>
                <w:color w:val="auto"/>
                <w:sz w:val="24"/>
                <w:szCs w:val="24"/>
                <w:shd w:val="clear" w:color="auto" w:fill="FFFFFF"/>
                <w:lang w:val="lt-LT"/>
              </w:rPr>
              <w:t xml:space="preserve"> </w:t>
            </w:r>
            <w:r w:rsidR="004468B1">
              <w:rPr>
                <w:color w:val="auto"/>
                <w:sz w:val="24"/>
                <w:szCs w:val="24"/>
                <w:shd w:val="clear" w:color="auto" w:fill="FFFFFF"/>
                <w:lang w:val="lt-LT"/>
              </w:rPr>
              <w:t xml:space="preserve">užbaigti </w:t>
            </w:r>
            <w:r w:rsidR="00954B9E" w:rsidRPr="00954B9E">
              <w:rPr>
                <w:color w:val="auto"/>
                <w:sz w:val="24"/>
                <w:szCs w:val="24"/>
                <w:shd w:val="clear" w:color="auto" w:fill="FFFFFF"/>
                <w:lang w:val="lt-LT"/>
              </w:rPr>
              <w:t>remonto, restauravimo ir kapitalinio remonto, keičiant paskirtį į administracinę, darbus</w:t>
            </w:r>
            <w:r w:rsidR="00062974">
              <w:rPr>
                <w:color w:val="auto"/>
                <w:sz w:val="24"/>
                <w:szCs w:val="24"/>
                <w:shd w:val="clear" w:color="auto" w:fill="FFFFFF"/>
                <w:lang w:val="lt-LT"/>
              </w:rPr>
              <w:t xml:space="preserve"> vykdant 2016</w:t>
            </w:r>
            <w:r w:rsidR="00062974" w:rsidRPr="007971B6">
              <w:t>–</w:t>
            </w:r>
            <w:r w:rsidR="00FE02BC">
              <w:rPr>
                <w:color w:val="auto"/>
                <w:sz w:val="24"/>
                <w:szCs w:val="24"/>
                <w:shd w:val="clear" w:color="auto" w:fill="FFFFFF"/>
                <w:lang w:val="lt-LT"/>
              </w:rPr>
              <w:t>04</w:t>
            </w:r>
            <w:r w:rsidR="00062974" w:rsidRPr="007971B6">
              <w:t>–</w:t>
            </w:r>
            <w:r w:rsidR="002E035F">
              <w:rPr>
                <w:color w:val="auto"/>
                <w:sz w:val="24"/>
                <w:szCs w:val="24"/>
                <w:shd w:val="clear" w:color="auto" w:fill="FFFFFF"/>
                <w:lang w:val="lt-LT"/>
              </w:rPr>
              <w:t>20 Statybos rangos sutartį</w:t>
            </w:r>
            <w:r w:rsidR="00A24BA8">
              <w:rPr>
                <w:color w:val="auto"/>
                <w:sz w:val="24"/>
                <w:szCs w:val="24"/>
                <w:shd w:val="clear" w:color="auto" w:fill="FFFFFF"/>
                <w:lang w:val="lt-LT"/>
              </w:rPr>
              <w:t xml:space="preserve"> </w:t>
            </w:r>
            <w:r w:rsidR="002E035F">
              <w:rPr>
                <w:color w:val="auto"/>
                <w:sz w:val="24"/>
                <w:szCs w:val="24"/>
                <w:shd w:val="clear" w:color="auto" w:fill="FFFFFF"/>
                <w:lang w:val="lt-LT"/>
              </w:rPr>
              <w:t>Nr. R-03/</w:t>
            </w:r>
            <w:r w:rsidR="00062974">
              <w:rPr>
                <w:color w:val="auto"/>
                <w:sz w:val="24"/>
                <w:szCs w:val="24"/>
                <w:shd w:val="clear" w:color="auto" w:fill="FFFFFF"/>
                <w:lang w:val="lt-LT"/>
              </w:rPr>
              <w:t>1. Ši sutartis galioja iki 2021</w:t>
            </w:r>
            <w:r w:rsidR="00062974" w:rsidRPr="00380AA9">
              <w:rPr>
                <w:lang w:val="lt-LT"/>
              </w:rPr>
              <w:t>–</w:t>
            </w:r>
            <w:r w:rsidR="00062974">
              <w:rPr>
                <w:color w:val="auto"/>
                <w:sz w:val="24"/>
                <w:szCs w:val="24"/>
                <w:shd w:val="clear" w:color="auto" w:fill="FFFFFF"/>
                <w:lang w:val="lt-LT"/>
              </w:rPr>
              <w:t>12</w:t>
            </w:r>
            <w:r w:rsidR="00062974" w:rsidRPr="00380AA9">
              <w:rPr>
                <w:lang w:val="lt-LT"/>
              </w:rPr>
              <w:t>–</w:t>
            </w:r>
            <w:r w:rsidR="002E035F">
              <w:rPr>
                <w:color w:val="auto"/>
                <w:sz w:val="24"/>
                <w:szCs w:val="24"/>
                <w:shd w:val="clear" w:color="auto" w:fill="FFFFFF"/>
                <w:lang w:val="lt-LT"/>
              </w:rPr>
              <w:t xml:space="preserve">31. Sutarties vykdymo metu dėl nenumatytų aplinkybių (t. y. nesklandaus finansavimo; netinkamų darbams klimato sąlygų; projekto įgyvendinimo metu nustatytų reikalingų papildomų darbų/tyrimų; </w:t>
            </w:r>
            <w:r w:rsidR="002E035F">
              <w:rPr>
                <w:color w:val="auto"/>
                <w:sz w:val="24"/>
                <w:szCs w:val="24"/>
                <w:shd w:val="clear" w:color="auto" w:fill="FFFFFF"/>
                <w:lang w:val="lt-LT"/>
              </w:rPr>
              <w:lastRenderedPageBreak/>
              <w:t>rangos darbų sutarties vykdymo metu įvykusių teisės aktų pasikeitimų, įtakojančių darbų vykdymą ir pan.), terminas gali būti pratęstas 2 (du) kartus 2 (dviem) metams Šalių rašytiniu susitarimu, kuris taps neatskiriama Sutarties dalimi. Bendra Sutarties trukmė ne ilgesnė kaip iki 2</w:t>
            </w:r>
            <w:r w:rsidR="00062974">
              <w:rPr>
                <w:color w:val="auto"/>
                <w:sz w:val="24"/>
                <w:szCs w:val="24"/>
                <w:shd w:val="clear" w:color="auto" w:fill="FFFFFF"/>
                <w:lang w:val="lt-LT"/>
              </w:rPr>
              <w:t>023</w:t>
            </w:r>
            <w:r w:rsidR="008A664A">
              <w:rPr>
                <w:lang w:val="lt-LT"/>
              </w:rPr>
              <w:t>-</w:t>
            </w:r>
            <w:r w:rsidR="00062974">
              <w:rPr>
                <w:color w:val="auto"/>
                <w:sz w:val="24"/>
                <w:szCs w:val="24"/>
                <w:shd w:val="clear" w:color="auto" w:fill="FFFFFF"/>
                <w:lang w:val="lt-LT"/>
              </w:rPr>
              <w:t>12</w:t>
            </w:r>
            <w:r w:rsidR="008A664A">
              <w:rPr>
                <w:lang w:val="lt-LT"/>
              </w:rPr>
              <w:t>-</w:t>
            </w:r>
            <w:r w:rsidR="002E035F">
              <w:rPr>
                <w:color w:val="auto"/>
                <w:sz w:val="24"/>
                <w:szCs w:val="24"/>
                <w:shd w:val="clear" w:color="auto" w:fill="FFFFFF"/>
                <w:lang w:val="lt-LT"/>
              </w:rPr>
              <w:t>31.</w:t>
            </w:r>
          </w:p>
          <w:p w:rsidR="00262AFA" w:rsidRDefault="00954B9E" w:rsidP="00262AFA">
            <w:pPr>
              <w:snapToGrid w:val="0"/>
              <w:ind w:left="87" w:right="182"/>
              <w:jc w:val="both"/>
              <w:rPr>
                <w:rStyle w:val="DefaultParagraphFont1"/>
                <w:rFonts w:cs="Tahoma"/>
                <w:color w:val="C00000"/>
                <w:shd w:val="clear" w:color="auto" w:fill="FFFFFF"/>
              </w:rPr>
            </w:pPr>
            <w:r w:rsidRPr="009C6A8F">
              <w:rPr>
                <w:rFonts w:eastAsia="Times New Roman"/>
                <w:u w:val="single"/>
                <w:shd w:val="clear" w:color="auto" w:fill="FFFFFF"/>
              </w:rPr>
              <w:t>Produkto vertinimo kriterijai</w:t>
            </w:r>
            <w:r w:rsidRPr="009956F4">
              <w:rPr>
                <w:rFonts w:eastAsia="Times New Roman"/>
                <w:shd w:val="clear" w:color="auto" w:fill="FFFFFF"/>
              </w:rPr>
              <w:t xml:space="preserve">: </w:t>
            </w:r>
            <w:r w:rsidR="003550D0" w:rsidRPr="009C6A8F">
              <w:rPr>
                <w:rFonts w:eastAsia="Times New Roman" w:cs="Tahoma"/>
                <w:bCs/>
                <w:shd w:val="clear" w:color="auto" w:fill="FFFFFF"/>
              </w:rPr>
              <w:t>201</w:t>
            </w:r>
            <w:r w:rsidR="00A24BA8">
              <w:rPr>
                <w:rFonts w:eastAsia="Times New Roman" w:cs="Tahoma"/>
                <w:bCs/>
                <w:shd w:val="clear" w:color="auto" w:fill="FFFFFF"/>
              </w:rPr>
              <w:t>8</w:t>
            </w:r>
            <w:r w:rsidR="003550D0" w:rsidRPr="009C6A8F">
              <w:rPr>
                <w:rFonts w:eastAsia="Times New Roman" w:cs="Tahoma"/>
                <w:bCs/>
                <w:shd w:val="clear" w:color="auto" w:fill="FFFFFF"/>
              </w:rPr>
              <w:t xml:space="preserve"> m. </w:t>
            </w:r>
            <w:r w:rsidR="002E035F" w:rsidRPr="009C6A8F">
              <w:rPr>
                <w:shd w:val="clear" w:color="auto" w:fill="FFFFFF"/>
              </w:rPr>
              <w:t xml:space="preserve">atlikta </w:t>
            </w:r>
            <w:r w:rsidR="003550D0" w:rsidRPr="009C6A8F">
              <w:rPr>
                <w:shd w:val="clear" w:color="auto" w:fill="FFFFFF"/>
              </w:rPr>
              <w:t>1</w:t>
            </w:r>
            <w:r w:rsidR="00A24BA8">
              <w:rPr>
                <w:shd w:val="clear" w:color="auto" w:fill="FFFFFF"/>
              </w:rPr>
              <w:t>00</w:t>
            </w:r>
            <w:r w:rsidR="004468B1">
              <w:rPr>
                <w:shd w:val="clear" w:color="auto" w:fill="FFFFFF"/>
              </w:rPr>
              <w:t xml:space="preserve"> proc. </w:t>
            </w:r>
            <w:r w:rsidR="002E035F" w:rsidRPr="009C6A8F">
              <w:rPr>
                <w:rFonts w:eastAsia="Times New Roman" w:cs="Tahoma"/>
                <w:bCs/>
                <w:shd w:val="clear" w:color="auto" w:fill="FFFFFF"/>
              </w:rPr>
              <w:t>nekilnojamojo kultūros paveldo – G. Bagdonavičiaus namo –</w:t>
            </w:r>
            <w:r w:rsidR="00A24BA8">
              <w:rPr>
                <w:rFonts w:eastAsia="Times New Roman" w:cs="Tahoma"/>
                <w:bCs/>
                <w:shd w:val="clear" w:color="auto" w:fill="FFFFFF"/>
              </w:rPr>
              <w:t xml:space="preserve"> </w:t>
            </w:r>
            <w:r w:rsidR="002E035F" w:rsidRPr="009C6A8F">
              <w:rPr>
                <w:shd w:val="clear" w:color="auto" w:fill="FFFFFF"/>
              </w:rPr>
              <w:t>remonto, restauravimo ir kapitalinio remonto, keičiant p</w:t>
            </w:r>
            <w:r w:rsidR="003550D0" w:rsidRPr="009C6A8F">
              <w:rPr>
                <w:shd w:val="clear" w:color="auto" w:fill="FFFFFF"/>
              </w:rPr>
              <w:t xml:space="preserve">askirtį į administracinę, </w:t>
            </w:r>
            <w:r w:rsidR="003550D0" w:rsidRPr="004771BD">
              <w:rPr>
                <w:shd w:val="clear" w:color="auto" w:fill="FFFFFF"/>
              </w:rPr>
              <w:t>darbų</w:t>
            </w:r>
            <w:r w:rsidR="00062974">
              <w:rPr>
                <w:rFonts w:eastAsia="Times New Roman" w:cs="Tahoma"/>
                <w:bCs/>
                <w:shd w:val="clear" w:color="auto" w:fill="FFFFFF"/>
              </w:rPr>
              <w:t>,</w:t>
            </w:r>
            <w:r w:rsidR="00B27E7C">
              <w:rPr>
                <w:rFonts w:eastAsia="Times New Roman" w:cs="Tahoma"/>
                <w:bCs/>
                <w:shd w:val="clear" w:color="auto" w:fill="FFFFFF"/>
              </w:rPr>
              <w:t xml:space="preserve"> esant finan</w:t>
            </w:r>
            <w:r w:rsidR="00335C63">
              <w:rPr>
                <w:rFonts w:eastAsia="Times New Roman" w:cs="Tahoma"/>
                <w:bCs/>
                <w:shd w:val="clear" w:color="auto" w:fill="FFFFFF"/>
              </w:rPr>
              <w:t>s</w:t>
            </w:r>
            <w:r w:rsidR="00B27E7C">
              <w:rPr>
                <w:rFonts w:eastAsia="Times New Roman" w:cs="Tahoma"/>
                <w:bCs/>
                <w:shd w:val="clear" w:color="auto" w:fill="FFFFFF"/>
              </w:rPr>
              <w:t>i</w:t>
            </w:r>
            <w:r w:rsidR="00335C63">
              <w:rPr>
                <w:rFonts w:eastAsia="Times New Roman" w:cs="Tahoma"/>
                <w:bCs/>
                <w:shd w:val="clear" w:color="auto" w:fill="FFFFFF"/>
              </w:rPr>
              <w:t>nėms galimybėms</w:t>
            </w:r>
            <w:r w:rsidR="00042C63">
              <w:rPr>
                <w:rFonts w:eastAsia="Times New Roman" w:cs="Tahoma"/>
                <w:bCs/>
                <w:shd w:val="clear" w:color="auto" w:fill="FFFFFF"/>
              </w:rPr>
              <w:t>;</w:t>
            </w:r>
            <w:r w:rsidR="00335C63">
              <w:rPr>
                <w:rFonts w:eastAsia="Times New Roman" w:cs="Tahoma"/>
                <w:bCs/>
                <w:shd w:val="clear" w:color="auto" w:fill="FFFFFF"/>
              </w:rPr>
              <w:t xml:space="preserve"> </w:t>
            </w:r>
            <w:r w:rsidR="00634A73">
              <w:rPr>
                <w:rFonts w:eastAsia="Times New Roman" w:cs="Tahoma"/>
                <w:bCs/>
                <w:shd w:val="clear" w:color="auto" w:fill="FFFFFF"/>
              </w:rPr>
              <w:t xml:space="preserve">parengtas techninis projektas </w:t>
            </w:r>
            <w:r w:rsidR="00634A73" w:rsidRPr="004771BD">
              <w:rPr>
                <w:rFonts w:eastAsia="Times New Roman" w:cs="Tahoma"/>
                <w:bCs/>
                <w:shd w:val="clear" w:color="auto" w:fill="FFFFFF"/>
              </w:rPr>
              <w:t xml:space="preserve">Šiaulių </w:t>
            </w:r>
            <w:r w:rsidR="00200348">
              <w:rPr>
                <w:rFonts w:eastAsia="Times New Roman" w:cs="Tahoma"/>
                <w:bCs/>
                <w:shd w:val="clear" w:color="auto" w:fill="FFFFFF"/>
              </w:rPr>
              <w:t xml:space="preserve">dailės galerijos pastatui </w:t>
            </w:r>
            <w:r w:rsidR="00634A73">
              <w:rPr>
                <w:rFonts w:eastAsia="Times New Roman" w:cs="Tahoma"/>
                <w:bCs/>
                <w:shd w:val="clear" w:color="auto" w:fill="FFFFFF"/>
              </w:rPr>
              <w:t>atnaujinti (modernizuoti).</w:t>
            </w:r>
          </w:p>
          <w:p w:rsidR="00042353" w:rsidRDefault="00EA17F3" w:rsidP="00262AFA">
            <w:pPr>
              <w:snapToGrid w:val="0"/>
              <w:ind w:left="87" w:right="182"/>
              <w:jc w:val="both"/>
              <w:rPr>
                <w:rFonts w:eastAsia="Times New Roman" w:cs="Tahoma"/>
                <w:color w:val="000000"/>
                <w:shd w:val="clear" w:color="auto" w:fill="FFFFFF"/>
              </w:rPr>
            </w:pPr>
            <w:r w:rsidRPr="00C64061">
              <w:rPr>
                <w:rFonts w:eastAsia="Times New Roman" w:cs="Tahoma"/>
                <w:color w:val="000000"/>
                <w:u w:val="single"/>
                <w:shd w:val="clear" w:color="auto" w:fill="FFFFFF"/>
              </w:rPr>
              <w:t>Rezultat</w:t>
            </w:r>
            <w:r w:rsidR="00042353" w:rsidRPr="00C64061">
              <w:rPr>
                <w:rFonts w:eastAsia="Times New Roman" w:cs="Tahoma"/>
                <w:color w:val="000000"/>
                <w:u w:val="single"/>
                <w:shd w:val="clear" w:color="auto" w:fill="FFFFFF"/>
              </w:rPr>
              <w:t>o pasiekimo vertinimo kriterijus</w:t>
            </w:r>
            <w:r w:rsidR="00736633" w:rsidRPr="004F1D2F">
              <w:rPr>
                <w:rFonts w:eastAsia="Times New Roman" w:cs="Tahoma"/>
                <w:color w:val="000000"/>
                <w:shd w:val="clear" w:color="auto" w:fill="FFFFFF"/>
              </w:rPr>
              <w:t>:</w:t>
            </w:r>
            <w:r w:rsidR="00C64061">
              <w:rPr>
                <w:rFonts w:eastAsia="Times New Roman" w:cs="Tahoma"/>
                <w:color w:val="000000"/>
                <w:shd w:val="clear" w:color="auto" w:fill="FFFFFF"/>
              </w:rPr>
              <w:t xml:space="preserve"> </w:t>
            </w:r>
            <w:r w:rsidRPr="00042353">
              <w:rPr>
                <w:rFonts w:eastAsia="Times New Roman" w:cs="Tahoma"/>
                <w:color w:val="000000"/>
                <w:shd w:val="clear" w:color="auto" w:fill="FFFFFF"/>
              </w:rPr>
              <w:t>sukurta šiuolaikiška kultūros įstaigų infrastruktūra.</w:t>
            </w:r>
          </w:p>
          <w:p w:rsidR="00C14786" w:rsidRDefault="00C14786" w:rsidP="00C14786">
            <w:pPr>
              <w:pStyle w:val="WW-BodyText3"/>
              <w:spacing w:line="100" w:lineRule="atLeast"/>
              <w:ind w:left="87" w:right="182"/>
              <w:rPr>
                <w:bCs/>
                <w:color w:val="auto"/>
                <w:sz w:val="24"/>
                <w:szCs w:val="24"/>
                <w:highlight w:val="yellow"/>
              </w:rPr>
            </w:pPr>
          </w:p>
          <w:tbl>
            <w:tblPr>
              <w:tblW w:w="10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7"/>
              <w:gridCol w:w="5528"/>
              <w:gridCol w:w="1134"/>
              <w:gridCol w:w="1443"/>
            </w:tblGrid>
            <w:tr w:rsidR="00C14786" w:rsidRPr="009A0D59" w:rsidTr="00100212">
              <w:tc>
                <w:tcPr>
                  <w:tcW w:w="2187"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Ilgalaikis prioritetas (pagal ŠSPP)</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Veržlus – konkurencinga verslo aplinka</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2</w:t>
                  </w:r>
                </w:p>
              </w:tc>
            </w:tr>
            <w:tr w:rsidR="00C14786" w:rsidRPr="009A0D59" w:rsidTr="00100212">
              <w:tc>
                <w:tcPr>
                  <w:tcW w:w="2187" w:type="dxa"/>
                </w:tcPr>
                <w:p w:rsidR="00C14786" w:rsidRPr="001C7DE1" w:rsidRDefault="00C14786" w:rsidP="00100212">
                  <w:pPr>
                    <w:pStyle w:val="WW-BodyText3"/>
                    <w:spacing w:line="100" w:lineRule="atLeast"/>
                    <w:ind w:right="182"/>
                    <w:jc w:val="left"/>
                    <w:rPr>
                      <w:bCs/>
                      <w:color w:val="auto"/>
                      <w:sz w:val="24"/>
                      <w:szCs w:val="24"/>
                    </w:rPr>
                  </w:pPr>
                  <w:r w:rsidRPr="001C7DE1">
                    <w:rPr>
                      <w:b/>
                      <w:bCs/>
                      <w:shd w:val="clear" w:color="auto" w:fill="FFFFFF"/>
                    </w:rPr>
                    <w:t>Šia programa įgyvendinamas savivaldybės strateginis tikslas</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Plėtoti pažintinį-kultūrinį ir kurti aktyvaus laisvalaikio turizmą</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2.2.</w:t>
                  </w:r>
                </w:p>
              </w:tc>
            </w:tr>
            <w:tr w:rsidR="00C14786" w:rsidRPr="009A0D59" w:rsidTr="00100212">
              <w:tc>
                <w:tcPr>
                  <w:tcW w:w="2187" w:type="dxa"/>
                </w:tcPr>
                <w:p w:rsidR="00C14786" w:rsidRPr="001C7DE1" w:rsidRDefault="00C14786" w:rsidP="00100212">
                  <w:pPr>
                    <w:pStyle w:val="WW-BodyText3"/>
                    <w:spacing w:line="100" w:lineRule="atLeast"/>
                    <w:ind w:right="182"/>
                    <w:rPr>
                      <w:b/>
                      <w:bCs/>
                      <w:shd w:val="clear" w:color="auto" w:fill="FFFFFF"/>
                    </w:rPr>
                  </w:pPr>
                  <w:r w:rsidRPr="001C7DE1">
                    <w:rPr>
                      <w:b/>
                      <w:bCs/>
                      <w:shd w:val="clear" w:color="auto" w:fill="FFFFFF"/>
                    </w:rPr>
                    <w:t>Programos tikslas</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Stiprinti miesto įvaizdį ir tapatybę plėtojant pažintinį-kultūrinį turizmą</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03</w:t>
                  </w:r>
                </w:p>
              </w:tc>
            </w:tr>
          </w:tbl>
          <w:p w:rsidR="00C14786" w:rsidRPr="008A664A" w:rsidRDefault="00C14786" w:rsidP="003F28B5">
            <w:pPr>
              <w:pStyle w:val="WW-BodyText3"/>
              <w:spacing w:line="100" w:lineRule="atLeast"/>
              <w:ind w:right="182"/>
              <w:rPr>
                <w:bCs/>
                <w:i/>
                <w:color w:val="auto"/>
                <w:sz w:val="24"/>
                <w:szCs w:val="24"/>
              </w:rPr>
            </w:pPr>
            <w:r w:rsidRPr="008A664A">
              <w:rPr>
                <w:bCs/>
                <w:i/>
                <w:color w:val="auto"/>
                <w:sz w:val="24"/>
                <w:szCs w:val="24"/>
              </w:rPr>
              <w:t xml:space="preserve">Vadovaujantis Šiaulių miesto savivaldybės tarybos 2017m. birželio 29 d. sprendimu Nr. T-260 „Dėl viešosios įstaigos Šiaulių turizmo informacijos centro pertvarkymo į biudžetinę įstaigą Šiaulių turizmo informacijos centrą“, nuo 2017 m. spalio 2 d. viešoji įstaiga Šiaulių turizmo informacijos centras pertvarkytas į biudžetinę įstaigą Šiaulių turizmo informacijos centrą“. </w:t>
            </w:r>
          </w:p>
          <w:p w:rsidR="00C14786" w:rsidRPr="003F28B5" w:rsidRDefault="00C14786" w:rsidP="003F28B5">
            <w:pPr>
              <w:pStyle w:val="WW-BodyText3"/>
              <w:spacing w:line="100" w:lineRule="atLeast"/>
              <w:ind w:right="182"/>
              <w:rPr>
                <w:b/>
                <w:bCs/>
                <w:color w:val="auto"/>
                <w:sz w:val="24"/>
                <w:szCs w:val="24"/>
              </w:rPr>
            </w:pPr>
            <w:r w:rsidRPr="003F28B5">
              <w:rPr>
                <w:b/>
                <w:bCs/>
                <w:color w:val="auto"/>
                <w:sz w:val="24"/>
                <w:szCs w:val="24"/>
              </w:rPr>
              <w:t>Tikslo aprašymas.</w:t>
            </w:r>
          </w:p>
          <w:p w:rsidR="00C14786" w:rsidRPr="003F28B5" w:rsidRDefault="00C14786" w:rsidP="002A3A26">
            <w:pPr>
              <w:jc w:val="both"/>
              <w:rPr>
                <w:rFonts w:eastAsia="Calibri"/>
                <w:kern w:val="3"/>
              </w:rPr>
            </w:pPr>
            <w:r w:rsidRPr="003F28B5">
              <w:rPr>
                <w:bCs/>
              </w:rPr>
              <w:t xml:space="preserve">Programos tikslas – </w:t>
            </w:r>
            <w:r w:rsidRPr="003F28B5">
              <w:rPr>
                <w:rFonts w:eastAsia="Calibri"/>
                <w:kern w:val="3"/>
              </w:rPr>
              <w:t>stiprinti Šiaulių miesto ir regiono ekonominę, sociokultūrinę, rekreacinę gerovę</w:t>
            </w:r>
            <w:r w:rsidR="00423BDD">
              <w:rPr>
                <w:rFonts w:eastAsia="Calibri"/>
                <w:kern w:val="3"/>
              </w:rPr>
              <w:t>.</w:t>
            </w:r>
            <w:r w:rsidRPr="003F28B5">
              <w:rPr>
                <w:rFonts w:eastAsia="Calibri"/>
                <w:kern w:val="3"/>
              </w:rPr>
              <w:t xml:space="preserve"> </w:t>
            </w:r>
          </w:p>
          <w:p w:rsidR="005113C7" w:rsidRDefault="00512798" w:rsidP="005113C7">
            <w:pPr>
              <w:jc w:val="both"/>
              <w:rPr>
                <w:rFonts w:eastAsia="Calibri"/>
                <w:i/>
                <w:kern w:val="3"/>
              </w:rPr>
            </w:pPr>
            <w:r>
              <w:rPr>
                <w:rFonts w:eastAsia="Calibri"/>
                <w:i/>
                <w:kern w:val="3"/>
              </w:rPr>
              <w:t>U</w:t>
            </w:r>
            <w:r w:rsidR="005113C7">
              <w:rPr>
                <w:rFonts w:eastAsia="Calibri"/>
                <w:i/>
                <w:kern w:val="3"/>
              </w:rPr>
              <w:t>ždaviniai:</w:t>
            </w:r>
          </w:p>
          <w:p w:rsidR="00C14786" w:rsidRPr="005113C7" w:rsidRDefault="005113C7" w:rsidP="005113C7">
            <w:pPr>
              <w:jc w:val="both"/>
              <w:rPr>
                <w:rFonts w:eastAsia="Calibri"/>
                <w:i/>
                <w:kern w:val="3"/>
              </w:rPr>
            </w:pPr>
            <w:r>
              <w:rPr>
                <w:rFonts w:eastAsia="Calibri"/>
                <w:i/>
                <w:kern w:val="3"/>
              </w:rPr>
              <w:t>01. V</w:t>
            </w:r>
            <w:r w:rsidR="00C14786" w:rsidRPr="003F28B5">
              <w:rPr>
                <w:bCs/>
                <w:i/>
              </w:rPr>
              <w:t>ystyti akty</w:t>
            </w:r>
            <w:r w:rsidR="00F67CA5">
              <w:rPr>
                <w:bCs/>
                <w:i/>
              </w:rPr>
              <w:t>vaus laisvalaikio turizm</w:t>
            </w:r>
            <w:r w:rsidR="00CC29AF">
              <w:rPr>
                <w:bCs/>
                <w:i/>
              </w:rPr>
              <w:t>ą,</w:t>
            </w:r>
            <w:r w:rsidR="00F67CA5">
              <w:rPr>
                <w:bCs/>
                <w:i/>
              </w:rPr>
              <w:t xml:space="preserve"> sukuriant </w:t>
            </w:r>
            <w:r w:rsidR="00CC29AF">
              <w:rPr>
                <w:bCs/>
                <w:i/>
              </w:rPr>
              <w:t>informacinę turizmo infrastruktūrą ir tarpvalstybinį maršrutą.</w:t>
            </w:r>
          </w:p>
          <w:p w:rsidR="00FB5465" w:rsidRDefault="008F6481" w:rsidP="008F6481">
            <w:pPr>
              <w:ind w:right="90"/>
              <w:jc w:val="both"/>
              <w:rPr>
                <w:bCs/>
              </w:rPr>
            </w:pPr>
            <w:r w:rsidRPr="008F6481">
              <w:rPr>
                <w:bCs/>
              </w:rPr>
              <w:t>Viena iš uždavinio priemonių –</w:t>
            </w:r>
            <w:r w:rsidR="005113C7">
              <w:rPr>
                <w:bCs/>
              </w:rPr>
              <w:t xml:space="preserve"> </w:t>
            </w:r>
            <w:r w:rsidRPr="008F6481">
              <w:rPr>
                <w:bCs/>
              </w:rPr>
              <w:t>į</w:t>
            </w:r>
            <w:r w:rsidR="00423BDD" w:rsidRPr="008F6481">
              <w:rPr>
                <w:bCs/>
              </w:rPr>
              <w:t>gyvendinti projektą „Savivaldybes jungiančios turizmo informacinės infrastruktūros plėtra Šiaulių regione</w:t>
            </w:r>
            <w:r>
              <w:rPr>
                <w:bCs/>
              </w:rPr>
              <w:t>“</w:t>
            </w:r>
            <w:r w:rsidR="00FB5465">
              <w:rPr>
                <w:bCs/>
              </w:rPr>
              <w:t>.</w:t>
            </w:r>
          </w:p>
          <w:p w:rsidR="002A3A26" w:rsidRPr="002A3A26" w:rsidRDefault="002A3A26" w:rsidP="008F6481">
            <w:pPr>
              <w:ind w:right="90"/>
              <w:jc w:val="both"/>
              <w:rPr>
                <w:bCs/>
                <w:i/>
              </w:rPr>
            </w:pPr>
            <w:r w:rsidRPr="002A3A26">
              <w:rPr>
                <w:rFonts w:eastAsia="Times New Roman"/>
                <w:lang w:eastAsia="lt-LT"/>
              </w:rPr>
              <w:t>Šiaulių regiono plėtros taryba patvirtino Šiaulių regiono projektų sąrašą pagal Ūkio ministerijos administruojamą priemonę „Savivaldybes jungiančių turizmo trasų ir turizmo maršrutų informacinės infrastruktūros plėtra“. Į projektų sąrašą įtrauktas projektas „Savivaldybes jungiančios turizmo informacinės infrastruktūros plėtra Šiaulių regione“ a</w:t>
            </w:r>
            <w:r>
              <w:rPr>
                <w:rFonts w:eastAsia="Times New Roman"/>
                <w:lang w:eastAsia="lt-LT"/>
              </w:rPr>
              <w:t>pima visas 7 regiono savivaldybe</w:t>
            </w:r>
            <w:r w:rsidRPr="002A3A26">
              <w:rPr>
                <w:rFonts w:eastAsia="Times New Roman"/>
                <w:lang w:eastAsia="lt-LT"/>
              </w:rPr>
              <w:t>s.</w:t>
            </w:r>
            <w:r>
              <w:rPr>
                <w:rFonts w:eastAsia="Times New Roman"/>
                <w:lang w:eastAsia="lt-LT"/>
              </w:rPr>
              <w:t xml:space="preserve"> Šiaulių miesto savivaldybės tarybos 2016-06-30 sprendimu Nr. T-299 „Dėl pritarimo įgyvendinti projektą „Savivaldybes jungiančios turizmo informacinės infrastruktūros plėtra Šiaulių regione“ pritarta, kad šis projektas būtų įgyvendintas, skiriant jo įgyvendinimui 15 proc. patvirtintų proj</w:t>
            </w:r>
            <w:r w:rsidR="00634A73">
              <w:rPr>
                <w:rFonts w:eastAsia="Times New Roman"/>
                <w:lang w:eastAsia="lt-LT"/>
              </w:rPr>
              <w:t>ekto biudžeto lėšų ir nenumatytų</w:t>
            </w:r>
            <w:r>
              <w:rPr>
                <w:rFonts w:eastAsia="Times New Roman"/>
                <w:lang w:eastAsia="lt-LT"/>
              </w:rPr>
              <w:t xml:space="preserve"> ar netinkamų finansuoti, tačiau projektui įgyvendinti būtinų išlaidų ir tinkamų išlaidų dalį, kurios nepadengs projektui skirtas finansavimas.</w:t>
            </w:r>
            <w:r>
              <w:rPr>
                <w:rFonts w:eastAsia="Times New Roman"/>
                <w:lang w:eastAsia="lt-LT"/>
              </w:rPr>
              <w:br/>
            </w:r>
            <w:r w:rsidRPr="002A3A26">
              <w:rPr>
                <w:rFonts w:eastAsia="Times New Roman"/>
                <w:lang w:eastAsia="lt-LT"/>
              </w:rPr>
              <w:t>Šiaulių regionas patrauklus turistams dėl didelės turizmo objektų įvairovės, tačiau silpnai išplėtota turizmo infrastruktūra, mažai įrengtos informacinės infrastruktūros, kuri leistų apjungti regiono turizmo objektus į bendrus maršrutus ir trasas. Įgyvendinant projektą planuojama įrengti informacinius kelio ženklus, informacinius stendus, krypties rodykles pėstiesiems, lankytinas vietas jungiančių dviračių trasų, vandens turizmo trasų ženklus. Įrengta informacinė infrastruktūra leis vietos ir užsienio turistams lengviau orientuotis turizmo trasose ir maršrutuose, suteiks daugiau informacijos apie patrauklias lankytinas vietas ir objektus Šiaulių regione.</w:t>
            </w:r>
            <w:r w:rsidR="008F6481">
              <w:rPr>
                <w:rFonts w:eastAsia="Times New Roman"/>
                <w:lang w:eastAsia="lt-LT"/>
              </w:rPr>
              <w:t xml:space="preserve"> </w:t>
            </w:r>
            <w:r w:rsidRPr="002A3A26">
              <w:rPr>
                <w:rFonts w:eastAsia="Times New Roman"/>
                <w:lang w:eastAsia="lt-LT"/>
              </w:rPr>
              <w:t>Projekto investicijos siekia 2,9 tūkst. Eur Europos Sąjungos struktūrinių fondų lėšų.</w:t>
            </w:r>
          </w:p>
          <w:p w:rsidR="00C14786" w:rsidRPr="00FB5465" w:rsidRDefault="00604C62" w:rsidP="008F6481">
            <w:pPr>
              <w:pStyle w:val="prastasiniatinklio"/>
              <w:spacing w:before="0" w:beforeAutospacing="0" w:after="0" w:afterAutospacing="0"/>
              <w:ind w:right="90"/>
              <w:jc w:val="both"/>
              <w:rPr>
                <w:rFonts w:ascii="Times New Roman" w:hAnsi="Times New Roman" w:cs="Times New Roman"/>
                <w:bCs/>
                <w:color w:val="auto"/>
                <w:sz w:val="24"/>
                <w:szCs w:val="24"/>
              </w:rPr>
            </w:pPr>
            <w:r>
              <w:rPr>
                <w:rFonts w:ascii="Times New Roman" w:hAnsi="Times New Roman" w:cs="Times New Roman"/>
                <w:bCs/>
                <w:color w:val="auto"/>
                <w:sz w:val="24"/>
                <w:szCs w:val="24"/>
              </w:rPr>
              <w:t>Antra uždavinio priemonė – į</w:t>
            </w:r>
            <w:r w:rsidR="00C14786" w:rsidRPr="008F6481">
              <w:rPr>
                <w:rFonts w:ascii="Times New Roman" w:hAnsi="Times New Roman" w:cs="Times New Roman"/>
                <w:bCs/>
                <w:color w:val="auto"/>
                <w:sz w:val="24"/>
                <w:szCs w:val="24"/>
              </w:rPr>
              <w:t xml:space="preserve">gyvendinti </w:t>
            </w:r>
            <w:r w:rsidR="00FD4C85" w:rsidRPr="00FD4C85">
              <w:rPr>
                <w:rFonts w:ascii="Times New Roman" w:hAnsi="Times New Roman" w:cs="Times New Roman"/>
                <w:iCs/>
                <w:color w:val="auto"/>
                <w:sz w:val="24"/>
                <w:szCs w:val="24"/>
              </w:rPr>
              <w:t>Latvijos ir Lietuvos pasienio regionų plėtros bendradarbiavimo programos</w:t>
            </w:r>
            <w:r w:rsidR="00FD4C85">
              <w:rPr>
                <w:rFonts w:ascii="Times New Roman" w:hAnsi="Times New Roman" w:cs="Times New Roman"/>
                <w:bCs/>
                <w:color w:val="auto"/>
                <w:sz w:val="24"/>
                <w:szCs w:val="24"/>
              </w:rPr>
              <w:t xml:space="preserve"> (</w:t>
            </w:r>
            <w:r w:rsidR="00634A73">
              <w:rPr>
                <w:rFonts w:ascii="Times New Roman" w:hAnsi="Times New Roman" w:cs="Times New Roman"/>
                <w:bCs/>
                <w:color w:val="auto"/>
                <w:sz w:val="24"/>
                <w:szCs w:val="24"/>
              </w:rPr>
              <w:t>LATLIT</w:t>
            </w:r>
            <w:r w:rsidR="00FD4C85">
              <w:rPr>
                <w:rFonts w:ascii="Times New Roman" w:hAnsi="Times New Roman" w:cs="Times New Roman"/>
                <w:bCs/>
                <w:color w:val="auto"/>
                <w:sz w:val="24"/>
                <w:szCs w:val="24"/>
              </w:rPr>
              <w:t>)</w:t>
            </w:r>
            <w:r w:rsidR="00634A73">
              <w:rPr>
                <w:rFonts w:ascii="Times New Roman" w:hAnsi="Times New Roman" w:cs="Times New Roman"/>
                <w:bCs/>
                <w:color w:val="auto"/>
                <w:sz w:val="24"/>
                <w:szCs w:val="24"/>
              </w:rPr>
              <w:t xml:space="preserve"> </w:t>
            </w:r>
            <w:r w:rsidR="00C14786" w:rsidRPr="008F6481">
              <w:rPr>
                <w:rFonts w:ascii="Times New Roman" w:hAnsi="Times New Roman" w:cs="Times New Roman"/>
                <w:bCs/>
                <w:color w:val="auto"/>
                <w:sz w:val="24"/>
                <w:szCs w:val="24"/>
              </w:rPr>
              <w:t>projektą „Tarptautinis kultūros turizmo kelias „Baltų kelias“. Pagrindinis projekto tikslas</w:t>
            </w:r>
            <w:r w:rsidR="00FB5465">
              <w:rPr>
                <w:rFonts w:ascii="Times New Roman" w:hAnsi="Times New Roman" w:cs="Times New Roman"/>
                <w:color w:val="auto"/>
                <w:sz w:val="24"/>
                <w:szCs w:val="24"/>
              </w:rPr>
              <w:t xml:space="preserve"> – </w:t>
            </w:r>
            <w:r w:rsidR="00C14786" w:rsidRPr="008F6481">
              <w:rPr>
                <w:rFonts w:ascii="Times New Roman" w:hAnsi="Times New Roman" w:cs="Times New Roman"/>
                <w:color w:val="auto"/>
                <w:sz w:val="24"/>
                <w:szCs w:val="24"/>
              </w:rPr>
              <w:t>didinti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skaičių</w:t>
            </w:r>
            <w:r w:rsidR="00FB5465">
              <w:rPr>
                <w:rFonts w:ascii="Times New Roman" w:hAnsi="Times New Roman" w:cs="Times New Roman"/>
                <w:color w:val="auto"/>
                <w:sz w:val="24"/>
                <w:szCs w:val="24"/>
              </w:rPr>
              <w:t>,</w:t>
            </w:r>
            <w:r w:rsidR="00C14786" w:rsidRPr="008F6481">
              <w:rPr>
                <w:rFonts w:ascii="Times New Roman" w:hAnsi="Times New Roman" w:cs="Times New Roman"/>
                <w:color w:val="auto"/>
                <w:sz w:val="24"/>
                <w:szCs w:val="24"/>
              </w:rPr>
              <w:t xml:space="preserve"> kuriant tarpvalstybinį maršrutą „Baltų kelias“. </w:t>
            </w:r>
            <w:r w:rsidR="00C14786" w:rsidRPr="008F6481">
              <w:rPr>
                <w:rFonts w:ascii="Times New Roman" w:hAnsi="Times New Roman" w:cs="Times New Roman"/>
                <w:bCs/>
                <w:color w:val="auto"/>
                <w:sz w:val="24"/>
                <w:szCs w:val="24"/>
              </w:rPr>
              <w:t>P</w:t>
            </w:r>
            <w:r w:rsidR="00FB5465">
              <w:rPr>
                <w:rFonts w:ascii="Times New Roman" w:hAnsi="Times New Roman" w:cs="Times New Roman"/>
                <w:bCs/>
                <w:color w:val="auto"/>
                <w:sz w:val="24"/>
                <w:szCs w:val="24"/>
              </w:rPr>
              <w:t xml:space="preserve">agrindinis </w:t>
            </w:r>
            <w:r>
              <w:rPr>
                <w:rFonts w:ascii="Times New Roman" w:hAnsi="Times New Roman" w:cs="Times New Roman"/>
                <w:bCs/>
                <w:color w:val="auto"/>
                <w:sz w:val="24"/>
                <w:szCs w:val="24"/>
              </w:rPr>
              <w:t xml:space="preserve">tikėtinas </w:t>
            </w:r>
            <w:r w:rsidR="00FB5465">
              <w:rPr>
                <w:rFonts w:ascii="Times New Roman" w:hAnsi="Times New Roman" w:cs="Times New Roman"/>
                <w:bCs/>
                <w:color w:val="auto"/>
                <w:sz w:val="24"/>
                <w:szCs w:val="24"/>
              </w:rPr>
              <w:t xml:space="preserve">projekto rezultatas – </w:t>
            </w:r>
            <w:r w:rsidR="00C14786" w:rsidRPr="008F6481">
              <w:rPr>
                <w:rFonts w:ascii="Times New Roman" w:hAnsi="Times New Roman" w:cs="Times New Roman"/>
                <w:color w:val="auto"/>
                <w:sz w:val="24"/>
                <w:szCs w:val="24"/>
              </w:rPr>
              <w:t>15 procentų išaugęs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skaičius programos įgyvendinimo teritorijoje.</w:t>
            </w:r>
          </w:p>
          <w:p w:rsidR="00C14786" w:rsidRPr="008F6481" w:rsidRDefault="00C14786" w:rsidP="008F6481">
            <w:pPr>
              <w:pStyle w:val="WW-BodyText3"/>
              <w:spacing w:line="100" w:lineRule="atLeast"/>
              <w:ind w:right="90"/>
              <w:rPr>
                <w:rFonts w:cs="Times New Roman"/>
                <w:bCs/>
                <w:color w:val="auto"/>
                <w:sz w:val="24"/>
                <w:szCs w:val="24"/>
              </w:rPr>
            </w:pPr>
            <w:r w:rsidRPr="008F6481">
              <w:rPr>
                <w:rFonts w:cs="Times New Roman"/>
                <w:bCs/>
                <w:color w:val="auto"/>
                <w:sz w:val="24"/>
                <w:szCs w:val="24"/>
              </w:rPr>
              <w:t>Projekto partneriai: vadovaujantis partneris</w:t>
            </w:r>
            <w:r w:rsidR="00FB5465">
              <w:rPr>
                <w:rFonts w:cs="Times New Roman"/>
                <w:color w:val="auto"/>
                <w:sz w:val="24"/>
                <w:szCs w:val="24"/>
                <w:shd w:val="clear" w:color="auto" w:fill="FFFFFF"/>
              </w:rPr>
              <w:t xml:space="preserve"> – </w:t>
            </w:r>
            <w:r w:rsidRPr="008F6481">
              <w:rPr>
                <w:rFonts w:cs="Times New Roman"/>
                <w:color w:val="auto"/>
                <w:sz w:val="24"/>
                <w:szCs w:val="24"/>
                <w:shd w:val="clear" w:color="auto" w:fill="FFFFFF"/>
              </w:rPr>
              <w:t xml:space="preserve">Šiaulių turizmo </w:t>
            </w:r>
            <w:r w:rsidR="00FB5465">
              <w:rPr>
                <w:rFonts w:cs="Times New Roman"/>
                <w:color w:val="auto"/>
                <w:sz w:val="24"/>
                <w:szCs w:val="24"/>
                <w:shd w:val="clear" w:color="auto" w:fill="FFFFFF"/>
              </w:rPr>
              <w:t xml:space="preserve">informacijos centras (Lietuva), </w:t>
            </w:r>
            <w:r w:rsidR="00FB5465">
              <w:rPr>
                <w:rFonts w:cs="Times New Roman"/>
                <w:bCs/>
                <w:color w:val="auto"/>
                <w:sz w:val="24"/>
                <w:szCs w:val="24"/>
              </w:rPr>
              <w:t>p</w:t>
            </w:r>
            <w:r w:rsidRPr="008F6481">
              <w:rPr>
                <w:rFonts w:cs="Times New Roman"/>
                <w:bCs/>
                <w:color w:val="auto"/>
                <w:sz w:val="24"/>
                <w:szCs w:val="24"/>
              </w:rPr>
              <w:t>artneriai</w:t>
            </w:r>
            <w:r w:rsidRPr="008F6481">
              <w:rPr>
                <w:rFonts w:cs="Times New Roman"/>
                <w:color w:val="auto"/>
                <w:sz w:val="24"/>
                <w:szCs w:val="24"/>
                <w:shd w:val="clear" w:color="auto" w:fill="FFFFFF"/>
              </w:rPr>
              <w:t>: Žiemgalos plana</w:t>
            </w:r>
            <w:r w:rsidR="00604C62">
              <w:rPr>
                <w:rFonts w:cs="Times New Roman"/>
                <w:color w:val="auto"/>
                <w:sz w:val="24"/>
                <w:szCs w:val="24"/>
                <w:shd w:val="clear" w:color="auto" w:fill="FFFFFF"/>
              </w:rPr>
              <w:t xml:space="preserve">vimo regionas (Latvija), </w:t>
            </w:r>
            <w:r w:rsidRPr="008F6481">
              <w:rPr>
                <w:rFonts w:cs="Times New Roman"/>
                <w:color w:val="auto"/>
                <w:sz w:val="24"/>
                <w:szCs w:val="24"/>
                <w:shd w:val="clear" w:color="auto" w:fill="FFFFFF"/>
              </w:rPr>
              <w:t>Nacionalinė regionų plėtros agentūra, Šiaul</w:t>
            </w:r>
            <w:r w:rsidR="00604C62">
              <w:rPr>
                <w:rFonts w:cs="Times New Roman"/>
                <w:color w:val="auto"/>
                <w:sz w:val="24"/>
                <w:szCs w:val="24"/>
                <w:shd w:val="clear" w:color="auto" w:fill="FFFFFF"/>
              </w:rPr>
              <w:t xml:space="preserve">ių skyrius (Lietuva), Kuržemės planavimo regionas (Latvija), </w:t>
            </w:r>
            <w:r w:rsidRPr="008F6481">
              <w:rPr>
                <w:rFonts w:cs="Times New Roman"/>
                <w:color w:val="auto"/>
                <w:sz w:val="24"/>
                <w:szCs w:val="24"/>
                <w:shd w:val="clear" w:color="auto" w:fill="FFFFFF"/>
              </w:rPr>
              <w:t xml:space="preserve">Talsų apskrities savivaldybė, Talsų apskrities </w:t>
            </w:r>
            <w:r w:rsidRPr="008F6481">
              <w:rPr>
                <w:rFonts w:cs="Times New Roman"/>
                <w:color w:val="auto"/>
                <w:sz w:val="24"/>
                <w:szCs w:val="24"/>
                <w:shd w:val="clear" w:color="auto" w:fill="FFFFFF"/>
              </w:rPr>
              <w:lastRenderedPageBreak/>
              <w:t>muziejus (Latvija), Jelgavos miesto savivaldybė (Latvija).</w:t>
            </w:r>
          </w:p>
          <w:p w:rsidR="00C14786" w:rsidRPr="008F6481" w:rsidRDefault="00C14786" w:rsidP="008F6481">
            <w:pPr>
              <w:pStyle w:val="WW-BodyText3"/>
              <w:spacing w:line="100" w:lineRule="atLeast"/>
              <w:ind w:right="90"/>
              <w:rPr>
                <w:bCs/>
                <w:sz w:val="24"/>
                <w:szCs w:val="24"/>
              </w:rPr>
            </w:pPr>
            <w:r w:rsidRPr="008F6481">
              <w:rPr>
                <w:bCs/>
                <w:color w:val="auto"/>
                <w:sz w:val="24"/>
                <w:szCs w:val="24"/>
                <w:u w:val="single"/>
              </w:rPr>
              <w:t>Produkto vertinimo kriterijai</w:t>
            </w:r>
            <w:r w:rsidRPr="008F6481">
              <w:rPr>
                <w:bCs/>
                <w:color w:val="auto"/>
                <w:sz w:val="24"/>
                <w:szCs w:val="24"/>
              </w:rPr>
              <w:t xml:space="preserve">: </w:t>
            </w:r>
            <w:r w:rsidR="008F6481" w:rsidRPr="008F6481">
              <w:rPr>
                <w:bCs/>
                <w:sz w:val="24"/>
                <w:szCs w:val="24"/>
              </w:rPr>
              <w:t>įgyvendintas projektas „Savivaldybes jungiančios turizmo informacinės infrastruktūros plėtra Šiaulių regione“ – 100 proc.</w:t>
            </w:r>
            <w:r w:rsidR="008F6481" w:rsidRPr="008F6481">
              <w:rPr>
                <w:bCs/>
                <w:i/>
                <w:sz w:val="24"/>
                <w:szCs w:val="24"/>
              </w:rPr>
              <w:t xml:space="preserve"> </w:t>
            </w:r>
            <w:r w:rsidRPr="008F6481">
              <w:rPr>
                <w:bCs/>
                <w:color w:val="auto"/>
                <w:sz w:val="24"/>
                <w:szCs w:val="24"/>
              </w:rPr>
              <w:t>Įgyvendintas projektas „Tarptautinis kultūros turizmo kelias „Baltų kelias</w:t>
            </w:r>
            <w:r w:rsidR="002B0E80" w:rsidRPr="008F6481">
              <w:rPr>
                <w:bCs/>
                <w:color w:val="auto"/>
                <w:sz w:val="24"/>
                <w:szCs w:val="24"/>
              </w:rPr>
              <w:t>“</w:t>
            </w:r>
            <w:r w:rsidR="008F6481" w:rsidRPr="008F6481">
              <w:rPr>
                <w:bCs/>
                <w:color w:val="auto"/>
                <w:sz w:val="24"/>
                <w:szCs w:val="24"/>
              </w:rPr>
              <w:t xml:space="preserve"> – 8</w:t>
            </w:r>
            <w:r w:rsidRPr="008F6481">
              <w:rPr>
                <w:bCs/>
                <w:color w:val="auto"/>
                <w:sz w:val="24"/>
                <w:szCs w:val="24"/>
              </w:rPr>
              <w:t>0 proc.</w:t>
            </w:r>
          </w:p>
          <w:p w:rsidR="008F6481" w:rsidRDefault="00C14786" w:rsidP="008F6481">
            <w:pPr>
              <w:pStyle w:val="WW-BodyText3"/>
              <w:spacing w:line="100" w:lineRule="atLeast"/>
              <w:ind w:right="90"/>
              <w:rPr>
                <w:rFonts w:eastAsia="Times New Roman" w:cs="Times New Roman"/>
                <w:color w:val="auto"/>
                <w:sz w:val="24"/>
                <w:szCs w:val="24"/>
                <w:lang w:eastAsia="lt-LT"/>
              </w:rPr>
            </w:pPr>
            <w:r w:rsidRPr="008F6481">
              <w:rPr>
                <w:bCs/>
                <w:color w:val="auto"/>
                <w:sz w:val="24"/>
                <w:szCs w:val="24"/>
                <w:u w:val="single"/>
              </w:rPr>
              <w:t>Rezultato pasiekimo vertinimo kriterijus:</w:t>
            </w:r>
            <w:r w:rsidRPr="008F6481">
              <w:rPr>
                <w:bCs/>
                <w:color w:val="auto"/>
                <w:sz w:val="24"/>
                <w:szCs w:val="24"/>
              </w:rPr>
              <w:t xml:space="preserve"> </w:t>
            </w:r>
            <w:r w:rsidR="008F6481">
              <w:rPr>
                <w:rFonts w:eastAsia="Times New Roman" w:cs="Times New Roman"/>
                <w:color w:val="auto"/>
                <w:sz w:val="24"/>
                <w:szCs w:val="24"/>
                <w:lang w:eastAsia="lt-LT"/>
              </w:rPr>
              <w:t>įrengti informaciniai kelio ženklai, informaciniai stendai, krypties rodyklė</w:t>
            </w:r>
            <w:r w:rsidR="008F6481" w:rsidRPr="002A3A26">
              <w:rPr>
                <w:rFonts w:eastAsia="Times New Roman" w:cs="Times New Roman"/>
                <w:color w:val="auto"/>
                <w:sz w:val="24"/>
                <w:szCs w:val="24"/>
                <w:lang w:eastAsia="lt-LT"/>
              </w:rPr>
              <w:t>s pėstiesiems, lankytinas vietas jungiančių dviračių tras</w:t>
            </w:r>
            <w:r w:rsidR="008F6481">
              <w:rPr>
                <w:rFonts w:eastAsia="Times New Roman" w:cs="Times New Roman"/>
                <w:color w:val="auto"/>
                <w:sz w:val="24"/>
                <w:szCs w:val="24"/>
                <w:lang w:eastAsia="lt-LT"/>
              </w:rPr>
              <w:t>ų, vandens turizmo trasų ženkl</w:t>
            </w:r>
            <w:r w:rsidR="00FB5465">
              <w:rPr>
                <w:rFonts w:eastAsia="Times New Roman" w:cs="Times New Roman"/>
                <w:color w:val="auto"/>
                <w:sz w:val="24"/>
                <w:szCs w:val="24"/>
                <w:lang w:eastAsia="lt-LT"/>
              </w:rPr>
              <w:t>ai.</w:t>
            </w:r>
          </w:p>
          <w:p w:rsidR="00C14786" w:rsidRPr="00736633" w:rsidRDefault="00C14786" w:rsidP="008F6481">
            <w:pPr>
              <w:pStyle w:val="WW-BodyText3"/>
              <w:spacing w:line="100" w:lineRule="atLeast"/>
              <w:ind w:right="90"/>
              <w:rPr>
                <w:rFonts w:eastAsia="Times New Roman"/>
                <w:u w:val="single"/>
                <w:shd w:val="clear" w:color="auto" w:fill="FFFFFF"/>
              </w:rPr>
            </w:pPr>
            <w:r w:rsidRPr="008F6481">
              <w:rPr>
                <w:bCs/>
                <w:color w:val="auto"/>
                <w:sz w:val="24"/>
                <w:szCs w:val="24"/>
              </w:rPr>
              <w:t>9 proc. išaugęs</w:t>
            </w:r>
            <w:r w:rsidRPr="008F6481">
              <w:rPr>
                <w:rFonts w:eastAsia="Calibri"/>
                <w:kern w:val="3"/>
                <w:sz w:val="24"/>
                <w:szCs w:val="24"/>
              </w:rPr>
              <w:t xml:space="preserve"> vietinio ir atvykstamojo turizmo srautas; išaugęs Šiaulių turizmo informacijos centro lankytojų skaičius ir turistų skaičius nuo 30000 iki 32000; išaugęs Šiaulių turizmo informacijos centro </w:t>
            </w:r>
            <w:r w:rsidRPr="008F6481">
              <w:rPr>
                <w:sz w:val="24"/>
                <w:szCs w:val="24"/>
              </w:rPr>
              <w:t xml:space="preserve">interneto svetainės </w:t>
            </w:r>
            <w:hyperlink r:id="rId10" w:history="1">
              <w:r w:rsidRPr="008F6481">
                <w:rPr>
                  <w:rStyle w:val="Hipersaitas"/>
                  <w:i/>
                  <w:sz w:val="24"/>
                  <w:szCs w:val="24"/>
                </w:rPr>
                <w:t>http://tic</w:t>
              </w:r>
              <w:r w:rsidRPr="008F6481">
                <w:rPr>
                  <w:rStyle w:val="Hipersaitas"/>
                  <w:sz w:val="24"/>
                  <w:szCs w:val="24"/>
                </w:rPr>
                <w:t>.</w:t>
              </w:r>
              <w:r w:rsidRPr="008F6481">
                <w:rPr>
                  <w:rStyle w:val="Hipersaitas"/>
                  <w:i/>
                  <w:sz w:val="24"/>
                  <w:szCs w:val="24"/>
                </w:rPr>
                <w:t>siauliai.lt</w:t>
              </w:r>
            </w:hyperlink>
            <w:r w:rsidRPr="008F6481">
              <w:rPr>
                <w:sz w:val="24"/>
                <w:szCs w:val="24"/>
              </w:rPr>
              <w:t xml:space="preserve"> naudotojų skaičius nuo 100000 iki 110000; </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lastRenderedPageBreak/>
              <w:t>Numatomas programos įgyvendinimo rezultatas:</w:t>
            </w:r>
          </w:p>
          <w:p w:rsidR="00EA17F3" w:rsidRDefault="00EA17F3">
            <w:pPr>
              <w:pStyle w:val="Normal1"/>
              <w:snapToGrid w:val="0"/>
              <w:ind w:left="87" w:right="182"/>
              <w:jc w:val="both"/>
              <w:rPr>
                <w:rStyle w:val="DefaultParagraphFont1"/>
                <w:rFonts w:eastAsia="Lucida Sans Unicode" w:cs="Tahoma"/>
                <w:color w:val="000000"/>
                <w:shd w:val="clear" w:color="auto" w:fill="FFFFFF"/>
                <w:lang w:val="lt-LT"/>
              </w:rPr>
            </w:pPr>
            <w:r>
              <w:rPr>
                <w:rStyle w:val="DefaultParagraphFont1"/>
                <w:rFonts w:eastAsia="Lucida Sans Unicode" w:cs="Tahoma"/>
                <w:bCs/>
                <w:iCs/>
                <w:color w:val="000000"/>
                <w:shd w:val="clear" w:color="auto" w:fill="FFFFFF"/>
                <w:lang w:val="lt-LT"/>
              </w:rPr>
              <w:t>S</w:t>
            </w:r>
            <w:r>
              <w:rPr>
                <w:rStyle w:val="DefaultParagraphFont1"/>
                <w:rFonts w:eastAsia="Lucida Sans Unicode" w:cs="Tahoma"/>
                <w:iCs/>
                <w:color w:val="000000"/>
                <w:shd w:val="clear" w:color="auto" w:fill="FFFFFF"/>
                <w:lang w:val="lt-LT"/>
              </w:rPr>
              <w:t>udarytos</w:t>
            </w:r>
            <w:r>
              <w:rPr>
                <w:rStyle w:val="DefaultParagraphFont1"/>
                <w:rFonts w:eastAsia="Lucida Sans Unicode" w:cs="Tahoma"/>
                <w:color w:val="000000"/>
                <w:shd w:val="clear" w:color="auto" w:fill="FFFFFF"/>
                <w:lang w:val="lt-LT"/>
              </w:rPr>
              <w:t xml:space="preserve"> sąlygos Šiaulių miesto biudžetinių kultūros įstaigoms funkcionuoti ir teikti miesto gyventojams tik kokybiškas kultūros paslaugas; išaugęs visuomenės narių susidomėjimas menine </w:t>
            </w:r>
            <w:r w:rsidRPr="003F28B5">
              <w:rPr>
                <w:rStyle w:val="DefaultParagraphFont1"/>
                <w:rFonts w:eastAsia="Lucida Sans Unicode" w:cs="Tahoma"/>
                <w:color w:val="000000"/>
                <w:shd w:val="clear" w:color="auto" w:fill="FFFFFF"/>
                <w:lang w:val="lt-LT"/>
              </w:rPr>
              <w:t xml:space="preserve">kūrybine veikla, mieste vykstančiais kultūriniais renginiais, teikiamomis kultūros paslaugomis, </w:t>
            </w:r>
            <w:r w:rsidR="00C64061" w:rsidRPr="003F28B5">
              <w:rPr>
                <w:rStyle w:val="DefaultParagraphFont1"/>
                <w:rFonts w:eastAsia="Lucida Sans Unicode" w:cs="Tahoma"/>
                <w:color w:val="000000"/>
                <w:shd w:val="clear" w:color="auto" w:fill="FFFFFF"/>
                <w:lang w:val="lt-LT"/>
              </w:rPr>
              <w:t xml:space="preserve">išaugęs vietinis ir atvykstamasis turizmas; </w:t>
            </w:r>
            <w:r w:rsidRPr="003F28B5">
              <w:rPr>
                <w:rStyle w:val="DefaultParagraphFont1"/>
                <w:rFonts w:eastAsia="Lucida Sans Unicode" w:cs="Tahoma"/>
                <w:color w:val="000000"/>
                <w:shd w:val="clear" w:color="auto" w:fill="FFFFFF"/>
                <w:lang w:val="lt-LT"/>
              </w:rPr>
              <w:t>sukurta</w:t>
            </w:r>
            <w:r>
              <w:rPr>
                <w:rStyle w:val="DefaultParagraphFont1"/>
                <w:rFonts w:eastAsia="Lucida Sans Unicode" w:cs="Tahoma"/>
                <w:color w:val="000000"/>
                <w:shd w:val="clear" w:color="auto" w:fill="FFFFFF"/>
                <w:lang w:val="lt-LT"/>
              </w:rPr>
              <w:t xml:space="preserve"> moderni kultūros įstaigų infrastruktūra.</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t>Galimi programos vykdymo ir finansavimo šaltiniai:</w:t>
            </w:r>
          </w:p>
          <w:p w:rsidR="00EA17F3"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Šiaulių miesto savivaldybės biudžeto lėšos </w:t>
            </w:r>
            <w:r>
              <w:rPr>
                <w:color w:val="000000"/>
                <w:shd w:val="clear" w:color="auto" w:fill="FFFFFF"/>
                <w:lang w:val="pt-BR"/>
              </w:rPr>
              <w:t xml:space="preserve">(tarp jų ir biudžetinių kultūros įstaigų specialiųjų programų lėšos) </w:t>
            </w:r>
            <w:r w:rsidR="00152D59" w:rsidRPr="00380AA9">
              <w:rPr>
                <w:color w:val="000000"/>
                <w:shd w:val="clear" w:color="auto" w:fill="FFFFFF"/>
              </w:rPr>
              <w:t>(</w:t>
            </w:r>
            <w:r w:rsidRPr="00380AA9">
              <w:rPr>
                <w:color w:val="000000"/>
                <w:shd w:val="clear" w:color="auto" w:fill="FFFFFF"/>
              </w:rPr>
              <w:t>SP)</w:t>
            </w:r>
            <w:r w:rsidR="00B452BA">
              <w:rPr>
                <w:rFonts w:cs="Tahoma"/>
                <w:color w:val="000000"/>
                <w:shd w:val="clear" w:color="auto" w:fill="FFFFFF"/>
              </w:rPr>
              <w:t>;</w:t>
            </w:r>
          </w:p>
          <w:p w:rsidR="00EA17F3"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Europos Sąjungos struktūrinių fondų lėšos </w:t>
            </w:r>
            <w:r>
              <w:rPr>
                <w:rFonts w:cs="Tahoma"/>
                <w:color w:val="000000"/>
                <w:shd w:val="clear" w:color="auto" w:fill="FFFFFF"/>
                <w:lang w:val="en-US"/>
              </w:rPr>
              <w:t>(ES)</w:t>
            </w:r>
            <w:r w:rsidR="00B452BA">
              <w:rPr>
                <w:rFonts w:cs="Tahoma"/>
                <w:color w:val="000000"/>
                <w:shd w:val="clear" w:color="auto" w:fill="FFFFFF"/>
              </w:rPr>
              <w:t>;</w:t>
            </w:r>
          </w:p>
          <w:p w:rsidR="00062974" w:rsidRDefault="00EA17F3">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Lietuvos Respublikos valstybės biudžeto lėšos</w:t>
            </w:r>
            <w:r w:rsidR="00B452BA">
              <w:rPr>
                <w:rFonts w:cs="Tahoma"/>
                <w:color w:val="000000"/>
                <w:shd w:val="clear" w:color="auto" w:fill="FFFFFF"/>
              </w:rPr>
              <w:t xml:space="preserve"> (VB);</w:t>
            </w:r>
          </w:p>
          <w:p w:rsidR="00EA17F3"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Valstybės investicijų programos lėšos (VIP), ministerijų programų lėšos</w:t>
            </w:r>
            <w:r w:rsidR="00B452BA">
              <w:rPr>
                <w:rFonts w:cs="Tahoma"/>
                <w:color w:val="000000"/>
                <w:shd w:val="clear" w:color="auto" w:fill="FFFFFF"/>
              </w:rPr>
              <w:t>;</w:t>
            </w:r>
          </w:p>
          <w:p w:rsidR="00EA17F3" w:rsidRDefault="00EA17F3">
            <w:pPr>
              <w:numPr>
                <w:ilvl w:val="0"/>
                <w:numId w:val="2"/>
              </w:numPr>
              <w:tabs>
                <w:tab w:val="left" w:pos="360"/>
                <w:tab w:val="left" w:pos="720"/>
              </w:tabs>
              <w:snapToGrid w:val="0"/>
              <w:ind w:left="87" w:right="182"/>
              <w:jc w:val="both"/>
              <w:rPr>
                <w:rFonts w:cs="Tahoma"/>
                <w:color w:val="000000"/>
                <w:szCs w:val="20"/>
                <w:shd w:val="clear" w:color="auto" w:fill="FFFFFF"/>
                <w:lang w:val="en-US"/>
              </w:rPr>
            </w:pPr>
            <w:r>
              <w:rPr>
                <w:rFonts w:cs="Tahoma"/>
                <w:color w:val="000000"/>
                <w:szCs w:val="20"/>
                <w:shd w:val="clear" w:color="auto" w:fill="FFFFFF"/>
              </w:rPr>
              <w:t xml:space="preserve">Kitos lėšos </w:t>
            </w:r>
            <w:r>
              <w:rPr>
                <w:rFonts w:cs="Tahoma"/>
                <w:color w:val="000000"/>
                <w:szCs w:val="20"/>
                <w:shd w:val="clear" w:color="auto" w:fill="FFFFFF"/>
                <w:lang w:val="en-US"/>
              </w:rPr>
              <w:t>(KT).</w:t>
            </w:r>
          </w:p>
        </w:tc>
      </w:tr>
      <w:tr w:rsidR="00EA17F3" w:rsidTr="008F6481">
        <w:tc>
          <w:tcPr>
            <w:tcW w:w="10065" w:type="dxa"/>
            <w:gridSpan w:val="7"/>
            <w:tcBorders>
              <w:left w:val="single" w:sz="1" w:space="0" w:color="000000"/>
              <w:bottom w:val="single" w:sz="1" w:space="0" w:color="000000"/>
              <w:right w:val="single" w:sz="1" w:space="0" w:color="000000"/>
            </w:tcBorders>
            <w:shd w:val="clear" w:color="auto" w:fill="auto"/>
          </w:tcPr>
          <w:p w:rsidR="00B83CC3" w:rsidRPr="003F28B5" w:rsidRDefault="00114785" w:rsidP="00B83CC3">
            <w:pPr>
              <w:pStyle w:val="Lentelsturinys"/>
              <w:snapToGrid w:val="0"/>
              <w:jc w:val="both"/>
              <w:rPr>
                <w:b/>
                <w:bCs/>
              </w:rPr>
            </w:pPr>
            <w:r>
              <w:rPr>
                <w:b/>
                <w:bCs/>
              </w:rPr>
              <w:t xml:space="preserve"> 2015–</w:t>
            </w:r>
            <w:r w:rsidR="00B83CC3" w:rsidRPr="003F28B5">
              <w:rPr>
                <w:b/>
                <w:bCs/>
              </w:rPr>
              <w:t>2024 metų Šiaulių miesto strateginio plėtros plano dalys, susijusios su vykdoma programa:</w:t>
            </w:r>
          </w:p>
          <w:p w:rsidR="008C533D" w:rsidRPr="003F28B5" w:rsidRDefault="00B101CF" w:rsidP="00266C31">
            <w:pPr>
              <w:pStyle w:val="Normal1"/>
              <w:tabs>
                <w:tab w:val="left" w:pos="720"/>
              </w:tabs>
              <w:snapToGrid w:val="0"/>
              <w:ind w:left="87" w:right="182"/>
              <w:jc w:val="both"/>
              <w:rPr>
                <w:rFonts w:cs="Tahoma"/>
                <w:color w:val="000000"/>
                <w:shd w:val="clear" w:color="auto" w:fill="FFFFFF"/>
                <w:lang w:val="lt-LT"/>
              </w:rPr>
            </w:pPr>
            <w:r w:rsidRPr="003F28B5">
              <w:rPr>
                <w:rFonts w:cs="Tahoma"/>
                <w:color w:val="000000"/>
                <w:shd w:val="clear" w:color="auto" w:fill="FFFFFF"/>
                <w:lang w:val="de-DE"/>
              </w:rPr>
              <w:t>1</w:t>
            </w:r>
            <w:r w:rsidRPr="003F28B5">
              <w:rPr>
                <w:rFonts w:cs="Tahoma"/>
                <w:color w:val="000000"/>
                <w:shd w:val="clear" w:color="auto" w:fill="FFFFFF"/>
                <w:lang w:val="lt-LT"/>
              </w:rPr>
              <w:t>.</w:t>
            </w:r>
            <w:r w:rsidR="00266C31" w:rsidRPr="003F28B5">
              <w:rPr>
                <w:rFonts w:cs="Tahoma"/>
                <w:color w:val="000000"/>
                <w:shd w:val="clear" w:color="auto" w:fill="FFFFFF"/>
                <w:lang w:val="lt-LT"/>
              </w:rPr>
              <w:t>1.2. Plėtoti įvairaus spektro kultūros paslaugas, išnaudojant regiono ir metro polinio miesto potencialą;</w:t>
            </w:r>
          </w:p>
          <w:p w:rsidR="00F80886" w:rsidRPr="003F28B5" w:rsidRDefault="00F80886"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3F28B5">
              <w:rPr>
                <w:rFonts w:cs="Tahoma"/>
                <w:color w:val="auto"/>
                <w:shd w:val="clear" w:color="auto" w:fill="FFFFFF"/>
                <w:lang w:val="lt-LT"/>
              </w:rPr>
              <w:t>1</w:t>
            </w:r>
            <w:r w:rsidRPr="003F28B5">
              <w:rPr>
                <w:rStyle w:val="DefaultParagraphFont1"/>
                <w:rFonts w:eastAsia="Lucida Sans Unicode"/>
                <w:bCs/>
                <w:color w:val="auto"/>
                <w:lang w:val="lt-LT"/>
              </w:rPr>
              <w:t>.</w:t>
            </w:r>
            <w:r w:rsidRPr="003F28B5">
              <w:rPr>
                <w:rStyle w:val="DefaultParagraphFont1"/>
                <w:rFonts w:eastAsia="Lucida Sans Unicode" w:cs="Tahoma"/>
                <w:bCs/>
                <w:color w:val="auto"/>
                <w:shd w:val="clear" w:color="auto" w:fill="FFFFFF"/>
                <w:lang w:val="lt-LT"/>
              </w:rPr>
              <w:t>1.3. Ugdyti visuomenės sąmoningumą, pilietiškumą, skatinant verslo, švietimo, NVO, kult</w:t>
            </w:r>
            <w:r w:rsidR="008476AD" w:rsidRPr="003F28B5">
              <w:rPr>
                <w:rStyle w:val="DefaultParagraphFont1"/>
                <w:rFonts w:eastAsia="Lucida Sans Unicode" w:cs="Tahoma"/>
                <w:bCs/>
                <w:color w:val="auto"/>
                <w:shd w:val="clear" w:color="auto" w:fill="FFFFFF"/>
                <w:lang w:val="lt-LT"/>
              </w:rPr>
              <w:t>ūros ir mokslo bendradarbiavimą;</w:t>
            </w:r>
          </w:p>
          <w:p w:rsidR="00C64061" w:rsidRPr="003F28B5" w:rsidRDefault="00C64061"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3F28B5">
              <w:rPr>
                <w:rFonts w:cs="Tahoma"/>
                <w:color w:val="auto"/>
                <w:shd w:val="clear" w:color="auto" w:fill="FFFFFF"/>
                <w:lang w:val="lt-LT"/>
              </w:rPr>
              <w:t>2.</w:t>
            </w:r>
            <w:r w:rsidRPr="003F28B5">
              <w:rPr>
                <w:rStyle w:val="DefaultParagraphFont1"/>
                <w:rFonts w:eastAsia="Lucida Sans Unicode" w:cs="Tahoma"/>
                <w:bCs/>
                <w:color w:val="auto"/>
                <w:shd w:val="clear" w:color="auto" w:fill="FFFFFF"/>
                <w:lang w:val="lt-LT"/>
              </w:rPr>
              <w:t>2.1. Stiprinti miesto įvaizdį ir tapatybę plėtojant pažintinį-kultūrinį turizmą;</w:t>
            </w:r>
          </w:p>
          <w:p w:rsidR="00266C31" w:rsidRPr="003F28B5" w:rsidRDefault="00114785" w:rsidP="00114785">
            <w:pPr>
              <w:pStyle w:val="Normal1"/>
              <w:tabs>
                <w:tab w:val="left" w:pos="720"/>
              </w:tabs>
              <w:snapToGrid w:val="0"/>
              <w:ind w:left="87" w:right="182" w:hanging="87"/>
              <w:jc w:val="both"/>
              <w:rPr>
                <w:rFonts w:cs="Tahoma"/>
                <w:color w:val="000000"/>
                <w:shd w:val="clear" w:color="auto" w:fill="FFFFFF"/>
                <w:lang w:val="lt-LT"/>
              </w:rPr>
            </w:pPr>
            <w:r>
              <w:rPr>
                <w:rFonts w:cs="Tahoma"/>
                <w:color w:val="000000"/>
                <w:shd w:val="clear" w:color="auto" w:fill="FFFFFF"/>
                <w:lang w:val="lt-LT"/>
              </w:rPr>
              <w:t xml:space="preserve">  </w:t>
            </w:r>
            <w:r w:rsidR="00266C31" w:rsidRPr="003F28B5">
              <w:rPr>
                <w:rFonts w:cs="Tahoma"/>
                <w:color w:val="000000"/>
                <w:shd w:val="clear" w:color="auto" w:fill="FFFFFF"/>
                <w:lang w:val="lt-LT"/>
              </w:rPr>
              <w:t>3.1.6. Didinti kultūros įstaigų pastatų energetinį efektyvumą.</w:t>
            </w:r>
          </w:p>
          <w:p w:rsidR="0071206C" w:rsidRPr="003F28B5" w:rsidRDefault="0071206C" w:rsidP="00F80886">
            <w:pPr>
              <w:pStyle w:val="Normal1"/>
              <w:tabs>
                <w:tab w:val="left" w:pos="720"/>
              </w:tabs>
              <w:snapToGrid w:val="0"/>
              <w:ind w:left="87" w:right="182"/>
              <w:jc w:val="both"/>
              <w:rPr>
                <w:rFonts w:cs="Tahoma"/>
                <w:color w:val="000000"/>
                <w:shd w:val="clear" w:color="auto" w:fill="FFFFFF"/>
                <w:lang w:val="de-DE"/>
              </w:rPr>
            </w:pPr>
          </w:p>
        </w:tc>
      </w:tr>
      <w:tr w:rsidR="00EA17F3" w:rsidTr="00885D47">
        <w:trPr>
          <w:trHeight w:val="321"/>
        </w:trPr>
        <w:tc>
          <w:tcPr>
            <w:tcW w:w="10065" w:type="dxa"/>
            <w:gridSpan w:val="7"/>
            <w:tcBorders>
              <w:left w:val="single" w:sz="1" w:space="0" w:color="000000"/>
              <w:bottom w:val="single" w:sz="2" w:space="0" w:color="000000"/>
              <w:right w:val="single" w:sz="1" w:space="0" w:color="000000"/>
            </w:tcBorders>
            <w:shd w:val="clear" w:color="auto" w:fill="auto"/>
          </w:tcPr>
          <w:p w:rsidR="00760F3E" w:rsidRPr="003F28B5" w:rsidRDefault="00760F3E" w:rsidP="00760F3E">
            <w:pPr>
              <w:pStyle w:val="Lentelsturinys"/>
              <w:snapToGrid w:val="0"/>
              <w:ind w:left="87" w:right="182"/>
              <w:rPr>
                <w:rFonts w:cs="Tahoma"/>
                <w:b/>
                <w:bCs/>
                <w:color w:val="000000"/>
                <w:shd w:val="clear" w:color="auto" w:fill="FFFFFF"/>
              </w:rPr>
            </w:pPr>
            <w:r w:rsidRPr="003F28B5">
              <w:rPr>
                <w:rFonts w:cs="Tahoma"/>
                <w:b/>
                <w:bCs/>
                <w:color w:val="000000"/>
                <w:shd w:val="clear" w:color="auto" w:fill="FFFFFF"/>
              </w:rPr>
              <w:t>Susiję įstatymai ir kiti norminiai teisės aktai:</w:t>
            </w:r>
          </w:p>
          <w:p w:rsidR="00114785" w:rsidRDefault="00760F3E" w:rsidP="00114785">
            <w:pPr>
              <w:pStyle w:val="Lentelsturinys"/>
              <w:snapToGrid w:val="0"/>
              <w:ind w:left="87" w:right="182"/>
              <w:rPr>
                <w:bCs/>
                <w:color w:val="000000"/>
                <w:shd w:val="clear" w:color="auto" w:fill="FFFFFF"/>
              </w:rPr>
            </w:pPr>
            <w:r w:rsidRPr="003F28B5">
              <w:rPr>
                <w:rFonts w:cs="Tahoma"/>
                <w:bCs/>
                <w:color w:val="000000"/>
                <w:shd w:val="clear" w:color="auto" w:fill="FFFFFF"/>
              </w:rPr>
              <w:t>1.</w:t>
            </w:r>
            <w:r w:rsidRPr="003F28B5">
              <w:rPr>
                <w:bCs/>
                <w:color w:val="000000"/>
                <w:shd w:val="clear" w:color="auto" w:fill="FFFFFF"/>
              </w:rPr>
              <w:t>Lietuvos Respublikos vietos savivaldos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2. </w:t>
            </w:r>
            <w:r w:rsidR="00760F3E" w:rsidRPr="003F28B5">
              <w:rPr>
                <w:bCs/>
                <w:color w:val="000000"/>
                <w:shd w:val="clear" w:color="auto" w:fill="FFFFFF"/>
              </w:rPr>
              <w:t>Lietuvos Respublikos biudžeto sandaros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3. </w:t>
            </w:r>
            <w:r w:rsidR="00760F3E" w:rsidRPr="003F28B5">
              <w:rPr>
                <w:bCs/>
                <w:color w:val="000000"/>
                <w:shd w:val="clear" w:color="auto" w:fill="FFFFFF"/>
              </w:rPr>
              <w:t>Lietuvos Respublikos etninės kultūros valstybinės globos pagrindų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4. </w:t>
            </w:r>
            <w:r w:rsidR="00760F3E" w:rsidRPr="003F28B5">
              <w:rPr>
                <w:bCs/>
                <w:color w:val="000000"/>
                <w:shd w:val="clear" w:color="auto" w:fill="FFFFFF"/>
              </w:rPr>
              <w:t>Lietuvos Respublikos muziejų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5. </w:t>
            </w:r>
            <w:r w:rsidR="00760F3E" w:rsidRPr="003F28B5">
              <w:rPr>
                <w:bCs/>
                <w:color w:val="000000"/>
                <w:shd w:val="clear" w:color="auto" w:fill="FFFFFF"/>
              </w:rPr>
              <w:t>Lietuvos Respublikos bibliotekų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6. </w:t>
            </w:r>
            <w:r w:rsidR="00760F3E" w:rsidRPr="003F28B5">
              <w:rPr>
                <w:bCs/>
                <w:color w:val="000000"/>
                <w:shd w:val="clear" w:color="auto" w:fill="FFFFFF"/>
              </w:rPr>
              <w:t xml:space="preserve">Lietuvos Respublikos </w:t>
            </w:r>
            <w:r w:rsidR="006F4DD6" w:rsidRPr="003F28B5">
              <w:rPr>
                <w:bCs/>
                <w:color w:val="000000"/>
                <w:shd w:val="clear" w:color="auto" w:fill="FFFFFF"/>
              </w:rPr>
              <w:t>profesionaliojo scenos meno</w:t>
            </w:r>
            <w:r w:rsidR="00760F3E" w:rsidRPr="003F28B5">
              <w:rPr>
                <w:bCs/>
                <w:color w:val="000000"/>
                <w:shd w:val="clear" w:color="auto" w:fill="FFFFFF"/>
              </w:rPr>
              <w:t xml:space="preserve">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7. </w:t>
            </w:r>
            <w:r w:rsidR="00760F3E" w:rsidRPr="003F28B5">
              <w:rPr>
                <w:bCs/>
                <w:color w:val="000000"/>
                <w:shd w:val="clear" w:color="auto" w:fill="FFFFFF"/>
              </w:rPr>
              <w:t>Lietuvos Respublikos autorių teisių ir gretutinių teisių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8. </w:t>
            </w:r>
            <w:r w:rsidR="00760F3E" w:rsidRPr="003F28B5">
              <w:rPr>
                <w:bCs/>
                <w:color w:val="000000"/>
                <w:shd w:val="clear" w:color="auto" w:fill="FFFFFF"/>
              </w:rPr>
              <w:t>Lietuvos Respublikos viešųjų pirkimų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bCs/>
                <w:color w:val="000000"/>
                <w:shd w:val="clear" w:color="auto" w:fill="FFFFFF"/>
              </w:rPr>
              <w:t xml:space="preserve">9. </w:t>
            </w:r>
            <w:r w:rsidR="00760F3E" w:rsidRPr="003F28B5">
              <w:rPr>
                <w:color w:val="000000"/>
                <w:shd w:val="clear" w:color="auto" w:fill="FFFFFF"/>
              </w:rPr>
              <w:t>Lietuvos Respublikos biudžetinių įstaigų įstatymas</w:t>
            </w:r>
            <w:r w:rsidR="00CD5429" w:rsidRPr="003F28B5">
              <w:rPr>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color w:val="000000"/>
                <w:shd w:val="clear" w:color="auto" w:fill="FFFFFF"/>
              </w:rPr>
              <w:t xml:space="preserve">10. </w:t>
            </w:r>
            <w:r w:rsidR="00760F3E" w:rsidRPr="003F28B5">
              <w:rPr>
                <w:color w:val="000000"/>
                <w:shd w:val="clear" w:color="auto" w:fill="FFFFFF"/>
              </w:rPr>
              <w:t>Lietuvos Respublikos kultūros centrų įstatymas</w:t>
            </w:r>
            <w:r w:rsidR="00CD5429" w:rsidRPr="003F28B5">
              <w:rPr>
                <w:color w:val="000000"/>
                <w:shd w:val="clear" w:color="auto" w:fill="FFFFFF"/>
              </w:rPr>
              <w:t>;</w:t>
            </w:r>
          </w:p>
          <w:p w:rsidR="00114785" w:rsidRDefault="00114785" w:rsidP="00114785">
            <w:pPr>
              <w:pStyle w:val="Lentelsturinys"/>
              <w:snapToGrid w:val="0"/>
              <w:ind w:left="87" w:right="182"/>
              <w:rPr>
                <w:rStyle w:val="DefaultParagraphFont1"/>
                <w:color w:val="000000"/>
                <w:shd w:val="clear" w:color="auto" w:fill="FFFFFF"/>
              </w:rPr>
            </w:pPr>
            <w:r>
              <w:rPr>
                <w:color w:val="000000"/>
                <w:shd w:val="clear" w:color="auto" w:fill="FFFFFF"/>
              </w:rPr>
              <w:t xml:space="preserve">11. </w:t>
            </w:r>
            <w:r w:rsidR="00760F3E" w:rsidRPr="003F28B5">
              <w:rPr>
                <w:rStyle w:val="DefaultParagraphFont1"/>
                <w:color w:val="000000"/>
                <w:shd w:val="clear" w:color="auto" w:fill="FFFFFF"/>
              </w:rPr>
              <w:t>Lietuvos Respublikos dainų švenčių įstatymas</w:t>
            </w:r>
            <w:r w:rsidR="00CD5429" w:rsidRPr="003F28B5">
              <w:rPr>
                <w:rStyle w:val="DefaultParagraphFont1"/>
                <w:color w:val="000000"/>
                <w:shd w:val="clear" w:color="auto" w:fill="FFFFFF"/>
              </w:rPr>
              <w:t>;</w:t>
            </w:r>
          </w:p>
          <w:p w:rsidR="00114785" w:rsidRDefault="00114785" w:rsidP="00114785">
            <w:pPr>
              <w:pStyle w:val="Lentelsturinys"/>
              <w:snapToGrid w:val="0"/>
              <w:ind w:left="87" w:right="182"/>
              <w:rPr>
                <w:rStyle w:val="DefaultParagraphFont1"/>
                <w:rFonts w:eastAsia="Tahoma"/>
                <w:shd w:val="clear" w:color="auto" w:fill="FFFFFF"/>
                <w:lang w:val="fr-FR"/>
              </w:rPr>
            </w:pPr>
            <w:r>
              <w:rPr>
                <w:rStyle w:val="DefaultParagraphFont1"/>
                <w:color w:val="000000"/>
                <w:shd w:val="clear" w:color="auto" w:fill="FFFFFF"/>
              </w:rPr>
              <w:t xml:space="preserve">12. </w:t>
            </w:r>
            <w:r w:rsidR="00EC7A2B" w:rsidRPr="003F28B5">
              <w:rPr>
                <w:rStyle w:val="DefaultParagraphFont1"/>
                <w:rFonts w:eastAsia="Tahoma"/>
                <w:shd w:val="clear" w:color="auto" w:fill="FFFFFF"/>
                <w:lang w:val="fr-FR"/>
              </w:rPr>
              <w:t>Lietuvos Respublikos Jaunimo politikos pagrindų įstatymas</w:t>
            </w:r>
            <w:r w:rsidR="00CD5429" w:rsidRPr="003F28B5">
              <w:rPr>
                <w:rStyle w:val="DefaultParagraphFont1"/>
                <w:rFonts w:eastAsia="Tahoma"/>
                <w:shd w:val="clear" w:color="auto" w:fill="FFFFFF"/>
                <w:lang w:val="fr-FR"/>
              </w:rPr>
              <w:t> ;</w:t>
            </w:r>
          </w:p>
          <w:p w:rsidR="00BF6B45" w:rsidRPr="00114785" w:rsidRDefault="00114785" w:rsidP="00114785">
            <w:pPr>
              <w:pStyle w:val="Lentelsturinys"/>
              <w:snapToGrid w:val="0"/>
              <w:ind w:left="87" w:right="182"/>
              <w:rPr>
                <w:rFonts w:cs="Tahoma"/>
                <w:b/>
                <w:bCs/>
                <w:color w:val="000000"/>
                <w:shd w:val="clear" w:color="auto" w:fill="FFFFFF"/>
              </w:rPr>
            </w:pPr>
            <w:r>
              <w:rPr>
                <w:rStyle w:val="DefaultParagraphFont1"/>
                <w:rFonts w:eastAsia="Tahoma"/>
                <w:shd w:val="clear" w:color="auto" w:fill="FFFFFF"/>
                <w:lang w:val="fr-FR"/>
              </w:rPr>
              <w:t xml:space="preserve">13. </w:t>
            </w:r>
            <w:r w:rsidR="00BF6B45" w:rsidRPr="003F28B5">
              <w:rPr>
                <w:shd w:val="clear" w:color="auto" w:fill="FFFFFF"/>
                <w:lang w:val="fr-FR"/>
              </w:rPr>
              <w:t>Lietuvo</w:t>
            </w:r>
            <w:r w:rsidR="00AB24A1" w:rsidRPr="003F28B5">
              <w:rPr>
                <w:shd w:val="clear" w:color="auto" w:fill="FFFFFF"/>
                <w:lang w:val="fr-FR"/>
              </w:rPr>
              <w:t>s Respublikos turizmo įstatymas</w:t>
            </w:r>
            <w:r>
              <w:rPr>
                <w:shd w:val="clear" w:color="auto" w:fill="FFFFFF"/>
                <w:lang w:val="fr-FR"/>
              </w:rPr>
              <w:t>.</w:t>
            </w:r>
          </w:p>
          <w:p w:rsidR="006F4DD6" w:rsidRPr="003F28B5" w:rsidRDefault="006F4DD6" w:rsidP="006F4DD6">
            <w:pPr>
              <w:pStyle w:val="Normal1"/>
              <w:tabs>
                <w:tab w:val="left" w:pos="720"/>
              </w:tabs>
              <w:snapToGrid w:val="0"/>
              <w:ind w:right="182"/>
              <w:jc w:val="both"/>
              <w:rPr>
                <w:rStyle w:val="DefaultParagraphFont1"/>
                <w:color w:val="auto"/>
                <w:shd w:val="clear" w:color="auto" w:fill="FFFFFF"/>
                <w:lang w:val="lt-LT"/>
              </w:rPr>
            </w:pPr>
          </w:p>
          <w:p w:rsidR="00EC7A2B" w:rsidRPr="003F28B5" w:rsidRDefault="00EC7A2B" w:rsidP="00760F3E">
            <w:pPr>
              <w:pStyle w:val="Normal1"/>
              <w:tabs>
                <w:tab w:val="left" w:pos="720"/>
              </w:tabs>
              <w:snapToGrid w:val="0"/>
              <w:ind w:left="87" w:right="182"/>
              <w:jc w:val="both"/>
              <w:rPr>
                <w:color w:val="000000"/>
                <w:shd w:val="clear" w:color="auto" w:fill="FFFFFF"/>
                <w:lang w:val="de-DE"/>
              </w:rPr>
            </w:pPr>
          </w:p>
        </w:tc>
      </w:tr>
    </w:tbl>
    <w:p w:rsidR="003F6B82" w:rsidRDefault="003F6B82" w:rsidP="00730365">
      <w:pPr>
        <w:pStyle w:val="Pagrindinistekstas"/>
        <w:ind w:right="182"/>
      </w:pPr>
    </w:p>
    <w:sectPr w:rsidR="003F6B82" w:rsidSect="00B72BA2">
      <w:headerReference w:type="default" r:id="rId11"/>
      <w:pgSz w:w="11906" w:h="16838"/>
      <w:pgMar w:top="495" w:right="676" w:bottom="680" w:left="1125" w:header="567" w:footer="567" w:gutter="0"/>
      <w:pgNumType w:start="3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736" w:rsidRDefault="00CD4736" w:rsidP="00B6322A">
      <w:r>
        <w:separator/>
      </w:r>
    </w:p>
  </w:endnote>
  <w:endnote w:type="continuationSeparator" w:id="0">
    <w:p w:rsidR="00CD4736" w:rsidRDefault="00CD4736" w:rsidP="00B6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736" w:rsidRDefault="00CD4736" w:rsidP="00B6322A">
      <w:r>
        <w:separator/>
      </w:r>
    </w:p>
  </w:footnote>
  <w:footnote w:type="continuationSeparator" w:id="0">
    <w:p w:rsidR="00CD4736" w:rsidRDefault="00CD4736" w:rsidP="00B63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22A" w:rsidRDefault="00E32B86">
    <w:pPr>
      <w:pStyle w:val="Antrats"/>
      <w:jc w:val="center"/>
    </w:pPr>
    <w:r>
      <w:fldChar w:fldCharType="begin"/>
    </w:r>
    <w:r w:rsidR="00B6322A">
      <w:instrText>PAGE   \* MERGEFORMAT</w:instrText>
    </w:r>
    <w:r>
      <w:fldChar w:fldCharType="separate"/>
    </w:r>
    <w:r w:rsidR="001C2423">
      <w:rPr>
        <w:noProof/>
      </w:rPr>
      <w:t>32</w:t>
    </w:r>
    <w:r>
      <w:fldChar w:fldCharType="end"/>
    </w:r>
  </w:p>
  <w:p w:rsidR="00B6322A" w:rsidRDefault="00B632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95B1394"/>
    <w:multiLevelType w:val="hybridMultilevel"/>
    <w:tmpl w:val="D4FED654"/>
    <w:lvl w:ilvl="0" w:tplc="D09C7020">
      <w:start w:val="2"/>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4" w15:restartNumberingAfterBreak="0">
    <w:nsid w:val="09664B03"/>
    <w:multiLevelType w:val="multilevel"/>
    <w:tmpl w:val="6B9E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D521B2"/>
    <w:multiLevelType w:val="hybridMultilevel"/>
    <w:tmpl w:val="26C48806"/>
    <w:lvl w:ilvl="0" w:tplc="6D80570E">
      <w:start w:val="3"/>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6" w15:restartNumberingAfterBreak="0">
    <w:nsid w:val="63981B03"/>
    <w:multiLevelType w:val="hybridMultilevel"/>
    <w:tmpl w:val="D85CC0F2"/>
    <w:lvl w:ilvl="0" w:tplc="7C54FEF0">
      <w:start w:val="1"/>
      <w:numFmt w:val="decimalZero"/>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68A7E58"/>
    <w:multiLevelType w:val="hybridMultilevel"/>
    <w:tmpl w:val="59265AF6"/>
    <w:lvl w:ilvl="0" w:tplc="692E69EE">
      <w:start w:val="1"/>
      <w:numFmt w:val="decimalZero"/>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0"/>
    <w:rsid w:val="000046CF"/>
    <w:rsid w:val="00012B4F"/>
    <w:rsid w:val="00022AB0"/>
    <w:rsid w:val="00023609"/>
    <w:rsid w:val="00030CBA"/>
    <w:rsid w:val="000371AF"/>
    <w:rsid w:val="00042353"/>
    <w:rsid w:val="00042C63"/>
    <w:rsid w:val="00047282"/>
    <w:rsid w:val="0005187B"/>
    <w:rsid w:val="0005372B"/>
    <w:rsid w:val="000605BA"/>
    <w:rsid w:val="00062974"/>
    <w:rsid w:val="00063350"/>
    <w:rsid w:val="000638A4"/>
    <w:rsid w:val="0007188D"/>
    <w:rsid w:val="0007297F"/>
    <w:rsid w:val="00074101"/>
    <w:rsid w:val="00075657"/>
    <w:rsid w:val="000774BF"/>
    <w:rsid w:val="0009079E"/>
    <w:rsid w:val="00094C09"/>
    <w:rsid w:val="000C1B3F"/>
    <w:rsid w:val="000C269F"/>
    <w:rsid w:val="000C357E"/>
    <w:rsid w:val="000C74FB"/>
    <w:rsid w:val="000E14D7"/>
    <w:rsid w:val="000E485D"/>
    <w:rsid w:val="000F226B"/>
    <w:rsid w:val="000F54B0"/>
    <w:rsid w:val="00100212"/>
    <w:rsid w:val="00102CB8"/>
    <w:rsid w:val="00106A84"/>
    <w:rsid w:val="00114785"/>
    <w:rsid w:val="0013103E"/>
    <w:rsid w:val="00133BBA"/>
    <w:rsid w:val="00133C6D"/>
    <w:rsid w:val="00141D38"/>
    <w:rsid w:val="001433FE"/>
    <w:rsid w:val="00152D59"/>
    <w:rsid w:val="00154101"/>
    <w:rsid w:val="0016215F"/>
    <w:rsid w:val="00163DDD"/>
    <w:rsid w:val="00170B90"/>
    <w:rsid w:val="00172456"/>
    <w:rsid w:val="001774B2"/>
    <w:rsid w:val="00182202"/>
    <w:rsid w:val="001850AC"/>
    <w:rsid w:val="00192635"/>
    <w:rsid w:val="001A10DC"/>
    <w:rsid w:val="001B13AC"/>
    <w:rsid w:val="001B6D21"/>
    <w:rsid w:val="001B7522"/>
    <w:rsid w:val="001C2423"/>
    <w:rsid w:val="001C5DD0"/>
    <w:rsid w:val="001C7DE1"/>
    <w:rsid w:val="001D7B3C"/>
    <w:rsid w:val="001E1BCD"/>
    <w:rsid w:val="001E317B"/>
    <w:rsid w:val="001E795E"/>
    <w:rsid w:val="001F07CF"/>
    <w:rsid w:val="001F3D8D"/>
    <w:rsid w:val="00200348"/>
    <w:rsid w:val="00206693"/>
    <w:rsid w:val="00233A91"/>
    <w:rsid w:val="0024312A"/>
    <w:rsid w:val="00252C60"/>
    <w:rsid w:val="00254372"/>
    <w:rsid w:val="0026149B"/>
    <w:rsid w:val="00262AFA"/>
    <w:rsid w:val="00265020"/>
    <w:rsid w:val="00266C31"/>
    <w:rsid w:val="00267164"/>
    <w:rsid w:val="00267FDA"/>
    <w:rsid w:val="0027116E"/>
    <w:rsid w:val="002735ED"/>
    <w:rsid w:val="0027518B"/>
    <w:rsid w:val="00282870"/>
    <w:rsid w:val="00287DBE"/>
    <w:rsid w:val="002A3A26"/>
    <w:rsid w:val="002B0E80"/>
    <w:rsid w:val="002B2E77"/>
    <w:rsid w:val="002B64D7"/>
    <w:rsid w:val="002C3111"/>
    <w:rsid w:val="002C6404"/>
    <w:rsid w:val="002C6DE6"/>
    <w:rsid w:val="002D5CB5"/>
    <w:rsid w:val="002E035F"/>
    <w:rsid w:val="002E640B"/>
    <w:rsid w:val="002F0B41"/>
    <w:rsid w:val="00303681"/>
    <w:rsid w:val="00304C5D"/>
    <w:rsid w:val="003161BE"/>
    <w:rsid w:val="00321CB8"/>
    <w:rsid w:val="00324059"/>
    <w:rsid w:val="00335C63"/>
    <w:rsid w:val="00343DEB"/>
    <w:rsid w:val="00345B3B"/>
    <w:rsid w:val="00352B70"/>
    <w:rsid w:val="00353E56"/>
    <w:rsid w:val="003550D0"/>
    <w:rsid w:val="003553FC"/>
    <w:rsid w:val="00360CDD"/>
    <w:rsid w:val="00360D55"/>
    <w:rsid w:val="0036497F"/>
    <w:rsid w:val="00376FC5"/>
    <w:rsid w:val="003772C8"/>
    <w:rsid w:val="00380AA9"/>
    <w:rsid w:val="00382550"/>
    <w:rsid w:val="00392211"/>
    <w:rsid w:val="00393388"/>
    <w:rsid w:val="003A27B9"/>
    <w:rsid w:val="003A3D28"/>
    <w:rsid w:val="003A6148"/>
    <w:rsid w:val="003B08F8"/>
    <w:rsid w:val="003B4889"/>
    <w:rsid w:val="003B565A"/>
    <w:rsid w:val="003C3A75"/>
    <w:rsid w:val="003C79B1"/>
    <w:rsid w:val="003E061A"/>
    <w:rsid w:val="003E37D1"/>
    <w:rsid w:val="003E3FAA"/>
    <w:rsid w:val="003E43CE"/>
    <w:rsid w:val="003E48D3"/>
    <w:rsid w:val="003F28B5"/>
    <w:rsid w:val="003F3652"/>
    <w:rsid w:val="003F6B82"/>
    <w:rsid w:val="0040481B"/>
    <w:rsid w:val="00406A8A"/>
    <w:rsid w:val="004104FE"/>
    <w:rsid w:val="00414E22"/>
    <w:rsid w:val="004214DB"/>
    <w:rsid w:val="00423BDD"/>
    <w:rsid w:val="00433CD6"/>
    <w:rsid w:val="00436026"/>
    <w:rsid w:val="004468B1"/>
    <w:rsid w:val="00446BFA"/>
    <w:rsid w:val="0045139C"/>
    <w:rsid w:val="0045419F"/>
    <w:rsid w:val="004552A3"/>
    <w:rsid w:val="0045690C"/>
    <w:rsid w:val="00466EFC"/>
    <w:rsid w:val="00471943"/>
    <w:rsid w:val="004771BD"/>
    <w:rsid w:val="00483823"/>
    <w:rsid w:val="00483D77"/>
    <w:rsid w:val="0049477A"/>
    <w:rsid w:val="004A03EA"/>
    <w:rsid w:val="004A0619"/>
    <w:rsid w:val="004A10C9"/>
    <w:rsid w:val="004A3496"/>
    <w:rsid w:val="004B0C8A"/>
    <w:rsid w:val="004B2147"/>
    <w:rsid w:val="004B5600"/>
    <w:rsid w:val="004B7481"/>
    <w:rsid w:val="004C3AFE"/>
    <w:rsid w:val="004C479D"/>
    <w:rsid w:val="004E5C9E"/>
    <w:rsid w:val="004F001F"/>
    <w:rsid w:val="004F0903"/>
    <w:rsid w:val="004F0D3D"/>
    <w:rsid w:val="004F1D2F"/>
    <w:rsid w:val="004F3512"/>
    <w:rsid w:val="00504099"/>
    <w:rsid w:val="00504AE9"/>
    <w:rsid w:val="005113C7"/>
    <w:rsid w:val="00512798"/>
    <w:rsid w:val="00517479"/>
    <w:rsid w:val="00520E5A"/>
    <w:rsid w:val="00521BF5"/>
    <w:rsid w:val="00525F5D"/>
    <w:rsid w:val="00531890"/>
    <w:rsid w:val="005822D5"/>
    <w:rsid w:val="00594190"/>
    <w:rsid w:val="005B03DF"/>
    <w:rsid w:val="005B27CB"/>
    <w:rsid w:val="005C3BDA"/>
    <w:rsid w:val="005D6D5C"/>
    <w:rsid w:val="005E556B"/>
    <w:rsid w:val="005F5AD2"/>
    <w:rsid w:val="00604C24"/>
    <w:rsid w:val="00604C62"/>
    <w:rsid w:val="00605AD9"/>
    <w:rsid w:val="0061196D"/>
    <w:rsid w:val="00611D20"/>
    <w:rsid w:val="00615BF4"/>
    <w:rsid w:val="00622367"/>
    <w:rsid w:val="00627E45"/>
    <w:rsid w:val="00634A73"/>
    <w:rsid w:val="00641662"/>
    <w:rsid w:val="00642F38"/>
    <w:rsid w:val="00647A87"/>
    <w:rsid w:val="00664276"/>
    <w:rsid w:val="00664D15"/>
    <w:rsid w:val="006700DA"/>
    <w:rsid w:val="00672AA8"/>
    <w:rsid w:val="0067600D"/>
    <w:rsid w:val="006862ED"/>
    <w:rsid w:val="00692891"/>
    <w:rsid w:val="0069300C"/>
    <w:rsid w:val="006961FB"/>
    <w:rsid w:val="006B7913"/>
    <w:rsid w:val="006C20A8"/>
    <w:rsid w:val="006C388E"/>
    <w:rsid w:val="006D0112"/>
    <w:rsid w:val="006D030C"/>
    <w:rsid w:val="006D0A4D"/>
    <w:rsid w:val="006E1B9B"/>
    <w:rsid w:val="006E4ABA"/>
    <w:rsid w:val="006F2B0B"/>
    <w:rsid w:val="006F4DD6"/>
    <w:rsid w:val="006F5554"/>
    <w:rsid w:val="006F6672"/>
    <w:rsid w:val="00703F5E"/>
    <w:rsid w:val="007048C2"/>
    <w:rsid w:val="0071206C"/>
    <w:rsid w:val="007152D9"/>
    <w:rsid w:val="00722A7F"/>
    <w:rsid w:val="007247F3"/>
    <w:rsid w:val="00725E73"/>
    <w:rsid w:val="00730365"/>
    <w:rsid w:val="00731044"/>
    <w:rsid w:val="00736633"/>
    <w:rsid w:val="00740AB1"/>
    <w:rsid w:val="007414DC"/>
    <w:rsid w:val="00746934"/>
    <w:rsid w:val="0075069F"/>
    <w:rsid w:val="007528B3"/>
    <w:rsid w:val="00754953"/>
    <w:rsid w:val="007569F3"/>
    <w:rsid w:val="00757191"/>
    <w:rsid w:val="00760F3E"/>
    <w:rsid w:val="0076675A"/>
    <w:rsid w:val="00767D9C"/>
    <w:rsid w:val="00774389"/>
    <w:rsid w:val="00776197"/>
    <w:rsid w:val="00782D7F"/>
    <w:rsid w:val="007861D2"/>
    <w:rsid w:val="007971B6"/>
    <w:rsid w:val="007A02DD"/>
    <w:rsid w:val="007A3D53"/>
    <w:rsid w:val="007A5AAA"/>
    <w:rsid w:val="007D506F"/>
    <w:rsid w:val="007D7096"/>
    <w:rsid w:val="007E1A3C"/>
    <w:rsid w:val="007E3317"/>
    <w:rsid w:val="007E5896"/>
    <w:rsid w:val="007F2DFD"/>
    <w:rsid w:val="00805087"/>
    <w:rsid w:val="00805AE7"/>
    <w:rsid w:val="00810369"/>
    <w:rsid w:val="008118B9"/>
    <w:rsid w:val="00811C7C"/>
    <w:rsid w:val="008130EC"/>
    <w:rsid w:val="00834B4D"/>
    <w:rsid w:val="00837F21"/>
    <w:rsid w:val="008466A2"/>
    <w:rsid w:val="008476AD"/>
    <w:rsid w:val="0084778F"/>
    <w:rsid w:val="00847CFF"/>
    <w:rsid w:val="0085287F"/>
    <w:rsid w:val="00860CC3"/>
    <w:rsid w:val="00861C9A"/>
    <w:rsid w:val="00861ED6"/>
    <w:rsid w:val="00866B44"/>
    <w:rsid w:val="00866BB4"/>
    <w:rsid w:val="008735AE"/>
    <w:rsid w:val="00885D47"/>
    <w:rsid w:val="00895063"/>
    <w:rsid w:val="008A664A"/>
    <w:rsid w:val="008B130F"/>
    <w:rsid w:val="008B56C4"/>
    <w:rsid w:val="008C533D"/>
    <w:rsid w:val="008C7BC1"/>
    <w:rsid w:val="008D041C"/>
    <w:rsid w:val="008D3FAE"/>
    <w:rsid w:val="008D7410"/>
    <w:rsid w:val="008E3EC8"/>
    <w:rsid w:val="008F2197"/>
    <w:rsid w:val="008F6481"/>
    <w:rsid w:val="009127A6"/>
    <w:rsid w:val="00915B78"/>
    <w:rsid w:val="009217C0"/>
    <w:rsid w:val="00936D66"/>
    <w:rsid w:val="0094521B"/>
    <w:rsid w:val="00945F5B"/>
    <w:rsid w:val="009525B2"/>
    <w:rsid w:val="00953277"/>
    <w:rsid w:val="00954670"/>
    <w:rsid w:val="00954B9E"/>
    <w:rsid w:val="0095612D"/>
    <w:rsid w:val="00966267"/>
    <w:rsid w:val="00966C0C"/>
    <w:rsid w:val="00976848"/>
    <w:rsid w:val="00986ED7"/>
    <w:rsid w:val="00992849"/>
    <w:rsid w:val="009956F4"/>
    <w:rsid w:val="009A0B6D"/>
    <w:rsid w:val="009A0D59"/>
    <w:rsid w:val="009A5271"/>
    <w:rsid w:val="009A6532"/>
    <w:rsid w:val="009B2D5A"/>
    <w:rsid w:val="009B67D4"/>
    <w:rsid w:val="009B7550"/>
    <w:rsid w:val="009C0BA3"/>
    <w:rsid w:val="009C4B24"/>
    <w:rsid w:val="009C6A8F"/>
    <w:rsid w:val="009D2109"/>
    <w:rsid w:val="009E44B3"/>
    <w:rsid w:val="009F2DFA"/>
    <w:rsid w:val="009F6EB1"/>
    <w:rsid w:val="00A020DB"/>
    <w:rsid w:val="00A057D4"/>
    <w:rsid w:val="00A06F5E"/>
    <w:rsid w:val="00A07919"/>
    <w:rsid w:val="00A102BA"/>
    <w:rsid w:val="00A10960"/>
    <w:rsid w:val="00A174BD"/>
    <w:rsid w:val="00A24BA8"/>
    <w:rsid w:val="00A36AA9"/>
    <w:rsid w:val="00A433C4"/>
    <w:rsid w:val="00A4469A"/>
    <w:rsid w:val="00A50465"/>
    <w:rsid w:val="00A555A2"/>
    <w:rsid w:val="00A60076"/>
    <w:rsid w:val="00A60EBE"/>
    <w:rsid w:val="00A60EE0"/>
    <w:rsid w:val="00A61D90"/>
    <w:rsid w:val="00A629C5"/>
    <w:rsid w:val="00A75174"/>
    <w:rsid w:val="00A81C71"/>
    <w:rsid w:val="00A87981"/>
    <w:rsid w:val="00A9489D"/>
    <w:rsid w:val="00AB24A1"/>
    <w:rsid w:val="00AC3F67"/>
    <w:rsid w:val="00AC556E"/>
    <w:rsid w:val="00AC76C5"/>
    <w:rsid w:val="00AD02C6"/>
    <w:rsid w:val="00AD3F78"/>
    <w:rsid w:val="00AE29E7"/>
    <w:rsid w:val="00AF025B"/>
    <w:rsid w:val="00AF1956"/>
    <w:rsid w:val="00AF2871"/>
    <w:rsid w:val="00B00480"/>
    <w:rsid w:val="00B019A0"/>
    <w:rsid w:val="00B06818"/>
    <w:rsid w:val="00B101CF"/>
    <w:rsid w:val="00B21C63"/>
    <w:rsid w:val="00B27E7C"/>
    <w:rsid w:val="00B3289F"/>
    <w:rsid w:val="00B34012"/>
    <w:rsid w:val="00B452BA"/>
    <w:rsid w:val="00B613C5"/>
    <w:rsid w:val="00B621C2"/>
    <w:rsid w:val="00B6322A"/>
    <w:rsid w:val="00B679BC"/>
    <w:rsid w:val="00B67AC3"/>
    <w:rsid w:val="00B70380"/>
    <w:rsid w:val="00B70608"/>
    <w:rsid w:val="00B72BA2"/>
    <w:rsid w:val="00B76959"/>
    <w:rsid w:val="00B77269"/>
    <w:rsid w:val="00B77AC5"/>
    <w:rsid w:val="00B83CC3"/>
    <w:rsid w:val="00B85240"/>
    <w:rsid w:val="00B864C6"/>
    <w:rsid w:val="00B94D97"/>
    <w:rsid w:val="00BA110E"/>
    <w:rsid w:val="00BA4227"/>
    <w:rsid w:val="00BA5FAF"/>
    <w:rsid w:val="00BA78C9"/>
    <w:rsid w:val="00BB022A"/>
    <w:rsid w:val="00BB104F"/>
    <w:rsid w:val="00BB1EA0"/>
    <w:rsid w:val="00BD2E24"/>
    <w:rsid w:val="00BE3608"/>
    <w:rsid w:val="00BE439A"/>
    <w:rsid w:val="00BE7342"/>
    <w:rsid w:val="00BF2594"/>
    <w:rsid w:val="00BF399B"/>
    <w:rsid w:val="00BF55DD"/>
    <w:rsid w:val="00BF6B45"/>
    <w:rsid w:val="00C06542"/>
    <w:rsid w:val="00C06838"/>
    <w:rsid w:val="00C10253"/>
    <w:rsid w:val="00C10301"/>
    <w:rsid w:val="00C146F5"/>
    <w:rsid w:val="00C14786"/>
    <w:rsid w:val="00C16829"/>
    <w:rsid w:val="00C175D4"/>
    <w:rsid w:val="00C20BC7"/>
    <w:rsid w:val="00C32DF4"/>
    <w:rsid w:val="00C34C26"/>
    <w:rsid w:val="00C36076"/>
    <w:rsid w:val="00C3661A"/>
    <w:rsid w:val="00C40DFC"/>
    <w:rsid w:val="00C40E35"/>
    <w:rsid w:val="00C54B67"/>
    <w:rsid w:val="00C562B9"/>
    <w:rsid w:val="00C6292D"/>
    <w:rsid w:val="00C64061"/>
    <w:rsid w:val="00C73AE6"/>
    <w:rsid w:val="00C74C4E"/>
    <w:rsid w:val="00C845D6"/>
    <w:rsid w:val="00C84D5C"/>
    <w:rsid w:val="00C85FEB"/>
    <w:rsid w:val="00C9214F"/>
    <w:rsid w:val="00C93233"/>
    <w:rsid w:val="00C96AD0"/>
    <w:rsid w:val="00CA011A"/>
    <w:rsid w:val="00CA6CA0"/>
    <w:rsid w:val="00CA736C"/>
    <w:rsid w:val="00CC29AF"/>
    <w:rsid w:val="00CD0B4C"/>
    <w:rsid w:val="00CD2758"/>
    <w:rsid w:val="00CD4736"/>
    <w:rsid w:val="00CD5429"/>
    <w:rsid w:val="00CD6C11"/>
    <w:rsid w:val="00CE06E9"/>
    <w:rsid w:val="00CE4254"/>
    <w:rsid w:val="00CE779A"/>
    <w:rsid w:val="00CF669B"/>
    <w:rsid w:val="00CF6A07"/>
    <w:rsid w:val="00D0718D"/>
    <w:rsid w:val="00D0747D"/>
    <w:rsid w:val="00D15145"/>
    <w:rsid w:val="00D156B9"/>
    <w:rsid w:val="00D1785B"/>
    <w:rsid w:val="00D26C23"/>
    <w:rsid w:val="00D40196"/>
    <w:rsid w:val="00D40BB5"/>
    <w:rsid w:val="00D4216F"/>
    <w:rsid w:val="00D51CBC"/>
    <w:rsid w:val="00D6034E"/>
    <w:rsid w:val="00D70E0A"/>
    <w:rsid w:val="00D71F41"/>
    <w:rsid w:val="00D817A4"/>
    <w:rsid w:val="00D87622"/>
    <w:rsid w:val="00D93AFB"/>
    <w:rsid w:val="00D954E5"/>
    <w:rsid w:val="00D9785C"/>
    <w:rsid w:val="00D97FDE"/>
    <w:rsid w:val="00DA1EF3"/>
    <w:rsid w:val="00DB20A2"/>
    <w:rsid w:val="00DB44C7"/>
    <w:rsid w:val="00DB64D1"/>
    <w:rsid w:val="00DC1A51"/>
    <w:rsid w:val="00DC6D45"/>
    <w:rsid w:val="00DD3397"/>
    <w:rsid w:val="00DE4DB0"/>
    <w:rsid w:val="00DF02BA"/>
    <w:rsid w:val="00E003DB"/>
    <w:rsid w:val="00E01CD3"/>
    <w:rsid w:val="00E03CE5"/>
    <w:rsid w:val="00E32B86"/>
    <w:rsid w:val="00E33FDE"/>
    <w:rsid w:val="00E42707"/>
    <w:rsid w:val="00E431F9"/>
    <w:rsid w:val="00E432D4"/>
    <w:rsid w:val="00E436A1"/>
    <w:rsid w:val="00E47F5E"/>
    <w:rsid w:val="00E51816"/>
    <w:rsid w:val="00E53F54"/>
    <w:rsid w:val="00E5419E"/>
    <w:rsid w:val="00E60AE1"/>
    <w:rsid w:val="00E61A82"/>
    <w:rsid w:val="00E62011"/>
    <w:rsid w:val="00E77ECC"/>
    <w:rsid w:val="00E85ADF"/>
    <w:rsid w:val="00E87588"/>
    <w:rsid w:val="00E8784A"/>
    <w:rsid w:val="00E94D54"/>
    <w:rsid w:val="00EA17F3"/>
    <w:rsid w:val="00EC3500"/>
    <w:rsid w:val="00EC6BE6"/>
    <w:rsid w:val="00EC7A2B"/>
    <w:rsid w:val="00ED1B39"/>
    <w:rsid w:val="00ED4A74"/>
    <w:rsid w:val="00EE5E97"/>
    <w:rsid w:val="00EF2796"/>
    <w:rsid w:val="00EF30ED"/>
    <w:rsid w:val="00EF3F79"/>
    <w:rsid w:val="00F0162D"/>
    <w:rsid w:val="00F05652"/>
    <w:rsid w:val="00F16F48"/>
    <w:rsid w:val="00F22D39"/>
    <w:rsid w:val="00F2735E"/>
    <w:rsid w:val="00F355D7"/>
    <w:rsid w:val="00F35922"/>
    <w:rsid w:val="00F40A77"/>
    <w:rsid w:val="00F40DB1"/>
    <w:rsid w:val="00F53361"/>
    <w:rsid w:val="00F542A5"/>
    <w:rsid w:val="00F612E9"/>
    <w:rsid w:val="00F61AAB"/>
    <w:rsid w:val="00F621D8"/>
    <w:rsid w:val="00F62E65"/>
    <w:rsid w:val="00F67CA5"/>
    <w:rsid w:val="00F711BA"/>
    <w:rsid w:val="00F760B9"/>
    <w:rsid w:val="00F80886"/>
    <w:rsid w:val="00F86AD6"/>
    <w:rsid w:val="00F912F2"/>
    <w:rsid w:val="00F92D78"/>
    <w:rsid w:val="00F94BF7"/>
    <w:rsid w:val="00F95586"/>
    <w:rsid w:val="00FA036C"/>
    <w:rsid w:val="00FA2965"/>
    <w:rsid w:val="00FA44E5"/>
    <w:rsid w:val="00FB2758"/>
    <w:rsid w:val="00FB5465"/>
    <w:rsid w:val="00FC1D7A"/>
    <w:rsid w:val="00FC5826"/>
    <w:rsid w:val="00FC5981"/>
    <w:rsid w:val="00FD1917"/>
    <w:rsid w:val="00FD4C85"/>
    <w:rsid w:val="00FE02BC"/>
    <w:rsid w:val="00FE0A68"/>
    <w:rsid w:val="00FE49A8"/>
    <w:rsid w:val="00FE652E"/>
    <w:rsid w:val="00FE70CA"/>
    <w:rsid w:val="00FE73E7"/>
    <w:rsid w:val="00FF2DE4"/>
    <w:rsid w:val="00FF31B9"/>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85B9754-1B87-4C31-9362-1B47689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2B86"/>
    <w:pPr>
      <w:widowControl w:val="0"/>
      <w:suppressAutoHyphens/>
    </w:pPr>
    <w:rPr>
      <w:rFonts w:eastAsia="Lucida Sans Unicode"/>
      <w:sz w:val="24"/>
      <w:szCs w:val="24"/>
      <w:lang w:eastAsia="ar-SA"/>
    </w:rPr>
  </w:style>
  <w:style w:type="paragraph" w:styleId="Antrat1">
    <w:name w:val="heading 1"/>
    <w:basedOn w:val="prastasis"/>
    <w:next w:val="prastasis"/>
    <w:qFormat/>
    <w:rsid w:val="00E32B86"/>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rsid w:val="00E32B86"/>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rsid w:val="00E32B86"/>
    <w:pPr>
      <w:keepNext/>
      <w:widowControl/>
      <w:numPr>
        <w:ilvl w:val="2"/>
        <w:numId w:val="1"/>
      </w:numPr>
      <w:ind w:right="-766"/>
      <w:jc w:val="center"/>
      <w:outlineLvl w:val="2"/>
    </w:pPr>
    <w:rPr>
      <w:b/>
      <w:bCs/>
    </w:rPr>
  </w:style>
  <w:style w:type="paragraph" w:styleId="Antrat4">
    <w:name w:val="heading 4"/>
    <w:basedOn w:val="prastasis"/>
    <w:next w:val="prastasis"/>
    <w:qFormat/>
    <w:rsid w:val="00E32B86"/>
    <w:pPr>
      <w:keepNext/>
      <w:widowControl/>
      <w:numPr>
        <w:ilvl w:val="3"/>
        <w:numId w:val="1"/>
      </w:numPr>
      <w:jc w:val="center"/>
      <w:outlineLvl w:val="3"/>
    </w:pPr>
    <w:rPr>
      <w:b/>
      <w:bCs/>
      <w:sz w:val="22"/>
      <w:lang w:val="en-GB"/>
    </w:rPr>
  </w:style>
  <w:style w:type="paragraph" w:styleId="Antrat5">
    <w:name w:val="heading 5"/>
    <w:basedOn w:val="prastasis"/>
    <w:next w:val="prastasis"/>
    <w:qFormat/>
    <w:rsid w:val="00E32B86"/>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rsid w:val="00E32B86"/>
  </w:style>
  <w:style w:type="character" w:customStyle="1" w:styleId="WW-Absatz-Standardschriftart">
    <w:name w:val="WW-Absatz-Standardschriftart"/>
    <w:rsid w:val="00E32B86"/>
  </w:style>
  <w:style w:type="character" w:customStyle="1" w:styleId="Numatytasispastraiposriftas2">
    <w:name w:val="Numatytasis pastraipos šriftas2"/>
    <w:rsid w:val="00E32B86"/>
  </w:style>
  <w:style w:type="character" w:customStyle="1" w:styleId="WW-Absatz-Standardschriftart1">
    <w:name w:val="WW-Absatz-Standardschriftart1"/>
    <w:rsid w:val="00E32B86"/>
  </w:style>
  <w:style w:type="character" w:customStyle="1" w:styleId="DefaultParagraphFont2">
    <w:name w:val="Default Paragraph Font2"/>
    <w:rsid w:val="00E32B86"/>
  </w:style>
  <w:style w:type="character" w:customStyle="1" w:styleId="WW-Absatz-Standardschriftart11">
    <w:name w:val="WW-Absatz-Standardschriftart11"/>
    <w:rsid w:val="00E32B86"/>
  </w:style>
  <w:style w:type="character" w:customStyle="1" w:styleId="WW-Absatz-Standardschriftart111">
    <w:name w:val="WW-Absatz-Standardschriftart111"/>
    <w:rsid w:val="00E32B86"/>
  </w:style>
  <w:style w:type="character" w:customStyle="1" w:styleId="WW-Absatz-Standardschriftart1111">
    <w:name w:val="WW-Absatz-Standardschriftart1111"/>
    <w:rsid w:val="00E32B86"/>
  </w:style>
  <w:style w:type="character" w:customStyle="1" w:styleId="Numatytasispastraiposriftas1">
    <w:name w:val="Numatytasis pastraipos šriftas1"/>
    <w:rsid w:val="00E32B86"/>
  </w:style>
  <w:style w:type="character" w:customStyle="1" w:styleId="WW-Absatz-Standardschriftart11111">
    <w:name w:val="WW-Absatz-Standardschriftart11111"/>
    <w:rsid w:val="00E32B86"/>
  </w:style>
  <w:style w:type="character" w:customStyle="1" w:styleId="WW-Absatz-Standardschriftart111111">
    <w:name w:val="WW-Absatz-Standardschriftart111111"/>
    <w:rsid w:val="00E32B86"/>
  </w:style>
  <w:style w:type="character" w:customStyle="1" w:styleId="WW-Absatz-Standardschriftart1111111">
    <w:name w:val="WW-Absatz-Standardschriftart1111111"/>
    <w:rsid w:val="00E32B86"/>
  </w:style>
  <w:style w:type="character" w:customStyle="1" w:styleId="WW-Absatz-Standardschriftart11111111">
    <w:name w:val="WW-Absatz-Standardschriftart11111111"/>
    <w:rsid w:val="00E32B86"/>
  </w:style>
  <w:style w:type="character" w:customStyle="1" w:styleId="WW-DefaultParagraphFont">
    <w:name w:val="WW-Default Paragraph Font"/>
    <w:rsid w:val="00E32B86"/>
  </w:style>
  <w:style w:type="character" w:customStyle="1" w:styleId="WW-Absatz-Standardschriftart111111111">
    <w:name w:val="WW-Absatz-Standardschriftart111111111"/>
    <w:rsid w:val="00E32B86"/>
  </w:style>
  <w:style w:type="character" w:customStyle="1" w:styleId="WW-Absatz-Standardschriftart1111111111">
    <w:name w:val="WW-Absatz-Standardschriftart1111111111"/>
    <w:rsid w:val="00E32B86"/>
  </w:style>
  <w:style w:type="character" w:customStyle="1" w:styleId="WW-Absatz-Standardschriftart11111111111">
    <w:name w:val="WW-Absatz-Standardschriftart11111111111"/>
    <w:rsid w:val="00E32B86"/>
  </w:style>
  <w:style w:type="character" w:customStyle="1" w:styleId="WW-Absatz-Standardschriftart111111111111">
    <w:name w:val="WW-Absatz-Standardschriftart111111111111"/>
    <w:rsid w:val="00E32B86"/>
  </w:style>
  <w:style w:type="character" w:customStyle="1" w:styleId="WW-Absatz-Standardschriftart1111111111111">
    <w:name w:val="WW-Absatz-Standardschriftart1111111111111"/>
    <w:rsid w:val="00E32B86"/>
  </w:style>
  <w:style w:type="character" w:customStyle="1" w:styleId="WW-Absatz-Standardschriftart11111111111111">
    <w:name w:val="WW-Absatz-Standardschriftart11111111111111"/>
    <w:rsid w:val="00E32B86"/>
  </w:style>
  <w:style w:type="character" w:customStyle="1" w:styleId="WW-Absatz-Standardschriftart111111111111111">
    <w:name w:val="WW-Absatz-Standardschriftart111111111111111"/>
    <w:rsid w:val="00E32B86"/>
  </w:style>
  <w:style w:type="character" w:customStyle="1" w:styleId="WW-Absatz-Standardschriftart1111111111111111">
    <w:name w:val="WW-Absatz-Standardschriftart1111111111111111"/>
    <w:rsid w:val="00E32B86"/>
  </w:style>
  <w:style w:type="character" w:customStyle="1" w:styleId="WW-Absatz-Standardschriftart11111111111111111">
    <w:name w:val="WW-Absatz-Standardschriftart11111111111111111"/>
    <w:rsid w:val="00E32B86"/>
  </w:style>
  <w:style w:type="character" w:customStyle="1" w:styleId="WW-Absatz-Standardschriftart111111111111111111">
    <w:name w:val="WW-Absatz-Standardschriftart111111111111111111"/>
    <w:rsid w:val="00E32B86"/>
  </w:style>
  <w:style w:type="character" w:customStyle="1" w:styleId="WW-Absatz-Standardschriftart1111111111111111111">
    <w:name w:val="WW-Absatz-Standardschriftart1111111111111111111"/>
    <w:rsid w:val="00E32B86"/>
  </w:style>
  <w:style w:type="character" w:customStyle="1" w:styleId="WW-Absatz-Standardschriftart11111111111111111111">
    <w:name w:val="WW-Absatz-Standardschriftart11111111111111111111"/>
    <w:rsid w:val="00E32B86"/>
  </w:style>
  <w:style w:type="character" w:customStyle="1" w:styleId="WW-Absatz-Standardschriftart111111111111111111111">
    <w:name w:val="WW-Absatz-Standardschriftart111111111111111111111"/>
    <w:rsid w:val="00E32B86"/>
  </w:style>
  <w:style w:type="character" w:customStyle="1" w:styleId="NumberingSymbols">
    <w:name w:val="Numbering Symbols"/>
    <w:rsid w:val="00E32B86"/>
  </w:style>
  <w:style w:type="character" w:customStyle="1" w:styleId="WW8Num4z0">
    <w:name w:val="WW8Num4z0"/>
    <w:rsid w:val="00E32B86"/>
    <w:rPr>
      <w:rFonts w:ascii="Symbol" w:hAnsi="Symbol" w:cs="StarSymbol"/>
      <w:sz w:val="18"/>
      <w:szCs w:val="18"/>
    </w:rPr>
  </w:style>
  <w:style w:type="character" w:customStyle="1" w:styleId="WW8Num5z0">
    <w:name w:val="WW8Num5z0"/>
    <w:rsid w:val="00E32B86"/>
    <w:rPr>
      <w:rFonts w:ascii="Symbol" w:hAnsi="Symbol" w:cs="StarSymbol"/>
      <w:sz w:val="18"/>
      <w:szCs w:val="18"/>
    </w:rPr>
  </w:style>
  <w:style w:type="character" w:customStyle="1" w:styleId="WW-DefaultParagraphFont1">
    <w:name w:val="WW-Default Paragraph Font1"/>
    <w:rsid w:val="00E32B86"/>
  </w:style>
  <w:style w:type="character" w:styleId="Hipersaitas">
    <w:name w:val="Hyperlink"/>
    <w:rsid w:val="00E32B86"/>
    <w:rPr>
      <w:color w:val="0000FF"/>
      <w:u w:val="single"/>
    </w:rPr>
  </w:style>
  <w:style w:type="character" w:customStyle="1" w:styleId="rowvalue">
    <w:name w:val="rowvalue"/>
    <w:basedOn w:val="DefaultParagraphFont2"/>
    <w:rsid w:val="00E32B86"/>
  </w:style>
  <w:style w:type="character" w:customStyle="1" w:styleId="DefaultParagraphFont1">
    <w:name w:val="Default Paragraph Font1"/>
    <w:rsid w:val="00E32B86"/>
  </w:style>
  <w:style w:type="paragraph" w:customStyle="1" w:styleId="Antrat30">
    <w:name w:val="Antraštė3"/>
    <w:basedOn w:val="prastasis"/>
    <w:next w:val="Pagrindinistekstas"/>
    <w:rsid w:val="00E32B86"/>
    <w:pPr>
      <w:keepNext/>
      <w:spacing w:before="240" w:after="120"/>
    </w:pPr>
    <w:rPr>
      <w:rFonts w:ascii="Arial" w:hAnsi="Arial" w:cs="Tahoma"/>
      <w:sz w:val="28"/>
      <w:szCs w:val="28"/>
    </w:rPr>
  </w:style>
  <w:style w:type="paragraph" w:styleId="Pagrindinistekstas">
    <w:name w:val="Body Text"/>
    <w:basedOn w:val="prastasis"/>
    <w:rsid w:val="00E32B86"/>
    <w:pPr>
      <w:spacing w:after="120"/>
    </w:pPr>
  </w:style>
  <w:style w:type="paragraph" w:styleId="Sraas">
    <w:name w:val="List"/>
    <w:basedOn w:val="Pagrindinistekstas"/>
    <w:rsid w:val="00E32B86"/>
    <w:rPr>
      <w:rFonts w:cs="Tahoma"/>
    </w:rPr>
  </w:style>
  <w:style w:type="paragraph" w:customStyle="1" w:styleId="Pavadinimas3">
    <w:name w:val="Pavadinimas3"/>
    <w:basedOn w:val="prastasis"/>
    <w:rsid w:val="00E32B86"/>
    <w:pPr>
      <w:suppressLineNumbers/>
      <w:spacing w:before="120" w:after="120"/>
    </w:pPr>
    <w:rPr>
      <w:rFonts w:cs="Tahoma"/>
      <w:i/>
      <w:iCs/>
    </w:rPr>
  </w:style>
  <w:style w:type="paragraph" w:customStyle="1" w:styleId="Rodykl">
    <w:name w:val="Rodyklė"/>
    <w:basedOn w:val="prastasis"/>
    <w:rsid w:val="00E32B86"/>
    <w:pPr>
      <w:suppressLineNumbers/>
    </w:pPr>
    <w:rPr>
      <w:rFonts w:cs="Tahoma"/>
    </w:rPr>
  </w:style>
  <w:style w:type="paragraph" w:customStyle="1" w:styleId="Antrat20">
    <w:name w:val="Antraštė2"/>
    <w:basedOn w:val="prastasis"/>
    <w:next w:val="Pagrindinistekstas"/>
    <w:rsid w:val="00E32B86"/>
    <w:pPr>
      <w:keepNext/>
      <w:spacing w:before="240" w:after="120"/>
    </w:pPr>
    <w:rPr>
      <w:rFonts w:ascii="Arial" w:hAnsi="Arial" w:cs="Mangal"/>
      <w:sz w:val="28"/>
      <w:szCs w:val="28"/>
    </w:rPr>
  </w:style>
  <w:style w:type="paragraph" w:customStyle="1" w:styleId="Pavadinimas2">
    <w:name w:val="Pavadinimas2"/>
    <w:basedOn w:val="prastasis"/>
    <w:rsid w:val="00E32B86"/>
    <w:pPr>
      <w:suppressLineNumbers/>
      <w:spacing w:before="120" w:after="120"/>
    </w:pPr>
    <w:rPr>
      <w:rFonts w:cs="Mangal"/>
      <w:i/>
      <w:iCs/>
    </w:rPr>
  </w:style>
  <w:style w:type="paragraph" w:customStyle="1" w:styleId="Antrat10">
    <w:name w:val="Antraštė1"/>
    <w:basedOn w:val="prastasis"/>
    <w:next w:val="Pagrindinistekstas"/>
    <w:rsid w:val="00E32B86"/>
    <w:pPr>
      <w:keepNext/>
      <w:spacing w:before="240" w:after="120"/>
    </w:pPr>
    <w:rPr>
      <w:rFonts w:ascii="Arial" w:hAnsi="Arial" w:cs="Tahoma"/>
      <w:sz w:val="28"/>
      <w:szCs w:val="28"/>
    </w:rPr>
  </w:style>
  <w:style w:type="paragraph" w:customStyle="1" w:styleId="Pavadinimas1">
    <w:name w:val="Pavadinimas1"/>
    <w:basedOn w:val="prastasis"/>
    <w:rsid w:val="00E32B86"/>
    <w:pPr>
      <w:suppressLineNumbers/>
      <w:spacing w:before="120" w:after="120"/>
    </w:pPr>
    <w:rPr>
      <w:rFonts w:cs="Tahoma"/>
      <w:i/>
      <w:iCs/>
    </w:rPr>
  </w:style>
  <w:style w:type="paragraph" w:customStyle="1" w:styleId="Heading">
    <w:name w:val="Heading"/>
    <w:basedOn w:val="prastasis"/>
    <w:next w:val="Pagrindinistekstas"/>
    <w:rsid w:val="00E32B86"/>
    <w:pPr>
      <w:keepNext/>
      <w:spacing w:before="240" w:after="120"/>
    </w:pPr>
    <w:rPr>
      <w:rFonts w:ascii="Arial" w:hAnsi="Arial" w:cs="Tahoma"/>
      <w:sz w:val="28"/>
      <w:szCs w:val="28"/>
    </w:rPr>
  </w:style>
  <w:style w:type="paragraph" w:styleId="Antrats">
    <w:name w:val="header"/>
    <w:basedOn w:val="prastasis"/>
    <w:link w:val="AntratsDiagrama"/>
    <w:uiPriority w:val="99"/>
    <w:rsid w:val="00E32B86"/>
    <w:pPr>
      <w:tabs>
        <w:tab w:val="center" w:pos="4153"/>
        <w:tab w:val="right" w:pos="8306"/>
      </w:tabs>
    </w:pPr>
    <w:rPr>
      <w:szCs w:val="20"/>
      <w:lang w:val="x-none"/>
    </w:rPr>
  </w:style>
  <w:style w:type="paragraph" w:customStyle="1" w:styleId="TableContents">
    <w:name w:val="Table Contents"/>
    <w:basedOn w:val="prastasis"/>
    <w:rsid w:val="00E32B86"/>
    <w:pPr>
      <w:suppressLineNumbers/>
    </w:pPr>
  </w:style>
  <w:style w:type="paragraph" w:customStyle="1" w:styleId="TableHeading">
    <w:name w:val="Table Heading"/>
    <w:basedOn w:val="TableContents"/>
    <w:rsid w:val="00E32B86"/>
    <w:pPr>
      <w:jc w:val="center"/>
    </w:pPr>
    <w:rPr>
      <w:b/>
      <w:bCs/>
      <w:i/>
      <w:iCs/>
    </w:rPr>
  </w:style>
  <w:style w:type="paragraph" w:customStyle="1" w:styleId="Caption1">
    <w:name w:val="Caption1"/>
    <w:basedOn w:val="prastasis"/>
    <w:rsid w:val="00E32B86"/>
    <w:pPr>
      <w:suppressLineNumbers/>
      <w:spacing w:before="120" w:after="120"/>
    </w:pPr>
    <w:rPr>
      <w:rFonts w:cs="Tahoma"/>
      <w:i/>
      <w:iCs/>
      <w:sz w:val="20"/>
      <w:szCs w:val="20"/>
    </w:rPr>
  </w:style>
  <w:style w:type="paragraph" w:customStyle="1" w:styleId="Text">
    <w:name w:val="Text"/>
    <w:basedOn w:val="prastasis"/>
    <w:rsid w:val="00E32B86"/>
    <w:pPr>
      <w:widowControl/>
    </w:pPr>
    <w:rPr>
      <w:lang w:val="en-GB"/>
    </w:rPr>
  </w:style>
  <w:style w:type="paragraph" w:customStyle="1" w:styleId="Index">
    <w:name w:val="Index"/>
    <w:basedOn w:val="prastasis"/>
    <w:rsid w:val="00E32B86"/>
    <w:pPr>
      <w:suppressLineNumbers/>
    </w:pPr>
    <w:rPr>
      <w:rFonts w:cs="Tahoma"/>
    </w:rPr>
  </w:style>
  <w:style w:type="paragraph" w:styleId="Pavadinimas">
    <w:name w:val="Title"/>
    <w:basedOn w:val="prastasis"/>
    <w:next w:val="Paantrat"/>
    <w:qFormat/>
    <w:rsid w:val="00E32B86"/>
    <w:pPr>
      <w:jc w:val="center"/>
    </w:pPr>
    <w:rPr>
      <w:b/>
      <w:bCs/>
    </w:rPr>
  </w:style>
  <w:style w:type="paragraph" w:styleId="Paantrat">
    <w:name w:val="Subtitle"/>
    <w:basedOn w:val="Heading"/>
    <w:next w:val="Pagrindinistekstas"/>
    <w:qFormat/>
    <w:rsid w:val="00E32B86"/>
    <w:pPr>
      <w:jc w:val="center"/>
    </w:pPr>
    <w:rPr>
      <w:i/>
      <w:iCs/>
    </w:rPr>
  </w:style>
  <w:style w:type="paragraph" w:customStyle="1" w:styleId="BodyText31">
    <w:name w:val="Body Text 31"/>
    <w:basedOn w:val="prastasis"/>
    <w:rsid w:val="00E32B86"/>
    <w:rPr>
      <w:b/>
    </w:rPr>
  </w:style>
  <w:style w:type="paragraph" w:customStyle="1" w:styleId="BodyText22">
    <w:name w:val="Body Text 22"/>
    <w:basedOn w:val="prastasis"/>
    <w:rsid w:val="00E32B86"/>
    <w:pPr>
      <w:spacing w:after="120" w:line="480" w:lineRule="auto"/>
    </w:pPr>
  </w:style>
  <w:style w:type="paragraph" w:customStyle="1" w:styleId="Lentelsturinys">
    <w:name w:val="Lentelės turinys"/>
    <w:basedOn w:val="prastasis"/>
    <w:rsid w:val="00E32B86"/>
    <w:pPr>
      <w:suppressLineNumbers/>
    </w:pPr>
  </w:style>
  <w:style w:type="paragraph" w:customStyle="1" w:styleId="Lentelsantrat">
    <w:name w:val="Lentelės antraštė"/>
    <w:basedOn w:val="Lentelsturinys"/>
    <w:rsid w:val="00E32B86"/>
    <w:pPr>
      <w:jc w:val="center"/>
    </w:pPr>
    <w:rPr>
      <w:b/>
      <w:bCs/>
    </w:rPr>
  </w:style>
  <w:style w:type="paragraph" w:styleId="Turinys2">
    <w:name w:val="toc 2"/>
    <w:basedOn w:val="prastasis"/>
    <w:next w:val="prastasis"/>
    <w:rsid w:val="00E32B86"/>
    <w:pPr>
      <w:ind w:left="220"/>
    </w:pPr>
    <w:rPr>
      <w:b/>
    </w:rPr>
  </w:style>
  <w:style w:type="paragraph" w:styleId="Turinys3">
    <w:name w:val="toc 3"/>
    <w:basedOn w:val="prastasis"/>
    <w:next w:val="prastasis"/>
    <w:rsid w:val="00E32B86"/>
    <w:pPr>
      <w:ind w:left="440"/>
    </w:pPr>
    <w:rPr>
      <w:iCs/>
    </w:rPr>
  </w:style>
  <w:style w:type="paragraph" w:customStyle="1" w:styleId="WW-Tekstas">
    <w:name w:val="WW-Tekstas"/>
    <w:basedOn w:val="prastasis"/>
    <w:rsid w:val="00E32B86"/>
    <w:pPr>
      <w:spacing w:after="120"/>
    </w:pPr>
  </w:style>
  <w:style w:type="paragraph" w:customStyle="1" w:styleId="WW-Tekstas1">
    <w:name w:val="WW-Tekstas1"/>
    <w:basedOn w:val="prastasis"/>
    <w:rsid w:val="00E32B86"/>
    <w:pPr>
      <w:spacing w:after="120"/>
    </w:pPr>
  </w:style>
  <w:style w:type="paragraph" w:customStyle="1" w:styleId="WW-Antrat1211">
    <w:name w:val="WW-Antraštė1211"/>
    <w:basedOn w:val="prastasis"/>
    <w:rsid w:val="00E32B86"/>
    <w:pPr>
      <w:suppressLineNumbers/>
      <w:spacing w:before="120" w:after="120"/>
    </w:pPr>
    <w:rPr>
      <w:rFonts w:cs="Tahoma"/>
      <w:i/>
      <w:iCs/>
      <w:sz w:val="20"/>
      <w:szCs w:val="20"/>
    </w:rPr>
  </w:style>
  <w:style w:type="paragraph" w:customStyle="1" w:styleId="DefinitionTerm">
    <w:name w:val="Definition Term"/>
    <w:basedOn w:val="prastasis"/>
    <w:next w:val="prastasis"/>
    <w:rsid w:val="00E32B86"/>
  </w:style>
  <w:style w:type="paragraph" w:customStyle="1" w:styleId="Normal1">
    <w:name w:val="Normal1"/>
    <w:rsid w:val="00E32B86"/>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rsid w:val="00E32B86"/>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rsid w:val="00E32B86"/>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rsid w:val="00E32B86"/>
    <w:pPr>
      <w:widowControl w:val="0"/>
      <w:suppressLineNumbers/>
    </w:pPr>
    <w:rPr>
      <w:rFonts w:eastAsia="Lucida Sans Unicode" w:cs="Tahoma"/>
      <w:color w:val="000000"/>
      <w:szCs w:val="20"/>
      <w:lang w:val="lt-LT"/>
    </w:rPr>
  </w:style>
  <w:style w:type="paragraph" w:customStyle="1" w:styleId="Hyperlink1">
    <w:name w:val="Hyperlink1"/>
    <w:basedOn w:val="prastasis"/>
    <w:rsid w:val="00E32B86"/>
    <w:pPr>
      <w:widowControl/>
      <w:autoSpaceDE w:val="0"/>
      <w:spacing w:line="288" w:lineRule="auto"/>
      <w:ind w:firstLine="312"/>
      <w:jc w:val="both"/>
    </w:pPr>
    <w:rPr>
      <w:rFonts w:eastAsia="Times New Roman"/>
      <w:color w:val="000000"/>
      <w:sz w:val="20"/>
      <w:szCs w:val="20"/>
      <w:lang w:val="en-GB"/>
    </w:rPr>
  </w:style>
  <w:style w:type="paragraph" w:styleId="Debesliotekstas">
    <w:name w:val="Balloon Text"/>
    <w:basedOn w:val="prastasis"/>
    <w:link w:val="DebesliotekstasDiagrama"/>
    <w:uiPriority w:val="99"/>
    <w:semiHidden/>
    <w:unhideWhenUsed/>
    <w:rsid w:val="00042353"/>
    <w:rPr>
      <w:rFonts w:ascii="Segoe UI" w:hAnsi="Segoe UI"/>
      <w:sz w:val="18"/>
      <w:szCs w:val="18"/>
      <w:lang w:val="x-none"/>
    </w:rPr>
  </w:style>
  <w:style w:type="character" w:customStyle="1" w:styleId="DebesliotekstasDiagrama">
    <w:name w:val="Debesėlio tekstas Diagrama"/>
    <w:link w:val="Debesliotekstas"/>
    <w:uiPriority w:val="99"/>
    <w:semiHidden/>
    <w:rsid w:val="00042353"/>
    <w:rPr>
      <w:rFonts w:ascii="Segoe UI" w:eastAsia="Lucida Sans Unicode" w:hAnsi="Segoe UI" w:cs="Segoe UI"/>
      <w:sz w:val="18"/>
      <w:szCs w:val="18"/>
      <w:lang w:eastAsia="ar-SA"/>
    </w:rPr>
  </w:style>
  <w:style w:type="character" w:styleId="Grietas">
    <w:name w:val="Strong"/>
    <w:uiPriority w:val="22"/>
    <w:qFormat/>
    <w:rsid w:val="00520E5A"/>
    <w:rPr>
      <w:rFonts w:ascii="Arial" w:hAnsi="Arial" w:cs="Arial" w:hint="default"/>
      <w:b/>
      <w:bCs/>
      <w:color w:val="3D3D3D"/>
      <w:sz w:val="12"/>
      <w:szCs w:val="12"/>
    </w:rPr>
  </w:style>
  <w:style w:type="paragraph" w:styleId="prastasiniatinklio">
    <w:name w:val="Normal (Web)"/>
    <w:basedOn w:val="prastasis"/>
    <w:uiPriority w:val="99"/>
    <w:unhideWhenUsed/>
    <w:rsid w:val="00520E5A"/>
    <w:pPr>
      <w:widowControl/>
      <w:suppressAutoHyphens w:val="0"/>
      <w:spacing w:before="100" w:beforeAutospacing="1" w:after="100" w:afterAutospacing="1"/>
    </w:pPr>
    <w:rPr>
      <w:rFonts w:ascii="Arial" w:eastAsia="Times New Roman" w:hAnsi="Arial" w:cs="Arial"/>
      <w:color w:val="3D3D3D"/>
      <w:sz w:val="12"/>
      <w:szCs w:val="12"/>
      <w:lang w:eastAsia="lt-LT"/>
    </w:rPr>
  </w:style>
  <w:style w:type="paragraph" w:styleId="Betarp">
    <w:name w:val="No Spacing"/>
    <w:uiPriority w:val="1"/>
    <w:qFormat/>
    <w:rsid w:val="008130EC"/>
    <w:pPr>
      <w:widowControl w:val="0"/>
      <w:suppressAutoHyphens/>
    </w:pPr>
    <w:rPr>
      <w:rFonts w:eastAsia="Lucida Sans Unicode"/>
      <w:sz w:val="24"/>
      <w:szCs w:val="24"/>
    </w:rPr>
  </w:style>
  <w:style w:type="paragraph" w:styleId="Porat">
    <w:name w:val="footer"/>
    <w:basedOn w:val="prastasis"/>
    <w:link w:val="PoratDiagrama"/>
    <w:uiPriority w:val="99"/>
    <w:unhideWhenUsed/>
    <w:rsid w:val="00B6322A"/>
    <w:pPr>
      <w:tabs>
        <w:tab w:val="center" w:pos="4819"/>
        <w:tab w:val="right" w:pos="9638"/>
      </w:tabs>
    </w:pPr>
    <w:rPr>
      <w:lang w:val="x-none"/>
    </w:rPr>
  </w:style>
  <w:style w:type="character" w:customStyle="1" w:styleId="PoratDiagrama">
    <w:name w:val="Poraštė Diagrama"/>
    <w:link w:val="Porat"/>
    <w:uiPriority w:val="99"/>
    <w:rsid w:val="00B6322A"/>
    <w:rPr>
      <w:rFonts w:eastAsia="Lucida Sans Unicode"/>
      <w:sz w:val="24"/>
      <w:szCs w:val="24"/>
      <w:lang w:eastAsia="ar-SA"/>
    </w:rPr>
  </w:style>
  <w:style w:type="character" w:customStyle="1" w:styleId="AntratsDiagrama">
    <w:name w:val="Antraštės Diagrama"/>
    <w:link w:val="Antrats"/>
    <w:uiPriority w:val="99"/>
    <w:rsid w:val="00B6322A"/>
    <w:rPr>
      <w:rFonts w:eastAsia="Lucida Sans Unicode"/>
      <w:sz w:val="24"/>
      <w:lang w:eastAsia="ar-SA"/>
    </w:rPr>
  </w:style>
  <w:style w:type="table" w:styleId="Lentelstinklelis">
    <w:name w:val="Table Grid"/>
    <w:basedOn w:val="prastojilentel"/>
    <w:uiPriority w:val="39"/>
    <w:rsid w:val="005822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h">
    <w:name w:val="normal-h"/>
    <w:rsid w:val="00C85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637100">
      <w:bodyDiv w:val="1"/>
      <w:marLeft w:val="0"/>
      <w:marRight w:val="0"/>
      <w:marTop w:val="0"/>
      <w:marBottom w:val="0"/>
      <w:divBdr>
        <w:top w:val="none" w:sz="0" w:space="0" w:color="auto"/>
        <w:left w:val="none" w:sz="0" w:space="0" w:color="auto"/>
        <w:bottom w:val="none" w:sz="0" w:space="0" w:color="auto"/>
        <w:right w:val="none" w:sz="0" w:space="0" w:color="auto"/>
      </w:divBdr>
    </w:div>
    <w:div w:id="438449084">
      <w:bodyDiv w:val="1"/>
      <w:marLeft w:val="0"/>
      <w:marRight w:val="0"/>
      <w:marTop w:val="0"/>
      <w:marBottom w:val="0"/>
      <w:divBdr>
        <w:top w:val="none" w:sz="0" w:space="0" w:color="auto"/>
        <w:left w:val="none" w:sz="0" w:space="0" w:color="auto"/>
        <w:bottom w:val="none" w:sz="0" w:space="0" w:color="auto"/>
        <w:right w:val="none" w:sz="0" w:space="0" w:color="auto"/>
      </w:divBdr>
    </w:div>
    <w:div w:id="453139601">
      <w:bodyDiv w:val="1"/>
      <w:marLeft w:val="0"/>
      <w:marRight w:val="0"/>
      <w:marTop w:val="0"/>
      <w:marBottom w:val="0"/>
      <w:divBdr>
        <w:top w:val="none" w:sz="0" w:space="0" w:color="auto"/>
        <w:left w:val="none" w:sz="0" w:space="0" w:color="auto"/>
        <w:bottom w:val="none" w:sz="0" w:space="0" w:color="auto"/>
        <w:right w:val="none" w:sz="0" w:space="0" w:color="auto"/>
      </w:divBdr>
      <w:divsChild>
        <w:div w:id="647317993">
          <w:marLeft w:val="0"/>
          <w:marRight w:val="0"/>
          <w:marTop w:val="0"/>
          <w:marBottom w:val="0"/>
          <w:divBdr>
            <w:top w:val="none" w:sz="0" w:space="0" w:color="auto"/>
            <w:left w:val="none" w:sz="0" w:space="0" w:color="auto"/>
            <w:bottom w:val="none" w:sz="0" w:space="0" w:color="auto"/>
            <w:right w:val="none" w:sz="0" w:space="0" w:color="auto"/>
          </w:divBdr>
          <w:divsChild>
            <w:div w:id="2006198689">
              <w:marLeft w:val="0"/>
              <w:marRight w:val="0"/>
              <w:marTop w:val="0"/>
              <w:marBottom w:val="0"/>
              <w:divBdr>
                <w:top w:val="none" w:sz="0" w:space="0" w:color="auto"/>
                <w:left w:val="none" w:sz="0" w:space="0" w:color="auto"/>
                <w:bottom w:val="none" w:sz="0" w:space="0" w:color="auto"/>
                <w:right w:val="none" w:sz="0" w:space="0" w:color="auto"/>
              </w:divBdr>
              <w:divsChild>
                <w:div w:id="151454963">
                  <w:marLeft w:val="0"/>
                  <w:marRight w:val="0"/>
                  <w:marTop w:val="0"/>
                  <w:marBottom w:val="0"/>
                  <w:divBdr>
                    <w:top w:val="none" w:sz="0" w:space="0" w:color="auto"/>
                    <w:left w:val="none" w:sz="0" w:space="0" w:color="auto"/>
                    <w:bottom w:val="none" w:sz="0" w:space="0" w:color="auto"/>
                    <w:right w:val="none" w:sz="0" w:space="0" w:color="auto"/>
                  </w:divBdr>
                  <w:divsChild>
                    <w:div w:id="129708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3081511">
                          <w:marLeft w:val="0"/>
                          <w:marRight w:val="0"/>
                          <w:marTop w:val="0"/>
                          <w:marBottom w:val="0"/>
                          <w:divBdr>
                            <w:top w:val="none" w:sz="0" w:space="0" w:color="auto"/>
                            <w:left w:val="none" w:sz="0" w:space="0" w:color="auto"/>
                            <w:bottom w:val="none" w:sz="0" w:space="0" w:color="auto"/>
                            <w:right w:val="none" w:sz="0" w:space="0" w:color="auto"/>
                          </w:divBdr>
                          <w:divsChild>
                            <w:div w:id="115337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341677">
      <w:bodyDiv w:val="1"/>
      <w:marLeft w:val="0"/>
      <w:marRight w:val="0"/>
      <w:marTop w:val="0"/>
      <w:marBottom w:val="0"/>
      <w:divBdr>
        <w:top w:val="none" w:sz="0" w:space="0" w:color="auto"/>
        <w:left w:val="none" w:sz="0" w:space="0" w:color="auto"/>
        <w:bottom w:val="none" w:sz="0" w:space="0" w:color="auto"/>
        <w:right w:val="none" w:sz="0" w:space="0" w:color="auto"/>
      </w:divBdr>
    </w:div>
    <w:div w:id="567886345">
      <w:bodyDiv w:val="1"/>
      <w:marLeft w:val="0"/>
      <w:marRight w:val="0"/>
      <w:marTop w:val="0"/>
      <w:marBottom w:val="0"/>
      <w:divBdr>
        <w:top w:val="none" w:sz="0" w:space="0" w:color="auto"/>
        <w:left w:val="none" w:sz="0" w:space="0" w:color="auto"/>
        <w:bottom w:val="none" w:sz="0" w:space="0" w:color="auto"/>
        <w:right w:val="none" w:sz="0" w:space="0" w:color="auto"/>
      </w:divBdr>
    </w:div>
    <w:div w:id="691497692">
      <w:bodyDiv w:val="1"/>
      <w:marLeft w:val="0"/>
      <w:marRight w:val="0"/>
      <w:marTop w:val="0"/>
      <w:marBottom w:val="0"/>
      <w:divBdr>
        <w:top w:val="none" w:sz="0" w:space="0" w:color="auto"/>
        <w:left w:val="none" w:sz="0" w:space="0" w:color="auto"/>
        <w:bottom w:val="none" w:sz="0" w:space="0" w:color="auto"/>
        <w:right w:val="none" w:sz="0" w:space="0" w:color="auto"/>
      </w:divBdr>
    </w:div>
    <w:div w:id="696976218">
      <w:bodyDiv w:val="1"/>
      <w:marLeft w:val="0"/>
      <w:marRight w:val="0"/>
      <w:marTop w:val="0"/>
      <w:marBottom w:val="0"/>
      <w:divBdr>
        <w:top w:val="none" w:sz="0" w:space="0" w:color="auto"/>
        <w:left w:val="none" w:sz="0" w:space="0" w:color="auto"/>
        <w:bottom w:val="none" w:sz="0" w:space="0" w:color="auto"/>
        <w:right w:val="none" w:sz="0" w:space="0" w:color="auto"/>
      </w:divBdr>
    </w:div>
    <w:div w:id="1389567949">
      <w:bodyDiv w:val="1"/>
      <w:marLeft w:val="0"/>
      <w:marRight w:val="0"/>
      <w:marTop w:val="0"/>
      <w:marBottom w:val="0"/>
      <w:divBdr>
        <w:top w:val="none" w:sz="0" w:space="0" w:color="auto"/>
        <w:left w:val="none" w:sz="0" w:space="0" w:color="auto"/>
        <w:bottom w:val="none" w:sz="0" w:space="0" w:color="auto"/>
        <w:right w:val="none" w:sz="0" w:space="0" w:color="auto"/>
      </w:divBdr>
      <w:divsChild>
        <w:div w:id="1260143322">
          <w:marLeft w:val="0"/>
          <w:marRight w:val="0"/>
          <w:marTop w:val="0"/>
          <w:marBottom w:val="0"/>
          <w:divBdr>
            <w:top w:val="none" w:sz="0" w:space="0" w:color="auto"/>
            <w:left w:val="none" w:sz="0" w:space="0" w:color="auto"/>
            <w:bottom w:val="none" w:sz="0" w:space="0" w:color="auto"/>
            <w:right w:val="none" w:sz="0" w:space="0" w:color="auto"/>
          </w:divBdr>
          <w:divsChild>
            <w:div w:id="9773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98157">
      <w:bodyDiv w:val="1"/>
      <w:marLeft w:val="0"/>
      <w:marRight w:val="0"/>
      <w:marTop w:val="0"/>
      <w:marBottom w:val="0"/>
      <w:divBdr>
        <w:top w:val="none" w:sz="0" w:space="0" w:color="auto"/>
        <w:left w:val="none" w:sz="0" w:space="0" w:color="auto"/>
        <w:bottom w:val="none" w:sz="0" w:space="0" w:color="auto"/>
        <w:right w:val="none" w:sz="0" w:space="0" w:color="auto"/>
      </w:divBdr>
    </w:div>
    <w:div w:id="176884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423474?jfwid=39x433li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ic.siauliai.lt" TargetMode="External"/><Relationship Id="rId4" Type="http://schemas.openxmlformats.org/officeDocument/2006/relationships/settings" Target="settings.xml"/><Relationship Id="rId9" Type="http://schemas.openxmlformats.org/officeDocument/2006/relationships/hyperlink" Target="https://e-seimas.lrs.lt/portal/legalAct/lt/TAD/9e4718921bdd11e585eaba374ef4b409?jfwid=39x433lih"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8CF76-DF7B-4379-9A48-69D4BDA5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17544</Words>
  <Characters>10001</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2016−2018 METŲ VEIKLOS PLANO 2016 METŲ KULTŪROS PLĖTROS PROGRAMOS (NR</vt:lpstr>
      <vt:lpstr>ŠIAULIŲ MIESTO SAVIVALDYBĖS 2016−2018 METŲ VEIKLOS PLANO 2016 METŲ KULTŪROS PLĖTROS PROGRAMOS (NR</vt:lpstr>
    </vt:vector>
  </TitlesOfParts>
  <Company/>
  <LinksUpToDate>false</LinksUpToDate>
  <CharactersWithSpaces>27491</CharactersWithSpaces>
  <SharedDoc>false</SharedDoc>
  <HLinks>
    <vt:vector size="18" baseType="variant">
      <vt:variant>
        <vt:i4>7929918</vt:i4>
      </vt:variant>
      <vt:variant>
        <vt:i4>6</vt:i4>
      </vt:variant>
      <vt:variant>
        <vt:i4>0</vt:i4>
      </vt:variant>
      <vt:variant>
        <vt:i4>5</vt:i4>
      </vt:variant>
      <vt:variant>
        <vt:lpwstr>http://tic.siauliai.lt/</vt:lpwstr>
      </vt:variant>
      <vt:variant>
        <vt:lpwstr/>
      </vt:variant>
      <vt:variant>
        <vt:i4>7405665</vt:i4>
      </vt:variant>
      <vt:variant>
        <vt:i4>3</vt:i4>
      </vt:variant>
      <vt:variant>
        <vt:i4>0</vt:i4>
      </vt:variant>
      <vt:variant>
        <vt:i4>5</vt:i4>
      </vt:variant>
      <vt:variant>
        <vt:lpwstr>https://e-seimas.lrs.lt/portal/legalAct/lt/TAD/9e4718921bdd11e585eaba374ef4b409?jfwid=39x433lih</vt:lpwstr>
      </vt:variant>
      <vt:variant>
        <vt:lpwstr/>
      </vt:variant>
      <vt:variant>
        <vt:i4>2490480</vt:i4>
      </vt:variant>
      <vt:variant>
        <vt:i4>0</vt:i4>
      </vt:variant>
      <vt:variant>
        <vt:i4>0</vt:i4>
      </vt:variant>
      <vt:variant>
        <vt:i4>5</vt:i4>
      </vt:variant>
      <vt:variant>
        <vt:lpwstr>https://e-seimas.lrs.lt/portal/legalAct/lt/TAD/TAIS.423474?jfwid=39x433lii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2016−2018 METŲ VEIKLOS PLANO 2016 METŲ KULTŪROS PLĖTROS PROGRAMOS (NR</dc:title>
  <dc:subject/>
  <dc:creator>Mantas</dc:creator>
  <cp:keywords/>
  <cp:lastModifiedBy>Rasa Macienė</cp:lastModifiedBy>
  <cp:revision>2</cp:revision>
  <cp:lastPrinted>2017-11-28T14:27:00Z</cp:lastPrinted>
  <dcterms:created xsi:type="dcterms:W3CDTF">2019-02-12T11:18:00Z</dcterms:created>
  <dcterms:modified xsi:type="dcterms:W3CDTF">2019-02-12T11:18:00Z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