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4FF2E5" w14:textId="77777777" w:rsidR="00F12D9E" w:rsidRDefault="00F12D9E" w:rsidP="00F12D9E">
      <w:pPr>
        <w:jc w:val="right"/>
      </w:pPr>
      <w:bookmarkStart w:id="0" w:name="_GoBack"/>
      <w:bookmarkEnd w:id="0"/>
      <w:r>
        <w:t xml:space="preserve">Šiaulių miesto savivaldybės </w:t>
      </w:r>
    </w:p>
    <w:p w14:paraId="5E26248A" w14:textId="77777777" w:rsidR="00F12D9E" w:rsidRDefault="00F12D9E" w:rsidP="00F12D9E">
      <w:pPr>
        <w:jc w:val="right"/>
      </w:pPr>
      <w:r>
        <w:t xml:space="preserve">2018‒2020 metų strateginio </w:t>
      </w:r>
    </w:p>
    <w:p w14:paraId="7854AACE" w14:textId="4DA6BEBB" w:rsidR="00F12D9E" w:rsidRDefault="00F12D9E" w:rsidP="00F12D9E">
      <w:pPr>
        <w:jc w:val="center"/>
      </w:pPr>
      <w:r>
        <w:t xml:space="preserve">                                                                                                  veiklos plano</w:t>
      </w:r>
    </w:p>
    <w:p w14:paraId="63299785" w14:textId="513A3225" w:rsidR="00F12D9E" w:rsidRDefault="00F12D9E" w:rsidP="00F12D9E">
      <w:pPr>
        <w:jc w:val="center"/>
      </w:pPr>
      <w:r>
        <w:t xml:space="preserve">                                                                                            11 priedas</w:t>
      </w:r>
    </w:p>
    <w:p w14:paraId="54EB7763" w14:textId="77777777" w:rsidR="00F12D9E" w:rsidRDefault="00F12D9E" w:rsidP="00967296">
      <w:pPr>
        <w:jc w:val="center"/>
        <w:rPr>
          <w:b/>
        </w:rPr>
      </w:pPr>
    </w:p>
    <w:p w14:paraId="5DB4274D" w14:textId="71E12766" w:rsidR="008306D0" w:rsidRPr="00967296" w:rsidRDefault="00124A47" w:rsidP="00967296">
      <w:pPr>
        <w:jc w:val="center"/>
        <w:rPr>
          <w:b/>
        </w:rPr>
      </w:pPr>
      <w:r>
        <w:rPr>
          <w:b/>
        </w:rPr>
        <w:t xml:space="preserve">ŠIAULIŲ MIESTO SAVIVALDYBĖS </w:t>
      </w:r>
      <w:r w:rsidRPr="00124A47">
        <w:rPr>
          <w:b/>
        </w:rPr>
        <w:t>2018–2020</w:t>
      </w:r>
      <w:r w:rsidRPr="00EB2E7B">
        <w:t xml:space="preserve"> </w:t>
      </w:r>
      <w:r w:rsidR="008306D0" w:rsidRPr="00967296">
        <w:rPr>
          <w:b/>
          <w:lang w:val="en-US"/>
        </w:rPr>
        <w:t>MET</w:t>
      </w:r>
      <w:r w:rsidR="008306D0" w:rsidRPr="00967296">
        <w:rPr>
          <w:b/>
        </w:rPr>
        <w:t>Ų  VEIKLOS PLANO 201</w:t>
      </w:r>
      <w:r w:rsidR="008A099E">
        <w:rPr>
          <w:b/>
        </w:rPr>
        <w:t>8</w:t>
      </w:r>
      <w:r w:rsidR="008306D0" w:rsidRPr="00967296">
        <w:rPr>
          <w:rFonts w:cs="Tahoma"/>
          <w:b/>
        </w:rPr>
        <w:t xml:space="preserve"> METŲ SAVIVALDYBĖS VEIKLOS PROGRAMOS</w:t>
      </w:r>
      <w:r w:rsidR="008306D0" w:rsidRPr="00967296">
        <w:rPr>
          <w:b/>
        </w:rPr>
        <w:t xml:space="preserve"> (NR. 11) APRAŠYMAS</w:t>
      </w:r>
    </w:p>
    <w:p w14:paraId="63549601" w14:textId="77777777" w:rsidR="008306D0" w:rsidRDefault="008306D0"/>
    <w:tbl>
      <w:tblPr>
        <w:tblW w:w="10028" w:type="dxa"/>
        <w:tblLayout w:type="fixed"/>
        <w:tblCellMar>
          <w:top w:w="55" w:type="dxa"/>
          <w:left w:w="55" w:type="dxa"/>
          <w:bottom w:w="55" w:type="dxa"/>
          <w:right w:w="55" w:type="dxa"/>
        </w:tblCellMar>
        <w:tblLook w:val="0000" w:firstRow="0" w:lastRow="0" w:firstColumn="0" w:lastColumn="0" w:noHBand="0" w:noVBand="0"/>
      </w:tblPr>
      <w:tblGrid>
        <w:gridCol w:w="1935"/>
        <w:gridCol w:w="135"/>
        <w:gridCol w:w="5760"/>
        <w:gridCol w:w="120"/>
        <w:gridCol w:w="240"/>
        <w:gridCol w:w="555"/>
        <w:gridCol w:w="7"/>
        <w:gridCol w:w="368"/>
        <w:gridCol w:w="908"/>
      </w:tblGrid>
      <w:tr w:rsidR="008306D0" w14:paraId="08749922" w14:textId="77777777" w:rsidTr="00EB7A62">
        <w:tc>
          <w:tcPr>
            <w:tcW w:w="2070" w:type="dxa"/>
            <w:gridSpan w:val="2"/>
            <w:tcBorders>
              <w:top w:val="single" w:sz="1" w:space="0" w:color="000000"/>
              <w:left w:val="single" w:sz="1" w:space="0" w:color="000000"/>
              <w:bottom w:val="single" w:sz="1" w:space="0" w:color="000000"/>
            </w:tcBorders>
            <w:shd w:val="clear" w:color="auto" w:fill="auto"/>
          </w:tcPr>
          <w:p w14:paraId="3F0B86D2" w14:textId="77777777" w:rsidR="008306D0" w:rsidRDefault="008306D0">
            <w:pPr>
              <w:pStyle w:val="Lentelsturinys"/>
              <w:snapToGrid w:val="0"/>
              <w:rPr>
                <w:b/>
                <w:bCs/>
              </w:rPr>
            </w:pPr>
            <w:r>
              <w:rPr>
                <w:b/>
                <w:bCs/>
              </w:rPr>
              <w:t>Biudžetiniai metai</w:t>
            </w:r>
          </w:p>
        </w:tc>
        <w:tc>
          <w:tcPr>
            <w:tcW w:w="7958" w:type="dxa"/>
            <w:gridSpan w:val="7"/>
            <w:tcBorders>
              <w:top w:val="single" w:sz="1" w:space="0" w:color="000000"/>
              <w:left w:val="single" w:sz="1" w:space="0" w:color="000000"/>
              <w:bottom w:val="single" w:sz="1" w:space="0" w:color="000000"/>
              <w:right w:val="single" w:sz="1" w:space="0" w:color="000000"/>
            </w:tcBorders>
            <w:shd w:val="clear" w:color="auto" w:fill="auto"/>
          </w:tcPr>
          <w:p w14:paraId="383FF3B1" w14:textId="510CEC85" w:rsidR="008306D0" w:rsidRDefault="008306D0">
            <w:pPr>
              <w:snapToGrid w:val="0"/>
              <w:spacing w:line="100" w:lineRule="atLeast"/>
              <w:jc w:val="both"/>
              <w:rPr>
                <w:rFonts w:cs="Tahoma"/>
              </w:rPr>
            </w:pPr>
            <w:r>
              <w:rPr>
                <w:rFonts w:cs="Tahoma"/>
              </w:rPr>
              <w:t>20</w:t>
            </w:r>
            <w:r w:rsidR="008A099E">
              <w:rPr>
                <w:rFonts w:cs="Tahoma"/>
              </w:rPr>
              <w:t>18</w:t>
            </w:r>
            <w:r>
              <w:rPr>
                <w:rFonts w:cs="Tahoma"/>
              </w:rPr>
              <w:t xml:space="preserve">  m.</w:t>
            </w:r>
          </w:p>
        </w:tc>
      </w:tr>
      <w:tr w:rsidR="008306D0" w14:paraId="146DF57C" w14:textId="77777777" w:rsidTr="00EB7A62">
        <w:tc>
          <w:tcPr>
            <w:tcW w:w="2070" w:type="dxa"/>
            <w:gridSpan w:val="2"/>
            <w:tcBorders>
              <w:left w:val="single" w:sz="1" w:space="0" w:color="000000"/>
              <w:bottom w:val="single" w:sz="1" w:space="0" w:color="000000"/>
            </w:tcBorders>
            <w:shd w:val="clear" w:color="auto" w:fill="auto"/>
          </w:tcPr>
          <w:p w14:paraId="7C2359EE" w14:textId="77777777" w:rsidR="008306D0" w:rsidRDefault="008306D0">
            <w:pPr>
              <w:pStyle w:val="Lentelsturinys"/>
              <w:snapToGrid w:val="0"/>
              <w:rPr>
                <w:b/>
                <w:bCs/>
              </w:rPr>
            </w:pPr>
            <w:r>
              <w:rPr>
                <w:b/>
                <w:bCs/>
              </w:rPr>
              <w:t>Asignavimų valdytojas</w:t>
            </w:r>
          </w:p>
        </w:tc>
        <w:tc>
          <w:tcPr>
            <w:tcW w:w="5880" w:type="dxa"/>
            <w:gridSpan w:val="2"/>
            <w:tcBorders>
              <w:left w:val="single" w:sz="1" w:space="0" w:color="000000"/>
              <w:bottom w:val="single" w:sz="1" w:space="0" w:color="000000"/>
            </w:tcBorders>
            <w:shd w:val="clear" w:color="auto" w:fill="auto"/>
          </w:tcPr>
          <w:p w14:paraId="733E0295" w14:textId="77777777" w:rsidR="008306D0" w:rsidRDefault="008306D0">
            <w:pPr>
              <w:snapToGrid w:val="0"/>
              <w:rPr>
                <w:rFonts w:eastAsia="Times New Roman" w:cs="Tahoma"/>
                <w:color w:val="000000"/>
              </w:rPr>
            </w:pPr>
            <w:r>
              <w:rPr>
                <w:rFonts w:eastAsia="Times New Roman" w:cs="Tahoma"/>
                <w:color w:val="000000"/>
              </w:rPr>
              <w:t>Savivaldybės administracijos direktorius</w:t>
            </w:r>
          </w:p>
        </w:tc>
        <w:tc>
          <w:tcPr>
            <w:tcW w:w="802" w:type="dxa"/>
            <w:gridSpan w:val="3"/>
            <w:tcBorders>
              <w:left w:val="single" w:sz="1" w:space="0" w:color="000000"/>
              <w:bottom w:val="single" w:sz="1" w:space="0" w:color="000000"/>
            </w:tcBorders>
            <w:shd w:val="clear" w:color="auto" w:fill="auto"/>
          </w:tcPr>
          <w:p w14:paraId="2CF6098A" w14:textId="77777777" w:rsidR="008306D0" w:rsidRDefault="008306D0">
            <w:pPr>
              <w:pStyle w:val="Lentelsturinys"/>
              <w:snapToGrid w:val="0"/>
              <w:rPr>
                <w:b/>
                <w:bCs/>
              </w:rPr>
            </w:pPr>
            <w:r>
              <w:rPr>
                <w:b/>
                <w:bCs/>
              </w:rPr>
              <w:t xml:space="preserve">Kodas </w:t>
            </w:r>
          </w:p>
        </w:tc>
        <w:tc>
          <w:tcPr>
            <w:tcW w:w="1276" w:type="dxa"/>
            <w:gridSpan w:val="2"/>
            <w:tcBorders>
              <w:left w:val="single" w:sz="1" w:space="0" w:color="000000"/>
              <w:bottom w:val="single" w:sz="1" w:space="0" w:color="000000"/>
              <w:right w:val="single" w:sz="1" w:space="0" w:color="000000"/>
            </w:tcBorders>
            <w:shd w:val="clear" w:color="auto" w:fill="auto"/>
          </w:tcPr>
          <w:p w14:paraId="75D8ACE6" w14:textId="77777777" w:rsidR="008306D0" w:rsidRPr="00967296" w:rsidRDefault="008306D0">
            <w:pPr>
              <w:snapToGrid w:val="0"/>
              <w:rPr>
                <w:rFonts w:eastAsia="Times New Roman" w:cs="Tahoma"/>
                <w:color w:val="000000"/>
                <w:sz w:val="22"/>
                <w:szCs w:val="22"/>
              </w:rPr>
            </w:pPr>
            <w:r w:rsidRPr="00967296">
              <w:rPr>
                <w:rFonts w:eastAsia="Times New Roman" w:cs="Tahoma"/>
                <w:color w:val="000000"/>
                <w:sz w:val="22"/>
                <w:szCs w:val="22"/>
              </w:rPr>
              <w:t>188771865</w:t>
            </w:r>
          </w:p>
        </w:tc>
      </w:tr>
      <w:tr w:rsidR="008306D0" w14:paraId="0476C932" w14:textId="77777777" w:rsidTr="00EB7A62">
        <w:tc>
          <w:tcPr>
            <w:tcW w:w="2070" w:type="dxa"/>
            <w:gridSpan w:val="2"/>
            <w:tcBorders>
              <w:left w:val="single" w:sz="1" w:space="0" w:color="000000"/>
              <w:bottom w:val="single" w:sz="1" w:space="0" w:color="000000"/>
            </w:tcBorders>
            <w:shd w:val="clear" w:color="auto" w:fill="auto"/>
          </w:tcPr>
          <w:p w14:paraId="596F4853" w14:textId="77777777" w:rsidR="008306D0" w:rsidRDefault="00DA2A4A">
            <w:pPr>
              <w:pStyle w:val="Lentelsturinys"/>
              <w:snapToGrid w:val="0"/>
              <w:rPr>
                <w:b/>
                <w:bCs/>
              </w:rPr>
            </w:pPr>
            <w:r>
              <w:rPr>
                <w:b/>
                <w:bCs/>
              </w:rPr>
              <w:t>Programos pavadinimas</w:t>
            </w:r>
          </w:p>
        </w:tc>
        <w:tc>
          <w:tcPr>
            <w:tcW w:w="5880" w:type="dxa"/>
            <w:gridSpan w:val="2"/>
            <w:tcBorders>
              <w:left w:val="single" w:sz="1" w:space="0" w:color="000000"/>
              <w:bottom w:val="single" w:sz="1" w:space="0" w:color="000000"/>
            </w:tcBorders>
            <w:shd w:val="clear" w:color="auto" w:fill="auto"/>
          </w:tcPr>
          <w:p w14:paraId="1D366D6C" w14:textId="77777777" w:rsidR="008306D0" w:rsidRDefault="008306D0" w:rsidP="006A58B8">
            <w:pPr>
              <w:pStyle w:val="Sraas"/>
              <w:snapToGrid w:val="0"/>
              <w:spacing w:line="360" w:lineRule="auto"/>
              <w:jc w:val="both"/>
              <w:rPr>
                <w:rFonts w:eastAsia="Times New Roman"/>
                <w:bCs/>
              </w:rPr>
            </w:pPr>
            <w:r>
              <w:rPr>
                <w:rFonts w:eastAsia="Times New Roman"/>
                <w:bCs/>
              </w:rPr>
              <w:t xml:space="preserve">Savivaldybės </w:t>
            </w:r>
            <w:r w:rsidRPr="006A58B8">
              <w:rPr>
                <w:rFonts w:eastAsia="Times New Roman"/>
                <w:bCs/>
              </w:rPr>
              <w:t>veiklos</w:t>
            </w:r>
            <w:r>
              <w:rPr>
                <w:rFonts w:eastAsia="Times New Roman"/>
                <w:bCs/>
              </w:rPr>
              <w:t xml:space="preserve"> programa</w:t>
            </w:r>
          </w:p>
        </w:tc>
        <w:tc>
          <w:tcPr>
            <w:tcW w:w="802" w:type="dxa"/>
            <w:gridSpan w:val="3"/>
            <w:tcBorders>
              <w:left w:val="single" w:sz="1" w:space="0" w:color="000000"/>
              <w:bottom w:val="single" w:sz="1" w:space="0" w:color="000000"/>
            </w:tcBorders>
            <w:shd w:val="clear" w:color="auto" w:fill="auto"/>
          </w:tcPr>
          <w:p w14:paraId="4C1096D5" w14:textId="77777777" w:rsidR="008306D0" w:rsidRDefault="008306D0">
            <w:pPr>
              <w:pStyle w:val="Lentelsturinys"/>
              <w:snapToGrid w:val="0"/>
              <w:rPr>
                <w:b/>
                <w:bCs/>
              </w:rPr>
            </w:pPr>
            <w:r>
              <w:rPr>
                <w:b/>
                <w:bCs/>
              </w:rPr>
              <w:t xml:space="preserve">Kodas </w:t>
            </w:r>
          </w:p>
        </w:tc>
        <w:tc>
          <w:tcPr>
            <w:tcW w:w="1276" w:type="dxa"/>
            <w:gridSpan w:val="2"/>
            <w:tcBorders>
              <w:left w:val="single" w:sz="1" w:space="0" w:color="000000"/>
              <w:bottom w:val="single" w:sz="1" w:space="0" w:color="000000"/>
              <w:right w:val="single" w:sz="1" w:space="0" w:color="000000"/>
            </w:tcBorders>
            <w:shd w:val="clear" w:color="auto" w:fill="auto"/>
          </w:tcPr>
          <w:p w14:paraId="337757F9" w14:textId="77777777" w:rsidR="008306D0" w:rsidRDefault="008306D0">
            <w:pPr>
              <w:snapToGrid w:val="0"/>
              <w:spacing w:line="100" w:lineRule="atLeast"/>
              <w:jc w:val="center"/>
              <w:rPr>
                <w:rFonts w:cs="Tahoma"/>
              </w:rPr>
            </w:pPr>
            <w:r>
              <w:rPr>
                <w:rFonts w:cs="Tahoma"/>
              </w:rPr>
              <w:t>11</w:t>
            </w:r>
          </w:p>
        </w:tc>
      </w:tr>
      <w:tr w:rsidR="008306D0" w14:paraId="52A20380" w14:textId="77777777" w:rsidTr="00EB7A62">
        <w:tc>
          <w:tcPr>
            <w:tcW w:w="2070" w:type="dxa"/>
            <w:gridSpan w:val="2"/>
            <w:tcBorders>
              <w:left w:val="single" w:sz="1" w:space="0" w:color="000000"/>
              <w:bottom w:val="single" w:sz="1" w:space="0" w:color="000000"/>
            </w:tcBorders>
            <w:shd w:val="clear" w:color="auto" w:fill="auto"/>
          </w:tcPr>
          <w:p w14:paraId="5C113F8E" w14:textId="77777777" w:rsidR="008306D0" w:rsidRDefault="008306D0">
            <w:pPr>
              <w:pStyle w:val="Lentelsturinys"/>
              <w:snapToGrid w:val="0"/>
              <w:rPr>
                <w:b/>
                <w:bCs/>
              </w:rPr>
            </w:pPr>
            <w:r>
              <w:rPr>
                <w:b/>
                <w:bCs/>
              </w:rPr>
              <w:t>Programos parengimo (tęsimo) argumentai</w:t>
            </w:r>
          </w:p>
        </w:tc>
        <w:tc>
          <w:tcPr>
            <w:tcW w:w="7958" w:type="dxa"/>
            <w:gridSpan w:val="7"/>
            <w:tcBorders>
              <w:left w:val="single" w:sz="1" w:space="0" w:color="000000"/>
              <w:bottom w:val="single" w:sz="1" w:space="0" w:color="000000"/>
              <w:right w:val="single" w:sz="1" w:space="0" w:color="000000"/>
            </w:tcBorders>
            <w:shd w:val="clear" w:color="auto" w:fill="auto"/>
          </w:tcPr>
          <w:p w14:paraId="1CC013DD" w14:textId="77777777" w:rsidR="00136519" w:rsidRDefault="00136519">
            <w:pPr>
              <w:pStyle w:val="prastasiniatinklio1"/>
              <w:snapToGrid w:val="0"/>
              <w:spacing w:before="0" w:after="0"/>
              <w:jc w:val="both"/>
              <w:rPr>
                <w:rStyle w:val="DefaultParagraphFont1"/>
                <w:rFonts w:eastAsia="Times New Roman"/>
                <w:lang w:val="lt-LT"/>
              </w:rPr>
            </w:pPr>
            <w:r>
              <w:rPr>
                <w:rStyle w:val="DefaultParagraphFont1"/>
                <w:rFonts w:eastAsia="Times New Roman"/>
                <w:lang w:val="lt-LT"/>
              </w:rPr>
              <w:t>Programa yra tęstinė.</w:t>
            </w:r>
          </w:p>
          <w:p w14:paraId="0FC6C0A2" w14:textId="77777777" w:rsidR="00136519" w:rsidRDefault="00136519">
            <w:pPr>
              <w:pStyle w:val="prastasiniatinklio1"/>
              <w:snapToGrid w:val="0"/>
              <w:spacing w:before="0" w:after="0"/>
              <w:jc w:val="both"/>
              <w:rPr>
                <w:rStyle w:val="DefaultParagraphFont1"/>
                <w:rFonts w:eastAsia="Times New Roman"/>
                <w:lang w:val="lt-LT"/>
              </w:rPr>
            </w:pPr>
            <w:r>
              <w:rPr>
                <w:rStyle w:val="DefaultParagraphFont1"/>
                <w:rFonts w:eastAsia="Times New Roman"/>
                <w:lang w:val="lt-LT"/>
              </w:rPr>
              <w:t>Realizuojamos LR vietos savivaldos įstatymu nustatytos savarankiškosios savivaldybių funkcijos, valstybinės (valstybės perduotos savivaldybėms) funkcijos.</w:t>
            </w:r>
          </w:p>
          <w:p w14:paraId="56D8B4EE" w14:textId="77777777" w:rsidR="008306D0" w:rsidRDefault="008306D0" w:rsidP="00136519">
            <w:pPr>
              <w:pStyle w:val="prastasiniatinklio1"/>
              <w:snapToGrid w:val="0"/>
              <w:spacing w:before="0" w:after="0"/>
              <w:jc w:val="both"/>
              <w:rPr>
                <w:rStyle w:val="DefaultParagraphFont1"/>
                <w:rFonts w:eastAsia="Times New Roman"/>
                <w:lang w:val="lt-LT"/>
              </w:rPr>
            </w:pPr>
            <w:r>
              <w:rPr>
                <w:rStyle w:val="DefaultParagraphFont1"/>
                <w:rFonts w:eastAsia="Times New Roman"/>
                <w:lang w:val="lt-LT"/>
              </w:rPr>
              <w:t>Savivaldybė yra pagrindinis mechanizmas, sujungiantis bendruomenės poreikius ir valstybės politiką, todėl nuo to, kaip kokybiškai ir racionaliai dirbs Savivaldybės administracija, priklauso visų vykdomų programų rezultatai, o kartu ir miesto vystymosi perspektyvos.</w:t>
            </w:r>
            <w:r w:rsidR="00136519">
              <w:rPr>
                <w:rStyle w:val="DefaultParagraphFont1"/>
                <w:rFonts w:eastAsia="Times New Roman"/>
                <w:lang w:val="lt-LT"/>
              </w:rPr>
              <w:t xml:space="preserve"> </w:t>
            </w:r>
          </w:p>
        </w:tc>
      </w:tr>
      <w:tr w:rsidR="008306D0" w14:paraId="243AADC2" w14:textId="77777777" w:rsidTr="00EB7A62">
        <w:tc>
          <w:tcPr>
            <w:tcW w:w="2070" w:type="dxa"/>
            <w:gridSpan w:val="2"/>
            <w:tcBorders>
              <w:left w:val="single" w:sz="1" w:space="0" w:color="000000"/>
              <w:bottom w:val="single" w:sz="1" w:space="0" w:color="000000"/>
            </w:tcBorders>
            <w:shd w:val="clear" w:color="auto" w:fill="auto"/>
          </w:tcPr>
          <w:p w14:paraId="2C6D14B3" w14:textId="77777777" w:rsidR="008306D0" w:rsidRDefault="008306D0">
            <w:pPr>
              <w:pStyle w:val="Lentelsturinys"/>
              <w:snapToGrid w:val="0"/>
              <w:rPr>
                <w:b/>
                <w:bCs/>
              </w:rPr>
            </w:pPr>
            <w:r>
              <w:rPr>
                <w:b/>
                <w:bCs/>
              </w:rPr>
              <w:t>Ilgalaikis prioritetas (pagal ŠSPP)</w:t>
            </w:r>
          </w:p>
        </w:tc>
        <w:tc>
          <w:tcPr>
            <w:tcW w:w="5880" w:type="dxa"/>
            <w:gridSpan w:val="2"/>
            <w:tcBorders>
              <w:left w:val="single" w:sz="1" w:space="0" w:color="000000"/>
              <w:bottom w:val="single" w:sz="1" w:space="0" w:color="000000"/>
            </w:tcBorders>
            <w:shd w:val="clear" w:color="auto" w:fill="auto"/>
          </w:tcPr>
          <w:p w14:paraId="6FBFF0A4" w14:textId="77777777" w:rsidR="00930249" w:rsidRDefault="00930249" w:rsidP="00930249">
            <w:r w:rsidRPr="00930249">
              <w:t>A</w:t>
            </w:r>
            <w:r>
              <w:t>tviras – aktyvi, kūrybinga ir atsakinga bendruomenė</w:t>
            </w:r>
          </w:p>
          <w:p w14:paraId="317FA6B6" w14:textId="77777777" w:rsidR="00930249" w:rsidRDefault="00930249" w:rsidP="00930249">
            <w:r>
              <w:t>Veržlus – konkurencinga verslo aplinka</w:t>
            </w:r>
          </w:p>
          <w:p w14:paraId="092B5396" w14:textId="77777777" w:rsidR="008306D0" w:rsidRPr="00930249" w:rsidRDefault="00930249" w:rsidP="00930249">
            <w:r>
              <w:t>Saugus – draugiška gamtai gyvenamoji aplinka</w:t>
            </w:r>
          </w:p>
        </w:tc>
        <w:tc>
          <w:tcPr>
            <w:tcW w:w="802" w:type="dxa"/>
            <w:gridSpan w:val="3"/>
            <w:tcBorders>
              <w:left w:val="single" w:sz="1" w:space="0" w:color="000000"/>
              <w:bottom w:val="single" w:sz="1" w:space="0" w:color="000000"/>
            </w:tcBorders>
            <w:shd w:val="clear" w:color="auto" w:fill="auto"/>
          </w:tcPr>
          <w:p w14:paraId="5E324F32" w14:textId="77777777" w:rsidR="008306D0" w:rsidRDefault="008306D0">
            <w:pPr>
              <w:pStyle w:val="Lentelsturinys"/>
              <w:snapToGrid w:val="0"/>
              <w:rPr>
                <w:b/>
                <w:bCs/>
              </w:rPr>
            </w:pPr>
            <w:r>
              <w:rPr>
                <w:b/>
                <w:bCs/>
              </w:rPr>
              <w:t xml:space="preserve">Kodas </w:t>
            </w:r>
          </w:p>
        </w:tc>
        <w:tc>
          <w:tcPr>
            <w:tcW w:w="1276" w:type="dxa"/>
            <w:gridSpan w:val="2"/>
            <w:tcBorders>
              <w:left w:val="single" w:sz="1" w:space="0" w:color="000000"/>
              <w:bottom w:val="single" w:sz="1" w:space="0" w:color="000000"/>
              <w:right w:val="single" w:sz="1" w:space="0" w:color="000000"/>
            </w:tcBorders>
            <w:shd w:val="clear" w:color="auto" w:fill="auto"/>
          </w:tcPr>
          <w:p w14:paraId="4B1529B9" w14:textId="77777777" w:rsidR="008306D0" w:rsidRDefault="008306D0">
            <w:pPr>
              <w:pStyle w:val="Lentelsturinys"/>
              <w:snapToGrid w:val="0"/>
              <w:jc w:val="center"/>
            </w:pPr>
            <w:r>
              <w:t>1</w:t>
            </w:r>
          </w:p>
          <w:p w14:paraId="05EE8204" w14:textId="77777777" w:rsidR="008306D0" w:rsidRDefault="008306D0">
            <w:pPr>
              <w:pStyle w:val="Lentelsturinys"/>
              <w:snapToGrid w:val="0"/>
              <w:jc w:val="center"/>
            </w:pPr>
            <w:r>
              <w:t>2</w:t>
            </w:r>
          </w:p>
          <w:p w14:paraId="29FE84D5" w14:textId="77777777" w:rsidR="008306D0" w:rsidRDefault="008306D0">
            <w:pPr>
              <w:pStyle w:val="Lentelsturinys"/>
              <w:snapToGrid w:val="0"/>
              <w:jc w:val="center"/>
            </w:pPr>
            <w:r>
              <w:t>3</w:t>
            </w:r>
          </w:p>
        </w:tc>
      </w:tr>
      <w:tr w:rsidR="008306D0" w14:paraId="36BDC715" w14:textId="77777777" w:rsidTr="00EB7A62">
        <w:tc>
          <w:tcPr>
            <w:tcW w:w="2070" w:type="dxa"/>
            <w:gridSpan w:val="2"/>
            <w:tcBorders>
              <w:left w:val="single" w:sz="1" w:space="0" w:color="000000"/>
              <w:bottom w:val="single" w:sz="1" w:space="0" w:color="000000"/>
            </w:tcBorders>
            <w:shd w:val="clear" w:color="auto" w:fill="auto"/>
          </w:tcPr>
          <w:p w14:paraId="7A289ECD" w14:textId="77777777" w:rsidR="008306D0" w:rsidRDefault="008306D0">
            <w:pPr>
              <w:pStyle w:val="Lentelsturinys"/>
              <w:snapToGrid w:val="0"/>
              <w:rPr>
                <w:b/>
                <w:bCs/>
              </w:rPr>
            </w:pPr>
            <w:r>
              <w:rPr>
                <w:b/>
                <w:bCs/>
              </w:rPr>
              <w:t>Šia programa įgyvendinamas savivaldybės strateginis tikslas</w:t>
            </w:r>
          </w:p>
        </w:tc>
        <w:tc>
          <w:tcPr>
            <w:tcW w:w="5880" w:type="dxa"/>
            <w:gridSpan w:val="2"/>
            <w:tcBorders>
              <w:left w:val="single" w:sz="1" w:space="0" w:color="000000"/>
              <w:bottom w:val="single" w:sz="1" w:space="0" w:color="000000"/>
            </w:tcBorders>
            <w:shd w:val="clear" w:color="auto" w:fill="auto"/>
          </w:tcPr>
          <w:p w14:paraId="3C92AAAC" w14:textId="19AC8FA1" w:rsidR="00AA2E0B" w:rsidRPr="00AA2E0B" w:rsidRDefault="00B5758C" w:rsidP="00B5758C">
            <w:r w:rsidRPr="008F6EBA">
              <w:t>Efektyviai panaudojant žmogiškuosius ir finansinius išteklius, formuoti palankią aplinką investicijoms pritraukti</w:t>
            </w:r>
          </w:p>
        </w:tc>
        <w:tc>
          <w:tcPr>
            <w:tcW w:w="802" w:type="dxa"/>
            <w:gridSpan w:val="3"/>
            <w:tcBorders>
              <w:left w:val="single" w:sz="1" w:space="0" w:color="000000"/>
              <w:bottom w:val="single" w:sz="1" w:space="0" w:color="000000"/>
            </w:tcBorders>
            <w:shd w:val="clear" w:color="auto" w:fill="auto"/>
          </w:tcPr>
          <w:p w14:paraId="61AA55F5" w14:textId="77777777" w:rsidR="008306D0" w:rsidRDefault="008306D0">
            <w:pPr>
              <w:pStyle w:val="Lentelsturinys"/>
              <w:snapToGrid w:val="0"/>
              <w:rPr>
                <w:b/>
                <w:bCs/>
              </w:rPr>
            </w:pPr>
            <w:r>
              <w:rPr>
                <w:b/>
                <w:bCs/>
              </w:rPr>
              <w:t xml:space="preserve">Kodas </w:t>
            </w:r>
          </w:p>
        </w:tc>
        <w:tc>
          <w:tcPr>
            <w:tcW w:w="1276" w:type="dxa"/>
            <w:gridSpan w:val="2"/>
            <w:tcBorders>
              <w:left w:val="single" w:sz="1" w:space="0" w:color="000000"/>
              <w:bottom w:val="single" w:sz="1" w:space="0" w:color="000000"/>
              <w:right w:val="single" w:sz="1" w:space="0" w:color="000000"/>
            </w:tcBorders>
            <w:shd w:val="clear" w:color="auto" w:fill="auto"/>
          </w:tcPr>
          <w:p w14:paraId="5EB09129" w14:textId="77777777" w:rsidR="00AA2E0B" w:rsidRDefault="005F0097">
            <w:pPr>
              <w:pStyle w:val="Lentelsturinys"/>
              <w:snapToGrid w:val="0"/>
              <w:jc w:val="center"/>
            </w:pPr>
            <w:r>
              <w:t>02</w:t>
            </w:r>
          </w:p>
        </w:tc>
      </w:tr>
      <w:tr w:rsidR="008306D0" w14:paraId="04A766E8" w14:textId="77777777" w:rsidTr="00EB7A62">
        <w:tc>
          <w:tcPr>
            <w:tcW w:w="2070" w:type="dxa"/>
            <w:gridSpan w:val="2"/>
            <w:tcBorders>
              <w:left w:val="single" w:sz="1" w:space="0" w:color="000000"/>
              <w:bottom w:val="single" w:sz="1" w:space="0" w:color="000000"/>
            </w:tcBorders>
            <w:shd w:val="clear" w:color="auto" w:fill="auto"/>
          </w:tcPr>
          <w:p w14:paraId="298B4DC4" w14:textId="77777777" w:rsidR="008306D0" w:rsidRDefault="008306D0">
            <w:pPr>
              <w:pStyle w:val="Lentelsturinys"/>
              <w:snapToGrid w:val="0"/>
              <w:rPr>
                <w:b/>
                <w:bCs/>
              </w:rPr>
            </w:pPr>
            <w:r>
              <w:rPr>
                <w:b/>
                <w:bCs/>
              </w:rPr>
              <w:t>Programos tikslas</w:t>
            </w:r>
          </w:p>
        </w:tc>
        <w:tc>
          <w:tcPr>
            <w:tcW w:w="5880" w:type="dxa"/>
            <w:gridSpan w:val="2"/>
            <w:tcBorders>
              <w:left w:val="single" w:sz="1" w:space="0" w:color="000000"/>
              <w:bottom w:val="single" w:sz="1" w:space="0" w:color="000000"/>
            </w:tcBorders>
            <w:shd w:val="clear" w:color="auto" w:fill="auto"/>
          </w:tcPr>
          <w:p w14:paraId="60332993" w14:textId="77777777" w:rsidR="008306D0" w:rsidRDefault="008306D0">
            <w:pPr>
              <w:pStyle w:val="prastasiniatinklio1"/>
              <w:tabs>
                <w:tab w:val="left" w:pos="113"/>
              </w:tabs>
              <w:snapToGrid w:val="0"/>
              <w:spacing w:before="0" w:after="0" w:line="100" w:lineRule="atLeast"/>
              <w:ind w:left="6"/>
              <w:jc w:val="both"/>
              <w:rPr>
                <w:rFonts w:eastAsia="Times New Roman"/>
              </w:rPr>
            </w:pPr>
            <w:r>
              <w:rPr>
                <w:rFonts w:eastAsia="Times New Roman"/>
              </w:rPr>
              <w:t xml:space="preserve">Efektyviai organizuoti Savivaldybės darbą ir užtikrinti Savivaldybės funkcijų įgyvendinimą. </w:t>
            </w:r>
          </w:p>
        </w:tc>
        <w:tc>
          <w:tcPr>
            <w:tcW w:w="802" w:type="dxa"/>
            <w:gridSpan w:val="3"/>
            <w:tcBorders>
              <w:left w:val="single" w:sz="1" w:space="0" w:color="000000"/>
              <w:bottom w:val="single" w:sz="1" w:space="0" w:color="000000"/>
            </w:tcBorders>
            <w:shd w:val="clear" w:color="auto" w:fill="auto"/>
          </w:tcPr>
          <w:p w14:paraId="25CED049" w14:textId="77777777" w:rsidR="008306D0" w:rsidRDefault="008306D0">
            <w:pPr>
              <w:pStyle w:val="Lentelsturinys"/>
              <w:snapToGrid w:val="0"/>
              <w:rPr>
                <w:b/>
                <w:bCs/>
              </w:rPr>
            </w:pPr>
            <w:r>
              <w:rPr>
                <w:b/>
                <w:bCs/>
              </w:rPr>
              <w:t xml:space="preserve">Kodas </w:t>
            </w:r>
          </w:p>
        </w:tc>
        <w:tc>
          <w:tcPr>
            <w:tcW w:w="1276" w:type="dxa"/>
            <w:gridSpan w:val="2"/>
            <w:tcBorders>
              <w:left w:val="single" w:sz="1" w:space="0" w:color="000000"/>
              <w:bottom w:val="single" w:sz="1" w:space="0" w:color="000000"/>
              <w:right w:val="single" w:sz="1" w:space="0" w:color="000000"/>
            </w:tcBorders>
            <w:shd w:val="clear" w:color="auto" w:fill="auto"/>
          </w:tcPr>
          <w:p w14:paraId="0A1938DF" w14:textId="77777777" w:rsidR="008306D0" w:rsidRDefault="008306D0">
            <w:pPr>
              <w:pStyle w:val="Lentelsturinys"/>
              <w:snapToGrid w:val="0"/>
              <w:jc w:val="center"/>
            </w:pPr>
            <w:r>
              <w:t>01</w:t>
            </w:r>
          </w:p>
        </w:tc>
      </w:tr>
      <w:tr w:rsidR="008306D0" w14:paraId="430D3980" w14:textId="77777777" w:rsidTr="00EB7A62">
        <w:tc>
          <w:tcPr>
            <w:tcW w:w="10028" w:type="dxa"/>
            <w:gridSpan w:val="9"/>
            <w:tcBorders>
              <w:left w:val="single" w:sz="1" w:space="0" w:color="000000"/>
              <w:bottom w:val="single" w:sz="1" w:space="0" w:color="000000"/>
              <w:right w:val="single" w:sz="1" w:space="0" w:color="000000"/>
            </w:tcBorders>
            <w:shd w:val="clear" w:color="auto" w:fill="auto"/>
          </w:tcPr>
          <w:p w14:paraId="252385FC" w14:textId="77777777" w:rsidR="008306D0" w:rsidRDefault="008306D0">
            <w:pPr>
              <w:pStyle w:val="Normal1"/>
              <w:snapToGrid w:val="0"/>
              <w:ind w:left="113" w:right="113"/>
              <w:jc w:val="both"/>
              <w:rPr>
                <w:b/>
                <w:bCs/>
                <w:color w:val="000000"/>
                <w:lang w:val="lt-LT"/>
              </w:rPr>
            </w:pPr>
            <w:r>
              <w:rPr>
                <w:b/>
                <w:bCs/>
                <w:color w:val="000000"/>
                <w:lang w:val="lt-LT"/>
              </w:rPr>
              <w:t xml:space="preserve">Tikslo aprašymas. </w:t>
            </w:r>
          </w:p>
          <w:p w14:paraId="5ED7D4C2" w14:textId="77777777" w:rsidR="008306D0" w:rsidRDefault="008306D0">
            <w:r>
              <w:t>Įgyvendinant šį tikslą yra vykdomi trys uždaviniai:</w:t>
            </w:r>
          </w:p>
          <w:p w14:paraId="190A09DE" w14:textId="77777777" w:rsidR="008306D0" w:rsidRDefault="008306D0">
            <w:pPr>
              <w:rPr>
                <w:rFonts w:eastAsia="Times New Roman"/>
                <w:i/>
                <w:iCs/>
              </w:rPr>
            </w:pPr>
            <w:r w:rsidRPr="00256480">
              <w:rPr>
                <w:rFonts w:cs="Tahoma"/>
                <w:i/>
                <w:iCs/>
              </w:rPr>
              <w:t>01 uždavinys.</w:t>
            </w:r>
            <w:r w:rsidRPr="00D66E36">
              <w:rPr>
                <w:rFonts w:cs="Tahoma"/>
                <w:i/>
                <w:iCs/>
                <w:color w:val="000000"/>
              </w:rPr>
              <w:t xml:space="preserve"> </w:t>
            </w:r>
            <w:r w:rsidRPr="00D66E36">
              <w:rPr>
                <w:rFonts w:eastAsia="Times New Roman"/>
                <w:i/>
                <w:iCs/>
              </w:rPr>
              <w:t>Sudaryti sąlygas Savivaldybės funkcijoms įgyvendinti.</w:t>
            </w:r>
          </w:p>
          <w:p w14:paraId="31295900" w14:textId="77777777" w:rsidR="004F26D0" w:rsidRPr="004F26D0" w:rsidRDefault="004F26D0" w:rsidP="004F26D0">
            <w:pPr>
              <w:widowControl/>
              <w:suppressAutoHyphens w:val="0"/>
              <w:ind w:firstLine="709"/>
              <w:jc w:val="both"/>
              <w:rPr>
                <w:rFonts w:eastAsia="Times New Roman"/>
                <w:lang w:eastAsia="en-US"/>
              </w:rPr>
            </w:pPr>
            <w:r w:rsidRPr="004F26D0">
              <w:rPr>
                <w:rFonts w:eastAsia="Times New Roman"/>
                <w:lang w:eastAsia="en-US"/>
              </w:rPr>
              <w:t>Savivaldybės funkcijos – tai LR vietos savivaldos įstatymo ir kitų įstatymų savivaldybėms priskirtos viešojo administravimo ir viešųjų paslaugų teikimo funkcijos.</w:t>
            </w:r>
          </w:p>
          <w:p w14:paraId="1A481631" w14:textId="77777777" w:rsidR="004F26D0" w:rsidRPr="004F26D0" w:rsidRDefault="004F26D0" w:rsidP="004F26D0">
            <w:pPr>
              <w:widowControl/>
              <w:suppressAutoHyphens w:val="0"/>
              <w:ind w:firstLine="709"/>
              <w:jc w:val="both"/>
              <w:rPr>
                <w:rFonts w:eastAsia="Times New Roman"/>
                <w:lang w:eastAsia="en-US"/>
              </w:rPr>
            </w:pPr>
            <w:r w:rsidRPr="004F26D0">
              <w:rPr>
                <w:rFonts w:eastAsia="Times New Roman"/>
                <w:lang w:eastAsia="en-US"/>
              </w:rPr>
              <w:t>Savivaldybės institucijos – atstovaujamoji institucija, tai yra savivaldybės taryba, ir vykdomoji institucija, tai yra savivaldybės administracijos direktorius, turinčios vietos valdžios ir viešojo administravimo teises ir pareigas. Savivaldybės institucijos yra atsakingos už savivaldos teisės ir savo funkcijų įgyvendinimą bendruomenės interesais. Savivaldybės kontrolės ir audito tarnyba yra savivaldybės kontrolės įstaiga, kuri atlieka finansinį ir veiklos auditą savivaldybės administracijoje, savivaldybės administravimo subjektuose bei savivaldybės kontroliuojamose įmonėse, prižiūri ar teisėtai, efektyviai, ekonomiškai ir rezultatyviai valdomas savivaldybės turtas bei vykdomas savivaldybės biudžetas. Savivaldybės kontrolieriaus įgaliojimai ir pareigos, savivaldybės kontrolės ir audito tarnybos funkcijos yra reglamentuotos Lietuvos Respublikos Vietos savivaldos įstatyme.</w:t>
            </w:r>
          </w:p>
          <w:p w14:paraId="5A880A53" w14:textId="77777777" w:rsidR="004F26D0" w:rsidRPr="004F26D0" w:rsidRDefault="004F26D0" w:rsidP="004F26D0">
            <w:pPr>
              <w:widowControl/>
              <w:suppressAutoHyphens w:val="0"/>
              <w:ind w:firstLine="709"/>
              <w:jc w:val="both"/>
              <w:rPr>
                <w:rFonts w:eastAsia="Times New Roman"/>
                <w:lang w:eastAsia="en-US"/>
              </w:rPr>
            </w:pPr>
            <w:r w:rsidRPr="004F26D0">
              <w:rPr>
                <w:rFonts w:eastAsia="Times New Roman"/>
                <w:lang w:eastAsia="en-US"/>
              </w:rPr>
              <w:t>Savivaldybės administracija yra savivaldybės įstaiga, kurią sudaro struktūriniai, struktūriniai teritoriniai padaliniai – seniūnijos (filialai)</w:t>
            </w:r>
            <w:r>
              <w:rPr>
                <w:rFonts w:eastAsia="Times New Roman"/>
                <w:lang w:eastAsia="en-US"/>
              </w:rPr>
              <w:t>.</w:t>
            </w:r>
            <w:r w:rsidRPr="004F26D0">
              <w:rPr>
                <w:rFonts w:eastAsia="Times New Roman"/>
                <w:lang w:eastAsia="en-US"/>
              </w:rPr>
              <w:t xml:space="preserve"> Kontrolės ir audito tarnyba atlieka savivaldybės biudžeto lėšų naudojimo priežiūrą, teisėtą, tikslingą ir efektyvų savivaldybės turto ir savivaldybei perduoto valstybės turto naudojimą.</w:t>
            </w:r>
          </w:p>
          <w:p w14:paraId="3EEFAEE7" w14:textId="724367B0" w:rsidR="00431545" w:rsidRPr="00256480" w:rsidRDefault="00366AE2" w:rsidP="00431545">
            <w:pPr>
              <w:jc w:val="both"/>
              <w:rPr>
                <w:rFonts w:eastAsia="Times New Roman"/>
              </w:rPr>
            </w:pPr>
            <w:r>
              <w:rPr>
                <w:rFonts w:eastAsia="Times New Roman"/>
              </w:rPr>
              <w:t xml:space="preserve">            </w:t>
            </w:r>
            <w:r w:rsidR="008306D0">
              <w:rPr>
                <w:rFonts w:eastAsia="Times New Roman"/>
              </w:rPr>
              <w:t xml:space="preserve">Savivaldybės funkcijų atlikimo kokybė priklauso nuo Savivaldybės tarybos, Savivaldybės administracijos, Sekretoriato ir Kontrolės tarnybos darbo organizavimo. </w:t>
            </w:r>
            <w:r w:rsidR="00431545" w:rsidRPr="00256480">
              <w:rPr>
                <w:rFonts w:eastAsia="Times New Roman"/>
              </w:rPr>
              <w:t xml:space="preserve">Siekiant įgyvendinti uždavinį numatyta pagerinti Savivaldybės materialinę bazę: atlikti Savivaldybės pastato </w:t>
            </w:r>
            <w:r w:rsidR="00431545" w:rsidRPr="00256480">
              <w:t xml:space="preserve">(Vasario 16-osios g. 62) </w:t>
            </w:r>
            <w:r w:rsidR="00431545" w:rsidRPr="00256480">
              <w:rPr>
                <w:rFonts w:eastAsia="Times New Roman"/>
              </w:rPr>
              <w:t xml:space="preserve"> </w:t>
            </w:r>
            <w:r w:rsidR="00431545" w:rsidRPr="00256480">
              <w:rPr>
                <w:rFonts w:eastAsia="Times New Roman"/>
              </w:rPr>
              <w:lastRenderedPageBreak/>
              <w:t>dalies</w:t>
            </w:r>
            <w:r w:rsidR="00256480" w:rsidRPr="00256480">
              <w:rPr>
                <w:rFonts w:eastAsia="Times New Roman"/>
              </w:rPr>
              <w:t>, kurioje turi būti įsteigtas į</w:t>
            </w:r>
            <w:r w:rsidR="00431545" w:rsidRPr="00256480">
              <w:rPr>
                <w:rFonts w:eastAsia="Times New Roman"/>
              </w:rPr>
              <w:t>vykių o</w:t>
            </w:r>
            <w:r w:rsidR="00256480" w:rsidRPr="00256480">
              <w:rPr>
                <w:rFonts w:eastAsia="Times New Roman"/>
              </w:rPr>
              <w:t>peratyvaus valdymo koordinacinis centras</w:t>
            </w:r>
            <w:r w:rsidR="00431545" w:rsidRPr="00256480">
              <w:rPr>
                <w:rFonts w:eastAsia="Times New Roman"/>
              </w:rPr>
              <w:t xml:space="preserve"> kapitalinį stogo ir patalpų remontą, įsigyti baldus, skirtus minėtam centrui įrengti.</w:t>
            </w:r>
          </w:p>
          <w:p w14:paraId="32666C35" w14:textId="5CB18B78" w:rsidR="00431545" w:rsidRPr="00256480" w:rsidRDefault="00431545" w:rsidP="00431545">
            <w:pPr>
              <w:snapToGrid w:val="0"/>
              <w:jc w:val="both"/>
              <w:rPr>
                <w:highlight w:val="green"/>
              </w:rPr>
            </w:pPr>
            <w:r w:rsidRPr="00D53724">
              <w:t xml:space="preserve">            Siekiant užtikrinti nepertraukiamą ir efektyvų informacinių sistemų bei kompiuterinės technikos darbą, numatoma toliau plėtoti ir prižiūrėti administracinių nusižengimų informacinę sistemą, programinę įrangą. Įgyvendinant informacinių sistemų funkcionalumo plėtrą, planuojama</w:t>
            </w:r>
            <w:r w:rsidR="00D53724" w:rsidRPr="00D53724">
              <w:t xml:space="preserve"> atnaujinti</w:t>
            </w:r>
            <w:r w:rsidRPr="00D53724">
              <w:t xml:space="preserve"> </w:t>
            </w:r>
            <w:r w:rsidR="00D53724" w:rsidRPr="00D53724">
              <w:t>kompiuterinės ir programinės įrangos bazę</w:t>
            </w:r>
            <w:r w:rsidR="00D53724">
              <w:t>.</w:t>
            </w:r>
          </w:p>
          <w:p w14:paraId="22D0F2ED" w14:textId="06FCFC44" w:rsidR="00431545" w:rsidRPr="00256480" w:rsidRDefault="00431545" w:rsidP="00431545">
            <w:pPr>
              <w:snapToGrid w:val="0"/>
              <w:jc w:val="both"/>
              <w:rPr>
                <w:rFonts w:eastAsia="Times New Roman" w:cs="Tahoma"/>
                <w:u w:val="single"/>
                <w:shd w:val="clear" w:color="auto" w:fill="FFFFFF"/>
              </w:rPr>
            </w:pPr>
            <w:r w:rsidRPr="00256480">
              <w:rPr>
                <w:rFonts w:eastAsia="Times New Roman" w:cs="Tahoma"/>
                <w:u w:val="single"/>
                <w:shd w:val="clear" w:color="auto" w:fill="FFFFFF"/>
              </w:rPr>
              <w:t>Produkto vertinimo kriterijai:</w:t>
            </w:r>
          </w:p>
          <w:p w14:paraId="45043129" w14:textId="77777777" w:rsidR="00431545" w:rsidRPr="00256480" w:rsidRDefault="00431545" w:rsidP="00431545">
            <w:pPr>
              <w:tabs>
                <w:tab w:val="left" w:pos="360"/>
              </w:tabs>
              <w:snapToGrid w:val="0"/>
              <w:jc w:val="both"/>
              <w:rPr>
                <w:rFonts w:eastAsia="Times New Roman"/>
              </w:rPr>
            </w:pPr>
            <w:r w:rsidRPr="00256480">
              <w:rPr>
                <w:rFonts w:eastAsia="Times New Roman"/>
              </w:rPr>
              <w:t xml:space="preserve">           Atlikti statybos (remonto darbai) 80 proc., įsigyta reikiamų baldų 100 proc. įgyvendinta, užtikrinta vykdymo priežiūra 100 proc.</w:t>
            </w:r>
          </w:p>
          <w:p w14:paraId="0C15A06C" w14:textId="41912318" w:rsidR="00431545" w:rsidRPr="00256480" w:rsidRDefault="00431545" w:rsidP="00431545">
            <w:pPr>
              <w:jc w:val="both"/>
              <w:rPr>
                <w:rFonts w:eastAsia="Times New Roman"/>
              </w:rPr>
            </w:pPr>
            <w:r w:rsidRPr="00256480">
              <w:rPr>
                <w:rFonts w:eastAsia="Times New Roman"/>
              </w:rPr>
              <w:t xml:space="preserve">           Užtikrinta įsigytos programos ir programinės įrangos ir kitų techninių priemonių aptarnavimo paslauga 100 proc</w:t>
            </w:r>
            <w:r w:rsidRPr="00256480">
              <w:t>.</w:t>
            </w:r>
          </w:p>
          <w:p w14:paraId="164B39D5" w14:textId="77777777" w:rsidR="00FD01C8" w:rsidRDefault="008306D0" w:rsidP="00FD01C8">
            <w:pPr>
              <w:rPr>
                <w:rFonts w:eastAsia="Times New Roman"/>
                <w:i/>
                <w:iCs/>
              </w:rPr>
            </w:pPr>
            <w:r w:rsidRPr="00256480">
              <w:rPr>
                <w:rFonts w:eastAsia="Times New Roman"/>
                <w:i/>
                <w:iCs/>
              </w:rPr>
              <w:t>02 uždavinys.</w:t>
            </w:r>
            <w:r w:rsidRPr="004F2BC9">
              <w:rPr>
                <w:rFonts w:eastAsia="Times New Roman"/>
                <w:i/>
                <w:iCs/>
              </w:rPr>
              <w:t xml:space="preserve"> Tinkamai įgyvendinti valstybines (perduotas savivaldybei) funkcijas.</w:t>
            </w:r>
          </w:p>
          <w:p w14:paraId="5EF6586C" w14:textId="77777777" w:rsidR="00FD01C8" w:rsidRPr="00FD01C8" w:rsidRDefault="00BF7464" w:rsidP="00FD01C8">
            <w:pPr>
              <w:jc w:val="both"/>
              <w:rPr>
                <w:rFonts w:eastAsia="Times New Roman"/>
                <w:i/>
                <w:iCs/>
              </w:rPr>
            </w:pPr>
            <w:r>
              <w:rPr>
                <w:rFonts w:eastAsia="Times New Roman"/>
                <w:lang w:eastAsia="en-US"/>
              </w:rPr>
              <w:t xml:space="preserve">           </w:t>
            </w:r>
            <w:r w:rsidR="00FD01C8" w:rsidRPr="00FD01C8">
              <w:rPr>
                <w:rFonts w:eastAsia="Times New Roman"/>
                <w:lang w:eastAsia="en-US"/>
              </w:rPr>
              <w:t xml:space="preserve">Valstybinės (perduotos savivaldybėms) savivaldybės funkcijos – tai valstybės  funkcijos, perduotos </w:t>
            </w:r>
            <w:bookmarkStart w:id="1" w:name="81z"/>
            <w:r w:rsidR="00FD01C8" w:rsidRPr="00FD01C8">
              <w:rPr>
                <w:rFonts w:eastAsia="Times New Roman"/>
                <w:lang w:eastAsia="en-US"/>
              </w:rPr>
              <w:t>savivaldybėms</w:t>
            </w:r>
            <w:hyperlink r:id="rId7" w:anchor="82z#82z" w:history="1"/>
            <w:bookmarkEnd w:id="1"/>
            <w:r w:rsidR="00FD01C8" w:rsidRPr="00FD01C8">
              <w:rPr>
                <w:rFonts w:eastAsia="Times New Roman"/>
                <w:lang w:eastAsia="en-US"/>
              </w:rPr>
              <w:t xml:space="preserve"> atsižvelgiant į gyventojų interesus. Šios funkcijos perduodamos įstatymais ir įgyvendinamos vadovaujantis teisės aktais. Savivaldybės, įgyvendindamos šias  funkcijas, turi įstatymų nustatytą sprendimų priėmimo laisvę. </w:t>
            </w:r>
          </w:p>
          <w:p w14:paraId="2BAB2258" w14:textId="77777777" w:rsidR="008306D0" w:rsidRDefault="00FE6EFB">
            <w:pPr>
              <w:jc w:val="both"/>
            </w:pPr>
            <w:r>
              <w:t xml:space="preserve">           </w:t>
            </w:r>
            <w:r w:rsidR="008306D0">
              <w:t>Vykdant uždavinį užtikrinamas valstybinių (perduotų savivaldybei) funkcijų vykdymas. Dalies funkcijų  įgyvendinimas yra numatytas per kitose programose numatytus tikslus, todėl šis uždavinys apima tokias valstybines funkcijas:</w:t>
            </w:r>
          </w:p>
          <w:p w14:paraId="5F514E27" w14:textId="77777777" w:rsidR="008306D0" w:rsidRDefault="008306D0">
            <w:pPr>
              <w:rPr>
                <w:rFonts w:eastAsia="Times New Roman"/>
              </w:rPr>
            </w:pPr>
            <w:r>
              <w:t xml:space="preserve">      1) </w:t>
            </w:r>
            <w:r>
              <w:rPr>
                <w:rFonts w:eastAsia="Times New Roman"/>
              </w:rPr>
              <w:t>gyvenamosios vietos deklaravimą;</w:t>
            </w:r>
          </w:p>
          <w:p w14:paraId="4D30133F" w14:textId="77777777" w:rsidR="008306D0" w:rsidRDefault="008306D0">
            <w:pPr>
              <w:rPr>
                <w:rFonts w:eastAsia="Times New Roman"/>
              </w:rPr>
            </w:pPr>
            <w:r>
              <w:rPr>
                <w:rFonts w:eastAsia="Times New Roman"/>
              </w:rPr>
              <w:t xml:space="preserve">      2) duomenų valstybės registrui teikimą:</w:t>
            </w:r>
          </w:p>
          <w:p w14:paraId="485F3300" w14:textId="77777777" w:rsidR="008306D0" w:rsidRDefault="008306D0">
            <w:pPr>
              <w:rPr>
                <w:rFonts w:eastAsia="Times New Roman"/>
              </w:rPr>
            </w:pPr>
            <w:r>
              <w:rPr>
                <w:rFonts w:eastAsia="Times New Roman"/>
              </w:rPr>
              <w:t xml:space="preserve">      3) pirminę teisinę pagalbą pagal valstybės garantuojamos teisinės pagalbos įstatymą;</w:t>
            </w:r>
          </w:p>
          <w:p w14:paraId="07345C0C" w14:textId="77777777" w:rsidR="008306D0" w:rsidRDefault="008306D0">
            <w:pPr>
              <w:rPr>
                <w:rFonts w:eastAsia="Times New Roman"/>
              </w:rPr>
            </w:pPr>
            <w:r>
              <w:rPr>
                <w:rFonts w:eastAsia="Times New Roman"/>
              </w:rPr>
              <w:t xml:space="preserve">      4) nuosavybės teisių atkūrimo nagrinėjimą;</w:t>
            </w:r>
          </w:p>
          <w:p w14:paraId="7EBBF20D" w14:textId="77777777" w:rsidR="008306D0" w:rsidRDefault="008306D0">
            <w:pPr>
              <w:rPr>
                <w:rFonts w:eastAsia="Times New Roman"/>
              </w:rPr>
            </w:pPr>
            <w:r>
              <w:rPr>
                <w:rFonts w:eastAsia="Times New Roman"/>
              </w:rPr>
              <w:t xml:space="preserve">      5) civilinės būklės aktų registravimą;</w:t>
            </w:r>
          </w:p>
          <w:p w14:paraId="0B41D7AF" w14:textId="77777777" w:rsidR="008306D0" w:rsidRDefault="008306D0">
            <w:pPr>
              <w:rPr>
                <w:rFonts w:eastAsia="Times New Roman"/>
              </w:rPr>
            </w:pPr>
            <w:r>
              <w:rPr>
                <w:rFonts w:eastAsia="Times New Roman"/>
              </w:rPr>
              <w:t xml:space="preserve">      6) gyventojų registro tvarkymą;</w:t>
            </w:r>
          </w:p>
          <w:p w14:paraId="77FC0AE5" w14:textId="77777777" w:rsidR="008306D0" w:rsidRDefault="008306D0">
            <w:pPr>
              <w:rPr>
                <w:rFonts w:eastAsia="Times New Roman"/>
              </w:rPr>
            </w:pPr>
            <w:r>
              <w:rPr>
                <w:rFonts w:eastAsia="Times New Roman"/>
              </w:rPr>
              <w:t xml:space="preserve">      7) valstybinės kalbos vartojimo kontrolę;</w:t>
            </w:r>
          </w:p>
          <w:p w14:paraId="1B3AE77C" w14:textId="77777777" w:rsidR="008306D0" w:rsidRDefault="008306D0">
            <w:pPr>
              <w:rPr>
                <w:rFonts w:eastAsia="Times New Roman"/>
              </w:rPr>
            </w:pPr>
            <w:r>
              <w:rPr>
                <w:rFonts w:eastAsia="Times New Roman"/>
              </w:rPr>
              <w:t xml:space="preserve">      8) vaikų teisių apsaugą;</w:t>
            </w:r>
          </w:p>
          <w:p w14:paraId="3DCF2FED" w14:textId="77777777" w:rsidR="008306D0" w:rsidRDefault="008306D0">
            <w:pPr>
              <w:rPr>
                <w:rFonts w:eastAsia="Times New Roman"/>
              </w:rPr>
            </w:pPr>
            <w:r>
              <w:rPr>
                <w:rFonts w:eastAsia="Times New Roman"/>
              </w:rPr>
              <w:t xml:space="preserve">      9) jaunimo teisių apsaugą;</w:t>
            </w:r>
          </w:p>
          <w:p w14:paraId="506E738F" w14:textId="77777777" w:rsidR="008306D0" w:rsidRDefault="008306D0">
            <w:pPr>
              <w:rPr>
                <w:rFonts w:eastAsia="Times New Roman"/>
              </w:rPr>
            </w:pPr>
            <w:r>
              <w:rPr>
                <w:rFonts w:eastAsia="Times New Roman"/>
              </w:rPr>
              <w:t xml:space="preserve">     10)</w:t>
            </w:r>
            <w:r w:rsidR="00A96029">
              <w:rPr>
                <w:rFonts w:eastAsia="Times New Roman"/>
              </w:rPr>
              <w:t xml:space="preserve"> archyvinių dokumentų tvarkymą;</w:t>
            </w:r>
          </w:p>
          <w:p w14:paraId="38541455" w14:textId="77777777" w:rsidR="008306D0" w:rsidRDefault="00A96029">
            <w:pPr>
              <w:rPr>
                <w:rFonts w:eastAsia="Times New Roman"/>
              </w:rPr>
            </w:pPr>
            <w:r>
              <w:rPr>
                <w:rFonts w:eastAsia="Times New Roman"/>
              </w:rPr>
              <w:t xml:space="preserve">     11</w:t>
            </w:r>
            <w:r w:rsidR="008306D0">
              <w:rPr>
                <w:rFonts w:eastAsia="Times New Roman"/>
              </w:rPr>
              <w:t>) mobilizacijos administravimą;</w:t>
            </w:r>
          </w:p>
          <w:p w14:paraId="0C9CE37D" w14:textId="77777777" w:rsidR="008306D0" w:rsidRDefault="00A96029">
            <w:pPr>
              <w:rPr>
                <w:rFonts w:eastAsia="Times New Roman"/>
              </w:rPr>
            </w:pPr>
            <w:r>
              <w:rPr>
                <w:rFonts w:eastAsia="Times New Roman"/>
              </w:rPr>
              <w:t xml:space="preserve">     12</w:t>
            </w:r>
            <w:r w:rsidR="008306D0">
              <w:rPr>
                <w:rFonts w:eastAsia="Times New Roman"/>
              </w:rPr>
              <w:t>) civilinės saugos organizavimą;</w:t>
            </w:r>
          </w:p>
          <w:p w14:paraId="79CFE762" w14:textId="77777777" w:rsidR="008306D0" w:rsidRDefault="00A96029">
            <w:pPr>
              <w:rPr>
                <w:rFonts w:eastAsia="Times New Roman"/>
              </w:rPr>
            </w:pPr>
            <w:r>
              <w:t xml:space="preserve">     13</w:t>
            </w:r>
            <w:r w:rsidR="008306D0">
              <w:t xml:space="preserve">)  </w:t>
            </w:r>
            <w:r w:rsidR="008306D0">
              <w:rPr>
                <w:rFonts w:eastAsia="Times New Roman"/>
              </w:rPr>
              <w:t>žemės ūkio funkcijų vykdymą;</w:t>
            </w:r>
          </w:p>
          <w:p w14:paraId="37EC848D" w14:textId="77777777" w:rsidR="008306D0" w:rsidRDefault="00A96029">
            <w:pPr>
              <w:tabs>
                <w:tab w:val="left" w:pos="360"/>
                <w:tab w:val="left" w:pos="720"/>
              </w:tabs>
              <w:rPr>
                <w:rFonts w:eastAsia="Times New Roman"/>
              </w:rPr>
            </w:pPr>
            <w:r>
              <w:rPr>
                <w:rFonts w:eastAsia="Times New Roman"/>
              </w:rPr>
              <w:t xml:space="preserve">     14</w:t>
            </w:r>
            <w:r w:rsidR="008306D0">
              <w:rPr>
                <w:rFonts w:eastAsia="Times New Roman"/>
              </w:rPr>
              <w:t xml:space="preserve">)  viešųjų darbų administravimą; </w:t>
            </w:r>
          </w:p>
          <w:p w14:paraId="07A5E912" w14:textId="77777777" w:rsidR="00A96029" w:rsidRDefault="00A96029">
            <w:pPr>
              <w:tabs>
                <w:tab w:val="left" w:pos="360"/>
                <w:tab w:val="left" w:pos="720"/>
              </w:tabs>
              <w:rPr>
                <w:rFonts w:eastAsia="Times New Roman"/>
              </w:rPr>
            </w:pPr>
            <w:r>
              <w:rPr>
                <w:rFonts w:eastAsia="Times New Roman"/>
              </w:rPr>
              <w:t xml:space="preserve">     15</w:t>
            </w:r>
            <w:r w:rsidR="008306D0">
              <w:rPr>
                <w:rFonts w:eastAsia="Times New Roman"/>
              </w:rPr>
              <w:t xml:space="preserve">)  </w:t>
            </w:r>
            <w:r>
              <w:rPr>
                <w:rFonts w:eastAsia="Times New Roman"/>
              </w:rPr>
              <w:t xml:space="preserve">socialinių </w:t>
            </w:r>
            <w:r w:rsidR="008306D0">
              <w:rPr>
                <w:rFonts w:eastAsia="Times New Roman"/>
              </w:rPr>
              <w:t>pašalpų</w:t>
            </w:r>
            <w:r>
              <w:rPr>
                <w:rFonts w:eastAsia="Times New Roman"/>
              </w:rPr>
              <w:t xml:space="preserve"> administravimą;</w:t>
            </w:r>
          </w:p>
          <w:p w14:paraId="02EB14D6" w14:textId="77777777" w:rsidR="008306D0" w:rsidRDefault="00A96029">
            <w:pPr>
              <w:tabs>
                <w:tab w:val="left" w:pos="360"/>
                <w:tab w:val="left" w:pos="720"/>
              </w:tabs>
              <w:rPr>
                <w:rFonts w:eastAsia="Times New Roman"/>
              </w:rPr>
            </w:pPr>
            <w:r>
              <w:rPr>
                <w:rFonts w:eastAsia="Times New Roman"/>
              </w:rPr>
              <w:t xml:space="preserve">     16) </w:t>
            </w:r>
            <w:r w:rsidR="008306D0">
              <w:rPr>
                <w:rFonts w:eastAsia="Times New Roman"/>
              </w:rPr>
              <w:t>kompensacijų administravimą;</w:t>
            </w:r>
          </w:p>
          <w:p w14:paraId="0F8AF930" w14:textId="77777777" w:rsidR="008306D0" w:rsidRDefault="008306D0">
            <w:pPr>
              <w:tabs>
                <w:tab w:val="left" w:pos="360"/>
                <w:tab w:val="left" w:pos="720"/>
              </w:tabs>
              <w:rPr>
                <w:rFonts w:eastAsia="Times New Roman"/>
              </w:rPr>
            </w:pPr>
            <w:r>
              <w:rPr>
                <w:rFonts w:eastAsia="Times New Roman"/>
              </w:rPr>
              <w:t xml:space="preserve">     17) Socialinės paramos mokiniams administravimą;  </w:t>
            </w:r>
          </w:p>
          <w:p w14:paraId="618656B1" w14:textId="77777777" w:rsidR="00CD504B" w:rsidRDefault="008306D0">
            <w:pPr>
              <w:tabs>
                <w:tab w:val="left" w:pos="360"/>
                <w:tab w:val="left" w:pos="720"/>
              </w:tabs>
              <w:rPr>
                <w:rFonts w:eastAsia="Times New Roman"/>
              </w:rPr>
            </w:pPr>
            <w:r>
              <w:rPr>
                <w:rFonts w:eastAsia="Times New Roman"/>
              </w:rPr>
              <w:t xml:space="preserve">     18) Socialinės </w:t>
            </w:r>
            <w:r w:rsidR="00A52EED">
              <w:rPr>
                <w:rFonts w:eastAsia="Times New Roman"/>
              </w:rPr>
              <w:t>globos administravimą;</w:t>
            </w:r>
          </w:p>
          <w:p w14:paraId="79B8B43E" w14:textId="77777777" w:rsidR="00A52EED" w:rsidRDefault="00A96029" w:rsidP="003C3554">
            <w:pPr>
              <w:tabs>
                <w:tab w:val="left" w:pos="360"/>
                <w:tab w:val="left" w:pos="720"/>
              </w:tabs>
              <w:jc w:val="both"/>
              <w:rPr>
                <w:rFonts w:eastAsia="Times New Roman"/>
              </w:rPr>
            </w:pPr>
            <w:r>
              <w:rPr>
                <w:rFonts w:eastAsia="Times New Roman"/>
              </w:rPr>
              <w:t xml:space="preserve">     19</w:t>
            </w:r>
            <w:r w:rsidR="00A52EED">
              <w:rPr>
                <w:rFonts w:eastAsia="Times New Roman"/>
              </w:rPr>
              <w:t xml:space="preserve">) </w:t>
            </w:r>
            <w:r w:rsidR="003C3554" w:rsidRPr="003C3554">
              <w:rPr>
                <w:rFonts w:eastAsia="Times New Roman"/>
              </w:rPr>
              <w:t>Būsto nuomos ar išperkamosios būsto nuomos mokesčių da</w:t>
            </w:r>
            <w:r w:rsidR="003C3554">
              <w:rPr>
                <w:rFonts w:eastAsia="Times New Roman"/>
              </w:rPr>
              <w:t>lies kompensacijų administravimą;</w:t>
            </w:r>
          </w:p>
          <w:p w14:paraId="3DE79699" w14:textId="77777777" w:rsidR="003C3554" w:rsidRDefault="003C3554" w:rsidP="003C3554">
            <w:pPr>
              <w:tabs>
                <w:tab w:val="left" w:pos="360"/>
                <w:tab w:val="left" w:pos="720"/>
              </w:tabs>
              <w:jc w:val="both"/>
              <w:rPr>
                <w:rFonts w:eastAsia="Times New Roman"/>
              </w:rPr>
            </w:pPr>
            <w:r>
              <w:rPr>
                <w:rFonts w:eastAsia="Times New Roman"/>
              </w:rPr>
              <w:t xml:space="preserve">     20) </w:t>
            </w:r>
            <w:r w:rsidR="0099679C">
              <w:rPr>
                <w:rFonts w:eastAsia="Times New Roman"/>
              </w:rPr>
              <w:t>Neveiksnių asmenų būklės peržiūrėjimo užtikrinimą;</w:t>
            </w:r>
          </w:p>
          <w:p w14:paraId="788950F5" w14:textId="77777777" w:rsidR="0099679C" w:rsidRDefault="0099679C" w:rsidP="003C3554">
            <w:pPr>
              <w:tabs>
                <w:tab w:val="left" w:pos="360"/>
                <w:tab w:val="left" w:pos="720"/>
              </w:tabs>
              <w:jc w:val="both"/>
              <w:rPr>
                <w:rFonts w:eastAsia="Times New Roman"/>
              </w:rPr>
            </w:pPr>
            <w:r>
              <w:rPr>
                <w:rFonts w:eastAsia="Times New Roman"/>
              </w:rPr>
              <w:t xml:space="preserve">     21) </w:t>
            </w:r>
            <w:r w:rsidR="00D243F4">
              <w:rPr>
                <w:rFonts w:eastAsia="Times New Roman"/>
              </w:rPr>
              <w:t>Mirusiųjų pervežimą</w:t>
            </w:r>
            <w:r w:rsidR="00D243F4" w:rsidRPr="00D243F4">
              <w:rPr>
                <w:rFonts w:eastAsia="Times New Roman"/>
              </w:rPr>
              <w:t xml:space="preserve"> iš užsienio</w:t>
            </w:r>
            <w:r w:rsidR="00D243F4">
              <w:rPr>
                <w:rFonts w:eastAsia="Times New Roman"/>
              </w:rPr>
              <w:t>.</w:t>
            </w:r>
          </w:p>
          <w:p w14:paraId="10619AFE" w14:textId="7A90443B" w:rsidR="00AA0680" w:rsidRDefault="008306D0">
            <w:pPr>
              <w:tabs>
                <w:tab w:val="left" w:pos="360"/>
                <w:tab w:val="left" w:pos="720"/>
              </w:tabs>
              <w:jc w:val="both"/>
              <w:rPr>
                <w:rFonts w:eastAsia="Times New Roman"/>
              </w:rPr>
            </w:pPr>
            <w:r w:rsidRPr="00256480">
              <w:rPr>
                <w:rFonts w:eastAsia="Times New Roman"/>
                <w:i/>
                <w:iCs/>
              </w:rPr>
              <w:t>0</w:t>
            </w:r>
            <w:r w:rsidRPr="00256480">
              <w:rPr>
                <w:rFonts w:eastAsia="Times New Roman"/>
                <w:i/>
                <w:iCs/>
                <w:lang w:val="en-US"/>
              </w:rPr>
              <w:t>4</w:t>
            </w:r>
            <w:r w:rsidRPr="00256480">
              <w:rPr>
                <w:rFonts w:eastAsia="Times New Roman"/>
                <w:i/>
                <w:iCs/>
              </w:rPr>
              <w:t xml:space="preserve"> uždavinys</w:t>
            </w:r>
            <w:r w:rsidRPr="00510A1D">
              <w:rPr>
                <w:rFonts w:eastAsia="Times New Roman"/>
                <w:i/>
                <w:iCs/>
              </w:rPr>
              <w:t>.</w:t>
            </w:r>
            <w:r w:rsidR="007F138E" w:rsidRPr="00510A1D">
              <w:rPr>
                <w:rFonts w:eastAsia="Times New Roman"/>
                <w:i/>
                <w:iCs/>
              </w:rPr>
              <w:t xml:space="preserve"> </w:t>
            </w:r>
            <w:r w:rsidR="00AA0680" w:rsidRPr="00510A1D">
              <w:rPr>
                <w:rFonts w:eastAsia="Times New Roman"/>
              </w:rPr>
              <w:t>2016 m. parengtame  Administracinės naštos mažinimo 2016-2</w:t>
            </w:r>
            <w:r w:rsidR="00256480" w:rsidRPr="00510A1D">
              <w:rPr>
                <w:rFonts w:eastAsia="Times New Roman"/>
              </w:rPr>
              <w:t>018 m plane   numatytos priemonė</w:t>
            </w:r>
            <w:r w:rsidR="00AA0680" w:rsidRPr="00510A1D">
              <w:rPr>
                <w:rFonts w:eastAsia="Times New Roman"/>
              </w:rPr>
              <w:t>s, mažinančios administracinę naštą juridiniams ir fiziniams asmenims. 2016-2017 m. realizuota  daugiau kaip 86 proc. parengto plano numatytų veiklų, 2018 m. numatyta įgyvendinti plano 6 priemones</w:t>
            </w:r>
            <w:r w:rsidR="00D53724" w:rsidRPr="00D53724">
              <w:rPr>
                <w:rFonts w:eastAsia="Times New Roman"/>
              </w:rPr>
              <w:t>, įpareigojančias atsisakyti popierinių dokumentų ir teikiamas paslaugas perkelti į elektroninę erdvę.</w:t>
            </w:r>
            <w:r w:rsidR="00D53724">
              <w:rPr>
                <w:rFonts w:eastAsia="Times New Roman"/>
              </w:rPr>
              <w:t xml:space="preserve"> </w:t>
            </w:r>
            <w:r w:rsidRPr="00510A1D">
              <w:rPr>
                <w:rFonts w:eastAsia="Times New Roman"/>
              </w:rPr>
              <w:t>Informacinių</w:t>
            </w:r>
            <w:r w:rsidRPr="00367A9B">
              <w:rPr>
                <w:rFonts w:eastAsia="Times New Roman"/>
              </w:rPr>
              <w:t xml:space="preserve"> technologijų plėtra, augančios technologinės galimybės leidžia optimizuoti įvairių sričių darbus bei kurti ir plėtoti elektroninę valdžią. Patikimai veikiančios informacinės sistemos bei pažangios informacinės technologijos sudaro prielaidas administracinės naštos mažinimui verslui ir gyventojams. Vykdant priemones bus siekiama kuo mažesnėmis laiko sąnaudomis ir finansinėmis išlaidomis vykdyti teisės aktuose numatytus informacinius įsipareigojimus, maksimaliai supaprastinti administracines procedūras, gerinti elektroninių administracinių paslaugų plėtojimą bei užtikrinti administracinės naštos stebėseną, viešumą ir prevenciją.</w:t>
            </w:r>
            <w:r w:rsidR="00EE697B" w:rsidRPr="00367A9B">
              <w:rPr>
                <w:rFonts w:eastAsia="Times New Roman"/>
              </w:rPr>
              <w:t xml:space="preserve"> </w:t>
            </w:r>
          </w:p>
          <w:p w14:paraId="1ECC1322" w14:textId="45912DED" w:rsidR="00AA0680" w:rsidRDefault="00AA0680">
            <w:pPr>
              <w:tabs>
                <w:tab w:val="left" w:pos="360"/>
                <w:tab w:val="left" w:pos="720"/>
              </w:tabs>
              <w:jc w:val="both"/>
              <w:rPr>
                <w:rFonts w:eastAsia="Times New Roman"/>
              </w:rPr>
            </w:pPr>
            <w:r w:rsidRPr="00D53724">
              <w:rPr>
                <w:rFonts w:eastAsia="Times New Roman"/>
              </w:rPr>
              <w:t xml:space="preserve">Siekiant įgyvendinti uždavinį 2018 m. planuojama  analizuoti </w:t>
            </w:r>
            <w:r w:rsidRPr="00D53724">
              <w:rPr>
                <w:rFonts w:eastAsia="Times New Roman"/>
                <w:bCs/>
              </w:rPr>
              <w:t>informacijos</w:t>
            </w:r>
            <w:r w:rsidRPr="00D53724">
              <w:rPr>
                <w:rFonts w:eastAsia="Times New Roman"/>
              </w:rPr>
              <w:t xml:space="preserve"> poreikius, procesus ir specifikuoti bei projektuoti </w:t>
            </w:r>
            <w:r w:rsidRPr="00D53724">
              <w:rPr>
                <w:rFonts w:eastAsia="Times New Roman"/>
                <w:bCs/>
              </w:rPr>
              <w:t>sistemas</w:t>
            </w:r>
            <w:r w:rsidRPr="00D53724">
              <w:rPr>
                <w:rFonts w:eastAsia="Times New Roman"/>
              </w:rPr>
              <w:t xml:space="preserve"> </w:t>
            </w:r>
            <w:r w:rsidRPr="00D53724">
              <w:rPr>
                <w:rFonts w:eastAsia="Times New Roman"/>
                <w:bCs/>
              </w:rPr>
              <w:t xml:space="preserve">Siekiant optimizuoti  ir kontroliuoti </w:t>
            </w:r>
            <w:r w:rsidR="00D53724" w:rsidRPr="00D53724">
              <w:rPr>
                <w:rFonts w:eastAsia="Times New Roman"/>
                <w:bCs/>
              </w:rPr>
              <w:t xml:space="preserve">sąnaudas </w:t>
            </w:r>
            <w:r w:rsidRPr="00D53724">
              <w:rPr>
                <w:rFonts w:eastAsia="Times New Roman"/>
                <w:bCs/>
              </w:rPr>
              <w:t>2018 m. numatytas IT vystymo plano parengimas.</w:t>
            </w:r>
            <w:r>
              <w:rPr>
                <w:rFonts w:eastAsia="Times New Roman"/>
                <w:bCs/>
              </w:rPr>
              <w:t xml:space="preserve"> </w:t>
            </w:r>
          </w:p>
          <w:p w14:paraId="0FCC7DD6" w14:textId="39243996" w:rsidR="008306D0" w:rsidRPr="00256480" w:rsidRDefault="00EE697B">
            <w:pPr>
              <w:tabs>
                <w:tab w:val="left" w:pos="360"/>
                <w:tab w:val="left" w:pos="720"/>
              </w:tabs>
              <w:jc w:val="both"/>
              <w:rPr>
                <w:rFonts w:eastAsia="Times New Roman"/>
              </w:rPr>
            </w:pPr>
            <w:r w:rsidRPr="00367A9B">
              <w:rPr>
                <w:rFonts w:eastAsia="Times New Roman"/>
              </w:rPr>
              <w:lastRenderedPageBreak/>
              <w:t>Siekiant įgyvendinti minėtą uždavinį yra planuojama taip pat pasinaudoti ES struktūrinių fondų parama ir pradėti įgyvendinti minėtų fondų lėšomis iš dalies finansuojamą projektą, tai „</w:t>
            </w:r>
            <w:r w:rsidR="009B5DDA" w:rsidRPr="00367A9B">
              <w:rPr>
                <w:rFonts w:eastAsia="Times New Roman"/>
              </w:rPr>
              <w:t>Paslaugų ir asmen</w:t>
            </w:r>
            <w:r w:rsidR="004F2BC9">
              <w:rPr>
                <w:rFonts w:eastAsia="Times New Roman"/>
              </w:rPr>
              <w:t>ų aptarnavimo kokybės gerinimas</w:t>
            </w:r>
            <w:r w:rsidR="009B5DDA" w:rsidRPr="00367A9B">
              <w:rPr>
                <w:rFonts w:eastAsia="Times New Roman"/>
              </w:rPr>
              <w:t>“</w:t>
            </w:r>
            <w:r w:rsidR="00750028" w:rsidRPr="00367A9B">
              <w:rPr>
                <w:rFonts w:eastAsia="Times New Roman"/>
              </w:rPr>
              <w:t>, kurio metu</w:t>
            </w:r>
            <w:r w:rsidR="00991151">
              <w:rPr>
                <w:rFonts w:eastAsia="Times New Roman"/>
              </w:rPr>
              <w:t xml:space="preserve"> </w:t>
            </w:r>
            <w:r w:rsidR="00256480" w:rsidRPr="00256480">
              <w:rPr>
                <w:rFonts w:eastAsia="Times New Roman"/>
              </w:rPr>
              <w:t>bus  patobulinti</w:t>
            </w:r>
            <w:r w:rsidR="00991151" w:rsidRPr="00256480">
              <w:rPr>
                <w:rFonts w:eastAsia="Times New Roman"/>
              </w:rPr>
              <w:t xml:space="preserve"> 10 viešojo administravimo</w:t>
            </w:r>
            <w:r w:rsidR="00750028" w:rsidRPr="00367A9B">
              <w:rPr>
                <w:rFonts w:eastAsia="Times New Roman"/>
              </w:rPr>
              <w:t xml:space="preserve"> organizavimo ir teikimo procesai, o pilnai įgyvendinus projektą tikėtinas pagerėjęs gyventojų pasitenkinimas Šiaulių </w:t>
            </w:r>
            <w:r w:rsidR="00750028" w:rsidRPr="00256480">
              <w:rPr>
                <w:rFonts w:eastAsia="Times New Roman"/>
              </w:rPr>
              <w:t>miesto savivaldybės administracijos teikiamomis viešojo administravimo paslaugomis.</w:t>
            </w:r>
          </w:p>
          <w:p w14:paraId="330435F0" w14:textId="096ECCD3" w:rsidR="00367A9B" w:rsidRPr="00FB2E09" w:rsidRDefault="00991151" w:rsidP="00FB2E09">
            <w:pPr>
              <w:jc w:val="both"/>
              <w:rPr>
                <w:rFonts w:eastAsia="Times New Roman"/>
                <w:iCs/>
                <w:lang w:eastAsia="lt-LT"/>
              </w:rPr>
            </w:pPr>
            <w:r w:rsidRPr="00256480">
              <w:rPr>
                <w:rFonts w:eastAsia="Times New Roman"/>
              </w:rPr>
              <w:t>Taip pat bus įgyvendinamas projektas</w:t>
            </w:r>
            <w:r>
              <w:rPr>
                <w:rFonts w:eastAsia="Times New Roman"/>
              </w:rPr>
              <w:t xml:space="preserve"> </w:t>
            </w:r>
            <w:r w:rsidR="00256480">
              <w:rPr>
                <w:rFonts w:eastAsia="Times New Roman"/>
              </w:rPr>
              <w:t>„</w:t>
            </w:r>
            <w:r w:rsidR="00367A9B" w:rsidRPr="00367A9B">
              <w:rPr>
                <w:rFonts w:eastAsia="Times New Roman"/>
              </w:rPr>
              <w:t>Gyventojų kortelės integravimas į teikiamų paslaugų valdymą Jelgavos ir Šiaulių savivaldybėse</w:t>
            </w:r>
            <w:r w:rsidR="00256480">
              <w:rPr>
                <w:rFonts w:eastAsia="Times New Roman"/>
              </w:rPr>
              <w:t>“</w:t>
            </w:r>
            <w:r w:rsidR="00B877E9">
              <w:rPr>
                <w:rFonts w:eastAsia="Times New Roman"/>
              </w:rPr>
              <w:t xml:space="preserve">, kurio tikslas </w:t>
            </w:r>
            <w:r w:rsidR="00B877E9" w:rsidRPr="00B877E9">
              <w:rPr>
                <w:rFonts w:eastAsia="Times New Roman"/>
                <w:iCs/>
                <w:lang w:eastAsia="lt-LT"/>
              </w:rPr>
              <w:t>yra užtikrinti savivaldybėse teikiamų paslaugų sistemos efektyvų valdymą, tobulinant sistemą, užtikrinant efektyvų paslaugų teikimą naudojant Jelgavos</w:t>
            </w:r>
            <w:r w:rsidR="00827D6F">
              <w:rPr>
                <w:rFonts w:eastAsia="Times New Roman"/>
                <w:iCs/>
                <w:lang w:eastAsia="lt-LT"/>
              </w:rPr>
              <w:t xml:space="preserve"> ir Šiaulių gyventojo korteles. Pagrindinės projekto veiklos apima </w:t>
            </w:r>
            <w:r w:rsidR="00B877E9" w:rsidRPr="00B877E9">
              <w:rPr>
                <w:rFonts w:eastAsia="Times New Roman"/>
                <w:iCs/>
                <w:lang w:eastAsia="lt-LT"/>
              </w:rPr>
              <w:t xml:space="preserve">gyventojų kortelės veikimo koncepcijos teikiamų paslaugų valdyme </w:t>
            </w:r>
            <w:r w:rsidR="00827D6F">
              <w:rPr>
                <w:rFonts w:eastAsia="Times New Roman"/>
                <w:iCs/>
                <w:lang w:eastAsia="lt-LT"/>
              </w:rPr>
              <w:t xml:space="preserve">sukūrimas, </w:t>
            </w:r>
            <w:r w:rsidR="00B877E9" w:rsidRPr="00B877E9">
              <w:rPr>
                <w:rFonts w:eastAsia="Times New Roman"/>
                <w:iCs/>
                <w:lang w:eastAsia="lt-LT"/>
              </w:rPr>
              <w:t>nustatytos lengvatų sistemos tobulinimas,</w:t>
            </w:r>
            <w:r w:rsidR="00827D6F">
              <w:rPr>
                <w:rFonts w:eastAsia="Times New Roman"/>
                <w:iCs/>
                <w:lang w:eastAsia="lt-LT"/>
              </w:rPr>
              <w:t xml:space="preserve"> panaudojant gyventojo kortelę, </w:t>
            </w:r>
            <w:r w:rsidR="00B877E9" w:rsidRPr="00B877E9">
              <w:rPr>
                <w:rFonts w:eastAsia="Times New Roman"/>
                <w:iCs/>
                <w:lang w:eastAsia="lt-LT"/>
              </w:rPr>
              <w:t>informacinių technologijų resursų, reikalingų efektyviai lengvatų apskaitai ir gyventojų kortelės pritaikymui elektroninėje e</w:t>
            </w:r>
            <w:r w:rsidR="00827D6F">
              <w:rPr>
                <w:rFonts w:eastAsia="Times New Roman"/>
                <w:iCs/>
                <w:lang w:eastAsia="lt-LT"/>
              </w:rPr>
              <w:t xml:space="preserve">rdvėje, planavimas ir diegimas, </w:t>
            </w:r>
            <w:r w:rsidR="00B877E9" w:rsidRPr="00B877E9">
              <w:rPr>
                <w:rFonts w:eastAsia="Times New Roman"/>
                <w:iCs/>
                <w:lang w:eastAsia="lt-LT"/>
              </w:rPr>
              <w:t>savivaldybių internetinių puslapių tobulinimas, orientuot</w:t>
            </w:r>
            <w:r w:rsidR="00FB2E09">
              <w:rPr>
                <w:rFonts w:eastAsia="Times New Roman"/>
                <w:iCs/>
                <w:lang w:eastAsia="lt-LT"/>
              </w:rPr>
              <w:t>as į efektyvų paslaugų teikimą;</w:t>
            </w:r>
          </w:p>
          <w:p w14:paraId="4395FEB2" w14:textId="5912A0A2" w:rsidR="008306D0" w:rsidRPr="00510A1D" w:rsidRDefault="008306D0">
            <w:pPr>
              <w:tabs>
                <w:tab w:val="left" w:pos="360"/>
                <w:tab w:val="left" w:pos="720"/>
              </w:tabs>
              <w:jc w:val="both"/>
              <w:rPr>
                <w:rFonts w:eastAsia="Times New Roman"/>
              </w:rPr>
            </w:pPr>
            <w:r w:rsidRPr="004F2BC9">
              <w:rPr>
                <w:rFonts w:eastAsia="Times New Roman"/>
                <w:i/>
                <w:iCs/>
              </w:rPr>
              <w:t>0</w:t>
            </w:r>
            <w:r w:rsidRPr="004F2BC9">
              <w:rPr>
                <w:rFonts w:eastAsia="Times New Roman"/>
                <w:i/>
                <w:iCs/>
                <w:lang w:val="en-US"/>
              </w:rPr>
              <w:t>5</w:t>
            </w:r>
            <w:r w:rsidRPr="004F2BC9">
              <w:rPr>
                <w:rFonts w:eastAsia="Times New Roman"/>
                <w:i/>
                <w:iCs/>
              </w:rPr>
              <w:t xml:space="preserve"> uždavinys. </w:t>
            </w:r>
            <w:r w:rsidRPr="004F2BC9">
              <w:rPr>
                <w:rFonts w:eastAsia="Times New Roman"/>
                <w:i/>
                <w:iCs/>
                <w:lang w:val="en-US"/>
              </w:rPr>
              <w:t xml:space="preserve">Gerinti </w:t>
            </w:r>
            <w:r w:rsidRPr="004F2BC9">
              <w:rPr>
                <w:rFonts w:eastAsia="Times New Roman"/>
                <w:i/>
                <w:iCs/>
              </w:rPr>
              <w:t>Savivaldybės</w:t>
            </w:r>
            <w:r w:rsidRPr="004F2BC9">
              <w:rPr>
                <w:rFonts w:eastAsia="Times New Roman"/>
                <w:i/>
                <w:iCs/>
                <w:lang w:val="en-US"/>
              </w:rPr>
              <w:t xml:space="preserve"> </w:t>
            </w:r>
            <w:r w:rsidRPr="004F2BC9">
              <w:rPr>
                <w:rFonts w:eastAsia="Times New Roman"/>
                <w:i/>
                <w:iCs/>
              </w:rPr>
              <w:t>administracijos materialinę-techninę bazę</w:t>
            </w:r>
            <w:r>
              <w:rPr>
                <w:rFonts w:eastAsia="Times New Roman"/>
                <w:b/>
                <w:bCs/>
                <w:i/>
                <w:iCs/>
              </w:rPr>
              <w:t xml:space="preserve"> </w:t>
            </w:r>
            <w:r>
              <w:rPr>
                <w:rFonts w:eastAsia="Times New Roman"/>
              </w:rPr>
              <w:t xml:space="preserve">bus įgyvendinamas </w:t>
            </w:r>
            <w:r w:rsidR="00ED499B">
              <w:rPr>
                <w:rFonts w:eastAsia="Times New Roman"/>
              </w:rPr>
              <w:t>vykdant</w:t>
            </w:r>
            <w:r w:rsidR="007F138E">
              <w:rPr>
                <w:rFonts w:eastAsia="Times New Roman"/>
              </w:rPr>
              <w:t xml:space="preserve"> </w:t>
            </w:r>
            <w:r w:rsidR="007F138E" w:rsidRPr="00510A1D">
              <w:rPr>
                <w:rFonts w:eastAsia="Times New Roman"/>
              </w:rPr>
              <w:t>projektavimą ir kitas inžinerines paslaugas</w:t>
            </w:r>
            <w:r w:rsidR="00ED499B" w:rsidRPr="00510A1D">
              <w:rPr>
                <w:rFonts w:eastAsia="Times New Roman"/>
              </w:rPr>
              <w:t>.</w:t>
            </w:r>
          </w:p>
          <w:p w14:paraId="6C58C994" w14:textId="77777777" w:rsidR="008306D0" w:rsidRDefault="008306D0">
            <w:pPr>
              <w:snapToGrid w:val="0"/>
              <w:jc w:val="both"/>
              <w:rPr>
                <w:rFonts w:eastAsia="Times New Roman" w:cs="Tahoma"/>
                <w:color w:val="000000"/>
                <w:u w:val="single"/>
                <w:shd w:val="clear" w:color="auto" w:fill="FFFFFF"/>
              </w:rPr>
            </w:pPr>
            <w:r w:rsidRPr="00510A1D">
              <w:rPr>
                <w:rFonts w:eastAsia="Times New Roman" w:cs="Tahoma"/>
                <w:color w:val="000000"/>
                <w:u w:val="single"/>
                <w:shd w:val="clear" w:color="auto" w:fill="FFFFFF"/>
              </w:rPr>
              <w:t>Produkto vertinimo kriterijai:</w:t>
            </w:r>
          </w:p>
          <w:p w14:paraId="253A2795" w14:textId="1BC2F99A" w:rsidR="008306D0" w:rsidRPr="00510A1D" w:rsidRDefault="009738CF" w:rsidP="00A84359">
            <w:pPr>
              <w:tabs>
                <w:tab w:val="left" w:pos="360"/>
              </w:tabs>
              <w:snapToGrid w:val="0"/>
              <w:jc w:val="both"/>
              <w:rPr>
                <w:rFonts w:eastAsia="Times New Roman"/>
              </w:rPr>
            </w:pPr>
            <w:r w:rsidRPr="00820D74">
              <w:rPr>
                <w:rFonts w:eastAsia="Times New Roman"/>
              </w:rPr>
              <w:t>Atlikti statybos (remonto darbai) 80 proc., įsigyta reikiamų baldų 100 proc. įgyvendinta, užtikrinta vykdymo priežiūra 100 proc.</w:t>
            </w:r>
            <w:r w:rsidR="00820D74" w:rsidRPr="00820D74">
              <w:rPr>
                <w:rFonts w:eastAsia="Times New Roman"/>
              </w:rPr>
              <w:t xml:space="preserve"> </w:t>
            </w:r>
            <w:r w:rsidRPr="00820D74">
              <w:rPr>
                <w:rFonts w:eastAsia="Times New Roman"/>
              </w:rPr>
              <w:t>Užtikrinta įsigytos programos ir programinės įrangos ir kitų techninių priemonių aptarnavimo paslauga 100 proc.</w:t>
            </w:r>
          </w:p>
        </w:tc>
      </w:tr>
      <w:tr w:rsidR="008306D0" w14:paraId="551E17C8" w14:textId="77777777" w:rsidTr="00EB7A62">
        <w:tc>
          <w:tcPr>
            <w:tcW w:w="2070" w:type="dxa"/>
            <w:gridSpan w:val="2"/>
            <w:tcBorders>
              <w:left w:val="single" w:sz="1" w:space="0" w:color="000000"/>
              <w:bottom w:val="single" w:sz="1" w:space="0" w:color="000000"/>
            </w:tcBorders>
            <w:shd w:val="clear" w:color="auto" w:fill="auto"/>
          </w:tcPr>
          <w:p w14:paraId="6D63AA14" w14:textId="77777777" w:rsidR="008306D0" w:rsidRDefault="008306D0">
            <w:pPr>
              <w:pStyle w:val="Lentelsturinys"/>
              <w:snapToGrid w:val="0"/>
              <w:rPr>
                <w:b/>
                <w:bCs/>
              </w:rPr>
            </w:pPr>
            <w:r>
              <w:rPr>
                <w:b/>
                <w:bCs/>
              </w:rPr>
              <w:lastRenderedPageBreak/>
              <w:t>Programos tikslas</w:t>
            </w:r>
          </w:p>
        </w:tc>
        <w:tc>
          <w:tcPr>
            <w:tcW w:w="5760" w:type="dxa"/>
            <w:tcBorders>
              <w:left w:val="single" w:sz="1" w:space="0" w:color="000000"/>
              <w:bottom w:val="single" w:sz="1" w:space="0" w:color="000000"/>
            </w:tcBorders>
            <w:shd w:val="clear" w:color="auto" w:fill="auto"/>
          </w:tcPr>
          <w:p w14:paraId="2380C584" w14:textId="77777777" w:rsidR="008306D0" w:rsidRDefault="008306D0">
            <w:pPr>
              <w:pStyle w:val="prastasiniatinklio1"/>
              <w:snapToGrid w:val="0"/>
              <w:spacing w:before="0" w:after="0"/>
              <w:rPr>
                <w:rFonts w:eastAsia="Times New Roman"/>
                <w:color w:val="000000"/>
                <w:lang w:val="lt-LT"/>
              </w:rPr>
            </w:pPr>
            <w:r>
              <w:rPr>
                <w:rFonts w:eastAsia="Times New Roman"/>
                <w:color w:val="000000"/>
                <w:lang w:val="en-US"/>
              </w:rPr>
              <w:t>Pl</w:t>
            </w:r>
            <w:r>
              <w:rPr>
                <w:rFonts w:eastAsia="Times New Roman"/>
                <w:color w:val="000000"/>
                <w:lang w:val="lt-LT"/>
              </w:rPr>
              <w:t>ėtoti bendradarbiavimą su socialiniais partneriais</w:t>
            </w:r>
          </w:p>
        </w:tc>
        <w:tc>
          <w:tcPr>
            <w:tcW w:w="915" w:type="dxa"/>
            <w:gridSpan w:val="3"/>
            <w:tcBorders>
              <w:left w:val="single" w:sz="1" w:space="0" w:color="000000"/>
              <w:bottom w:val="single" w:sz="1" w:space="0" w:color="000000"/>
            </w:tcBorders>
            <w:shd w:val="clear" w:color="auto" w:fill="auto"/>
          </w:tcPr>
          <w:p w14:paraId="1E26235C" w14:textId="77777777" w:rsidR="008306D0" w:rsidRDefault="008306D0">
            <w:pPr>
              <w:pStyle w:val="Lentelsturinys"/>
              <w:snapToGrid w:val="0"/>
              <w:spacing w:line="100" w:lineRule="atLeast"/>
              <w:rPr>
                <w:rFonts w:cs="Tahoma"/>
                <w:b/>
                <w:bCs/>
              </w:rPr>
            </w:pPr>
            <w:r>
              <w:rPr>
                <w:rFonts w:cs="Tahoma"/>
                <w:b/>
                <w:bCs/>
              </w:rPr>
              <w:t>Kodas</w:t>
            </w:r>
          </w:p>
        </w:tc>
        <w:tc>
          <w:tcPr>
            <w:tcW w:w="1283" w:type="dxa"/>
            <w:gridSpan w:val="3"/>
            <w:tcBorders>
              <w:left w:val="single" w:sz="1" w:space="0" w:color="000000"/>
              <w:bottom w:val="single" w:sz="1" w:space="0" w:color="000000"/>
              <w:right w:val="single" w:sz="1" w:space="0" w:color="000000"/>
            </w:tcBorders>
            <w:shd w:val="clear" w:color="auto" w:fill="auto"/>
          </w:tcPr>
          <w:p w14:paraId="3827420F" w14:textId="77777777" w:rsidR="008306D0" w:rsidRDefault="008306D0">
            <w:pPr>
              <w:pStyle w:val="TableHeading"/>
              <w:snapToGrid w:val="0"/>
              <w:rPr>
                <w:b w:val="0"/>
                <w:bCs w:val="0"/>
                <w:i w:val="0"/>
                <w:iCs w:val="0"/>
              </w:rPr>
            </w:pPr>
            <w:r w:rsidRPr="00B877E9">
              <w:rPr>
                <w:b w:val="0"/>
                <w:bCs w:val="0"/>
                <w:i w:val="0"/>
                <w:iCs w:val="0"/>
              </w:rPr>
              <w:t>02</w:t>
            </w:r>
          </w:p>
        </w:tc>
      </w:tr>
      <w:tr w:rsidR="00431545" w14:paraId="6FD9FBA0" w14:textId="77777777" w:rsidTr="00EB7A62">
        <w:tc>
          <w:tcPr>
            <w:tcW w:w="10028" w:type="dxa"/>
            <w:gridSpan w:val="9"/>
            <w:tcBorders>
              <w:left w:val="single" w:sz="1" w:space="0" w:color="000000"/>
              <w:bottom w:val="single" w:sz="1" w:space="0" w:color="000000"/>
              <w:right w:val="single" w:sz="1" w:space="0" w:color="000000"/>
            </w:tcBorders>
            <w:shd w:val="clear" w:color="auto" w:fill="auto"/>
          </w:tcPr>
          <w:p w14:paraId="4BB7D29C" w14:textId="77777777" w:rsidR="00431545" w:rsidRDefault="00431545" w:rsidP="00431545">
            <w:pPr>
              <w:pStyle w:val="Lentelsturinys"/>
              <w:snapToGrid w:val="0"/>
              <w:rPr>
                <w:b/>
                <w:bCs/>
              </w:rPr>
            </w:pPr>
            <w:r>
              <w:rPr>
                <w:b/>
                <w:bCs/>
              </w:rPr>
              <w:t>Tikslo įgyvendinimo aprašymas.</w:t>
            </w:r>
          </w:p>
          <w:p w14:paraId="66178E40" w14:textId="77777777" w:rsidR="00431545" w:rsidRPr="00510A1D" w:rsidRDefault="00431545" w:rsidP="00431545">
            <w:pPr>
              <w:snapToGrid w:val="0"/>
              <w:rPr>
                <w:rFonts w:eastAsia="Times New Roman"/>
              </w:rPr>
            </w:pPr>
            <w:r w:rsidRPr="00510A1D">
              <w:rPr>
                <w:rFonts w:eastAsia="Times New Roman"/>
              </w:rPr>
              <w:t xml:space="preserve">          Įgyvendinant šį tikslą yra vykdomi du uždaviniai:</w:t>
            </w:r>
          </w:p>
          <w:p w14:paraId="30B91673" w14:textId="77777777" w:rsidR="00431545" w:rsidRPr="00510A1D" w:rsidRDefault="00431545" w:rsidP="00431545">
            <w:pPr>
              <w:snapToGrid w:val="0"/>
              <w:rPr>
                <w:rFonts w:eastAsia="Times New Roman"/>
                <w:i/>
                <w:iCs/>
              </w:rPr>
            </w:pPr>
            <w:r w:rsidRPr="00510A1D">
              <w:rPr>
                <w:rFonts w:eastAsia="Times New Roman"/>
                <w:i/>
                <w:iCs/>
              </w:rPr>
              <w:t>01 Plėtoti bendradarbiavimą su miesto teisėtvarkos institucijomis, organizacijomis.</w:t>
            </w:r>
          </w:p>
          <w:p w14:paraId="3CE2E485" w14:textId="78739B6C" w:rsidR="00431545" w:rsidRPr="00D46EE6" w:rsidRDefault="00431545" w:rsidP="00431545">
            <w:pPr>
              <w:widowControl/>
              <w:suppressAutoHyphens w:val="0"/>
              <w:autoSpaceDE w:val="0"/>
              <w:autoSpaceDN w:val="0"/>
              <w:adjustRightInd w:val="0"/>
              <w:jc w:val="both"/>
              <w:rPr>
                <w:rFonts w:eastAsia="Times New Roman"/>
                <w:lang w:eastAsia="lt-LT"/>
              </w:rPr>
            </w:pPr>
            <w:r w:rsidRPr="00510A1D">
              <w:rPr>
                <w:rFonts w:eastAsia="Times New Roman"/>
                <w:iCs/>
              </w:rPr>
              <w:t>Siekiant įgyvendinti uždavinį</w:t>
            </w:r>
            <w:r w:rsidR="00510A1D" w:rsidRPr="00510A1D">
              <w:rPr>
                <w:rFonts w:eastAsia="Times New Roman"/>
                <w:iCs/>
              </w:rPr>
              <w:t>,</w:t>
            </w:r>
            <w:r w:rsidRPr="00510A1D">
              <w:rPr>
                <w:rFonts w:eastAsia="Times New Roman"/>
                <w:iCs/>
              </w:rPr>
              <w:t xml:space="preserve"> bus </w:t>
            </w:r>
            <w:r w:rsidRPr="00510A1D">
              <w:rPr>
                <w:rFonts w:ascii="Times New Roman,Bold" w:eastAsia="Times New Roman" w:hAnsi="Times New Roman,Bold" w:cs="Times New Roman,Bold"/>
                <w:bCs/>
                <w:lang w:eastAsia="lt-LT"/>
              </w:rPr>
              <w:t xml:space="preserve">įgyvendinama Vyriausybės nutarimu patvirtinta Saugios savivaldybės </w:t>
            </w:r>
            <w:r w:rsidRPr="00510A1D">
              <w:rPr>
                <w:rFonts w:eastAsia="Times New Roman"/>
                <w:bCs/>
                <w:lang w:eastAsia="lt-LT"/>
              </w:rPr>
              <w:t xml:space="preserve">koncepcija, vykdomas Lietuvos Respublikos Vidaus reikalų ministro 2016 m. rugpjūčio 29 d. įsakymu Nr. 1V-598 patvirtintas kovos su prekyba žmonėmis 2017–2019 metų veiksmų planas, plėtojamas </w:t>
            </w:r>
            <w:r w:rsidRPr="00510A1D">
              <w:rPr>
                <w:rFonts w:eastAsia="Times New Roman"/>
                <w:lang w:eastAsia="lt-LT"/>
              </w:rPr>
              <w:t xml:space="preserve">bendradarbiavimas su socialiniais partneriais: miesto teisėtvarkos institucijomis, nevyriausybinėmis organizacijomis. Kompleksiškai planuojamos ir koordinuojamos nusikaltimų prevencijos priemonės, susijusios su gyventojų saugumo stiprinimu ir saugios savivaldybės aplinkos kūrimu. Šiam uždaviniui įgyvendinti planuojama pasirašyti 14 Šiaulių miesto savivaldybės Nusikaltimų prevencijos tikslinių programos projektų įgyvendinimo ir finansavimo sutarčių su miesto teisėtvarkos institucijomis bei </w:t>
            </w:r>
            <w:r w:rsidRPr="00D46EE6">
              <w:rPr>
                <w:rFonts w:eastAsia="Times New Roman"/>
                <w:lang w:eastAsia="lt-LT"/>
              </w:rPr>
              <w:t>nevyriausybinėmis organizacijomis.</w:t>
            </w:r>
          </w:p>
          <w:p w14:paraId="6765909D" w14:textId="7FBBC224" w:rsidR="00431545" w:rsidRPr="00D46EE6" w:rsidRDefault="00431545" w:rsidP="00431545">
            <w:pPr>
              <w:widowControl/>
              <w:suppressAutoHyphens w:val="0"/>
              <w:autoSpaceDE w:val="0"/>
              <w:autoSpaceDN w:val="0"/>
              <w:adjustRightInd w:val="0"/>
              <w:jc w:val="both"/>
              <w:rPr>
                <w:rFonts w:eastAsia="Times New Roman"/>
                <w:lang w:eastAsia="lt-LT"/>
              </w:rPr>
            </w:pPr>
            <w:r w:rsidRPr="00EE0672">
              <w:rPr>
                <w:rFonts w:eastAsia="Times New Roman"/>
                <w:b/>
                <w:lang w:eastAsia="lt-LT"/>
              </w:rPr>
              <w:t xml:space="preserve">             </w:t>
            </w:r>
            <w:r w:rsidR="00D46EE6" w:rsidRPr="00D46EE6">
              <w:rPr>
                <w:rFonts w:eastAsia="Times New Roman"/>
                <w:lang w:eastAsia="lt-LT"/>
              </w:rPr>
              <w:t>Taip pat b</w:t>
            </w:r>
            <w:r w:rsidRPr="00D46EE6">
              <w:rPr>
                <w:rFonts w:eastAsia="Times New Roman"/>
                <w:lang w:eastAsia="lt-LT"/>
              </w:rPr>
              <w:t xml:space="preserve">us įgyvendinamas projektas „Civilinės saugos sistemos gerinimas Šiaulių ir Jelgavos miestuose (saugios savivaldybės koncepcija)“.  </w:t>
            </w:r>
            <w:r w:rsidRPr="00D46EE6">
              <w:rPr>
                <w:rFonts w:eastAsia="Times New Roman"/>
                <w:iCs/>
                <w:lang w:eastAsia="lt-LT"/>
              </w:rPr>
              <w:t xml:space="preserve">Pagrindinis Projekto tikslas yra pagerinti civilinės saugos sistemą, sudarant sąlygas operatyviai ir kokybiškai vykdyti gyventojų saugumą užtikrinančias viešojo administravimo paslaugas, vykdyti miesto gyventojų saugumo (saugūs namai, saugi aplinka, saugus darbas ir  mokykla) monitoringą. </w:t>
            </w:r>
          </w:p>
          <w:p w14:paraId="3E69D01F" w14:textId="77777777" w:rsidR="00431545" w:rsidRPr="00D46EE6" w:rsidRDefault="00431545" w:rsidP="00431545">
            <w:pPr>
              <w:widowControl/>
              <w:suppressAutoHyphens w:val="0"/>
              <w:jc w:val="both"/>
              <w:rPr>
                <w:rFonts w:eastAsia="Times New Roman"/>
                <w:iCs/>
                <w:lang w:eastAsia="lt-LT"/>
              </w:rPr>
            </w:pPr>
            <w:r w:rsidRPr="00D46EE6">
              <w:rPr>
                <w:rFonts w:eastAsia="Times New Roman"/>
                <w:iCs/>
                <w:lang w:eastAsia="lt-LT"/>
              </w:rPr>
              <w:t xml:space="preserve">            Pagrindinės Projekto veiklos:</w:t>
            </w:r>
          </w:p>
          <w:p w14:paraId="7C61FD1D" w14:textId="77777777" w:rsidR="00431545" w:rsidRPr="00D46EE6" w:rsidRDefault="00431545" w:rsidP="00431545">
            <w:pPr>
              <w:widowControl/>
              <w:suppressAutoHyphens w:val="0"/>
              <w:jc w:val="both"/>
              <w:rPr>
                <w:rFonts w:eastAsia="Times New Roman"/>
                <w:iCs/>
                <w:lang w:eastAsia="lt-LT"/>
              </w:rPr>
            </w:pPr>
            <w:r w:rsidRPr="00D46EE6">
              <w:rPr>
                <w:rFonts w:eastAsia="Times New Roman"/>
                <w:iCs/>
                <w:lang w:eastAsia="lt-LT"/>
              </w:rPr>
              <w:t>1. informacijos ir įvykių operatyvaus valdymo koordinacinio centro įsteigimas ir reagavimo sistemos sukūrimas Šiaulių mieste, informacijos ir įvykių operatyvaus valdymo koordinacinio centro plėtra Jelgavos mieste;</w:t>
            </w:r>
          </w:p>
          <w:p w14:paraId="56384928" w14:textId="77777777" w:rsidR="00431545" w:rsidRPr="00D46EE6" w:rsidRDefault="00431545" w:rsidP="00431545">
            <w:pPr>
              <w:widowControl/>
              <w:suppressAutoHyphens w:val="0"/>
              <w:jc w:val="both"/>
              <w:rPr>
                <w:rFonts w:eastAsia="Times New Roman"/>
                <w:iCs/>
                <w:lang w:eastAsia="lt-LT"/>
              </w:rPr>
            </w:pPr>
            <w:r w:rsidRPr="00D46EE6">
              <w:rPr>
                <w:rFonts w:eastAsia="Times New Roman"/>
                <w:iCs/>
                <w:lang w:eastAsia="lt-LT"/>
              </w:rPr>
              <w:t>2. situacijos socialiai rizikingose miesto viešosiose vietose vaizdo kameromis stebėsena ir tam reikalingos įrangos įsigijimas;</w:t>
            </w:r>
          </w:p>
          <w:p w14:paraId="485B54AE" w14:textId="518F28BB" w:rsidR="00431545" w:rsidRPr="00D46EE6" w:rsidRDefault="00431545" w:rsidP="00431545">
            <w:pPr>
              <w:widowControl/>
              <w:suppressAutoHyphens w:val="0"/>
              <w:jc w:val="both"/>
              <w:rPr>
                <w:rFonts w:eastAsia="Times New Roman"/>
                <w:iCs/>
                <w:lang w:eastAsia="lt-LT"/>
              </w:rPr>
            </w:pPr>
            <w:r w:rsidRPr="00D46EE6">
              <w:rPr>
                <w:rFonts w:eastAsia="Times New Roman"/>
                <w:iCs/>
                <w:lang w:eastAsia="lt-LT"/>
              </w:rPr>
              <w:t xml:space="preserve">3. gyventojų saugumą viešosiose vietose užtikrinančių priemonių prevencija, visuomenės švietimas, </w:t>
            </w:r>
            <w:r w:rsidR="00D46EE6" w:rsidRPr="00D46EE6">
              <w:rPr>
                <w:rFonts w:eastAsia="Times New Roman"/>
                <w:iCs/>
                <w:lang w:eastAsia="lt-LT"/>
              </w:rPr>
              <w:t>informacinės medžiagos rengimas.</w:t>
            </w:r>
          </w:p>
          <w:p w14:paraId="72CC662F" w14:textId="77777777" w:rsidR="00431545" w:rsidRPr="000113CE" w:rsidRDefault="00431545" w:rsidP="00431545">
            <w:pPr>
              <w:snapToGrid w:val="0"/>
              <w:jc w:val="both"/>
              <w:rPr>
                <w:rFonts w:eastAsia="Times New Roman"/>
                <w:color w:val="000000"/>
                <w:u w:val="single"/>
                <w:shd w:val="clear" w:color="auto" w:fill="FFFFFF"/>
              </w:rPr>
            </w:pPr>
            <w:r w:rsidRPr="000113CE">
              <w:rPr>
                <w:rFonts w:eastAsia="Times New Roman"/>
                <w:color w:val="000000"/>
                <w:u w:val="single"/>
                <w:shd w:val="clear" w:color="auto" w:fill="FFFFFF"/>
              </w:rPr>
              <w:t>Produkto vertinimo kriterijai:</w:t>
            </w:r>
          </w:p>
          <w:p w14:paraId="26790426" w14:textId="77777777" w:rsidR="00431545" w:rsidRPr="000113CE" w:rsidRDefault="00431545" w:rsidP="00431545">
            <w:pPr>
              <w:snapToGrid w:val="0"/>
              <w:jc w:val="both"/>
              <w:rPr>
                <w:rFonts w:eastAsia="Times New Roman"/>
                <w:lang w:eastAsia="lt-LT"/>
              </w:rPr>
            </w:pPr>
            <w:r w:rsidRPr="000113CE">
              <w:rPr>
                <w:rFonts w:eastAsia="Times New Roman" w:cs="Tahoma"/>
                <w:color w:val="000000"/>
                <w:shd w:val="clear" w:color="auto" w:fill="FFFFFF"/>
              </w:rPr>
              <w:t xml:space="preserve">             </w:t>
            </w:r>
            <w:r w:rsidRPr="000113CE">
              <w:rPr>
                <w:rFonts w:cs="Tahoma"/>
                <w:shd w:val="clear" w:color="auto" w:fill="FFFFFF"/>
              </w:rPr>
              <w:t xml:space="preserve">Sumažėjęs nusikalstamų veikų skaičius Šiaulių mieste, pasirašyta 10 </w:t>
            </w:r>
            <w:r w:rsidRPr="000113CE">
              <w:rPr>
                <w:rFonts w:eastAsia="Times New Roman"/>
                <w:lang w:eastAsia="lt-LT"/>
              </w:rPr>
              <w:t>Šiaulių miesto savivaldybės Nusikaltimų prevencijos tikslinių programos projektų įgyvendinimo ir finansavimo sutarčių.</w:t>
            </w:r>
          </w:p>
          <w:p w14:paraId="0BA0EF03" w14:textId="79336AB4" w:rsidR="00431545" w:rsidRPr="000113CE" w:rsidRDefault="00431545" w:rsidP="00431545">
            <w:pPr>
              <w:snapToGrid w:val="0"/>
              <w:jc w:val="both"/>
              <w:rPr>
                <w:rFonts w:eastAsia="Times New Roman"/>
                <w:lang w:eastAsia="lt-LT"/>
              </w:rPr>
            </w:pPr>
            <w:r w:rsidRPr="000113CE">
              <w:rPr>
                <w:rFonts w:eastAsia="Times New Roman"/>
                <w:lang w:eastAsia="lt-LT"/>
              </w:rPr>
              <w:t xml:space="preserve">              </w:t>
            </w:r>
            <w:r w:rsidR="000113CE" w:rsidRPr="000113CE">
              <w:rPr>
                <w:rFonts w:eastAsia="Times New Roman"/>
                <w:lang w:eastAsia="lt-LT"/>
              </w:rPr>
              <w:t xml:space="preserve">Įgyvendinta </w:t>
            </w:r>
            <w:r w:rsidRPr="000113CE">
              <w:rPr>
                <w:rFonts w:eastAsia="Times New Roman"/>
                <w:lang w:eastAsia="lt-LT"/>
              </w:rPr>
              <w:t>Projekto „Civilinės saugos sistemos gerinimas Šiaulių ir Jelgavos miestuose (saugios savivald</w:t>
            </w:r>
            <w:r w:rsidR="000113CE" w:rsidRPr="000113CE">
              <w:rPr>
                <w:rFonts w:eastAsia="Times New Roman"/>
                <w:lang w:eastAsia="lt-LT"/>
              </w:rPr>
              <w:t xml:space="preserve">ybės koncepcija) veiklų - </w:t>
            </w:r>
            <w:r w:rsidRPr="000113CE">
              <w:rPr>
                <w:rFonts w:eastAsia="Times New Roman"/>
                <w:lang w:eastAsia="lt-LT"/>
              </w:rPr>
              <w:t>80 proc.</w:t>
            </w:r>
          </w:p>
          <w:p w14:paraId="3BD09145" w14:textId="77777777" w:rsidR="00CD7E84" w:rsidRDefault="00CD7E84" w:rsidP="00CD7E84">
            <w:pPr>
              <w:shd w:val="clear" w:color="auto" w:fill="FFFFFF"/>
              <w:snapToGrid w:val="0"/>
              <w:jc w:val="both"/>
              <w:rPr>
                <w:rFonts w:eastAsia="Times New Roman"/>
                <w:i/>
                <w:iCs/>
              </w:rPr>
            </w:pPr>
            <w:r w:rsidRPr="004F2BC9">
              <w:rPr>
                <w:rFonts w:eastAsia="Times New Roman"/>
                <w:i/>
                <w:iCs/>
              </w:rPr>
              <w:t>02 Skatinti Savivaldybės bendradarbiavimą su vietos bendruomene.</w:t>
            </w:r>
          </w:p>
          <w:p w14:paraId="7836C707" w14:textId="6C08CE85" w:rsidR="00C67B54" w:rsidRPr="00C67B54" w:rsidRDefault="00CD7E84" w:rsidP="00C67B54">
            <w:pPr>
              <w:snapToGrid w:val="0"/>
              <w:jc w:val="both"/>
              <w:rPr>
                <w:rFonts w:eastAsia="Times New Roman"/>
                <w:bCs/>
                <w:iCs/>
              </w:rPr>
            </w:pPr>
            <w:r>
              <w:rPr>
                <w:rFonts w:eastAsia="Times New Roman"/>
                <w:bCs/>
                <w:iCs/>
              </w:rPr>
              <w:t xml:space="preserve">           </w:t>
            </w:r>
            <w:r w:rsidR="00C67B54" w:rsidRPr="00C67B54">
              <w:rPr>
                <w:rFonts w:eastAsia="Times New Roman"/>
                <w:bCs/>
                <w:iCs/>
              </w:rPr>
              <w:t xml:space="preserve">Uždavinys bus įgyvendinamas skatinant Šiaulių miesto nevyriausybinių organizacijų veiklą bei </w:t>
            </w:r>
            <w:r w:rsidR="00C67B54" w:rsidRPr="00C67B54">
              <w:rPr>
                <w:rFonts w:eastAsia="Times New Roman"/>
                <w:bCs/>
                <w:iCs/>
              </w:rPr>
              <w:lastRenderedPageBreak/>
              <w:t xml:space="preserve">plėtrą, vadovaujantis Lietuvos Respublikos Nevyriausybinių organizacijų plėtros įstatymu. Šių priemonių tikslinės grupės –nevyriausybinės organizacijos, registruotos ir veikiančios Šiaulių mieste. </w:t>
            </w:r>
          </w:p>
          <w:p w14:paraId="02C3885A" w14:textId="4EAF45FD" w:rsidR="00C67B54" w:rsidRPr="00976344" w:rsidRDefault="00C67B54" w:rsidP="00C67B54">
            <w:pPr>
              <w:snapToGrid w:val="0"/>
              <w:jc w:val="both"/>
              <w:rPr>
                <w:rFonts w:eastAsia="Times New Roman"/>
                <w:bCs/>
                <w:iCs/>
              </w:rPr>
            </w:pPr>
            <w:r w:rsidRPr="00C67B54">
              <w:rPr>
                <w:rFonts w:eastAsia="Times New Roman"/>
                <w:bCs/>
                <w:iCs/>
              </w:rPr>
              <w:t xml:space="preserve">       Nevyriausybinių organizacijų plėtrai mieste užtikrinti 2017-11-10 Administracijos direktoriaus įsakymu Nr. A-1635„Dėl Šiaulių miesto savivaldybės nevyriausybinių organizacijų steigimui ir </w:t>
            </w:r>
            <w:r w:rsidR="006F3DDA" w:rsidRPr="00831F05">
              <w:rPr>
                <w:rFonts w:eastAsia="Times New Roman"/>
                <w:bCs/>
                <w:iCs/>
                <w:highlight w:val="green"/>
              </w:rPr>
              <w:t xml:space="preserve"> </w:t>
            </w:r>
            <w:r w:rsidRPr="00C67B54">
              <w:rPr>
                <w:rFonts w:eastAsia="Times New Roman"/>
                <w:bCs/>
                <w:iCs/>
              </w:rPr>
              <w:t>perregistravimui lėšų skyrimo (kompensavimo) tvarkos aprašo patvirtinimo“, patvirtintas Šiaulių miesto savivaldybės nevyriausybinių organizacijų steigimui ir perregistravimui lėšų skyrimo (kompensavimo</w:t>
            </w:r>
            <w:r w:rsidRPr="00976344">
              <w:rPr>
                <w:rFonts w:eastAsia="Times New Roman"/>
                <w:bCs/>
                <w:iCs/>
              </w:rPr>
              <w:t>) tvarkos aprašas, kuris nustato lėšų nevyriausybinėms organizacijoms (toliau – NVO) steigti ir perregistruoti skyrimo (kompensavimo) tvarką. Šiaulių miesto nevyriausybinių organizacijų tarybos siūlymu (2017-12-06 protokolas Nr. VT-74) nustatyti nevyriausybinių organizacijų projektų prioritetai, kuriais vadovaujantis 2018 metais nevyriausybinės organizacijos teiks projektus, skatinančius visuomeniškumą, bendruomeniškumą bei savanorystę, edukacinius ir bendradarbiavimo tarp NVO ir vietos savivaldos institucijų plėtros projektus:</w:t>
            </w:r>
          </w:p>
          <w:p w14:paraId="22529728" w14:textId="77777777" w:rsidR="00C67B54" w:rsidRPr="00976344" w:rsidRDefault="00C67B54" w:rsidP="00C67B54">
            <w:pPr>
              <w:numPr>
                <w:ilvl w:val="0"/>
                <w:numId w:val="3"/>
              </w:numPr>
              <w:snapToGrid w:val="0"/>
              <w:jc w:val="both"/>
              <w:rPr>
                <w:rFonts w:eastAsia="Times New Roman"/>
                <w:bCs/>
                <w:iCs/>
              </w:rPr>
            </w:pPr>
            <w:r w:rsidRPr="00976344">
              <w:rPr>
                <w:rFonts w:eastAsia="Times New Roman"/>
                <w:bCs/>
                <w:iCs/>
              </w:rPr>
              <w:t>Ugdyti ir skatinti miesto gyventojų pilietinį aktyvumą bei tautinį sąmoningumą.</w:t>
            </w:r>
          </w:p>
          <w:p w14:paraId="557DA569" w14:textId="77777777" w:rsidR="00C67B54" w:rsidRPr="00976344" w:rsidRDefault="00C67B54" w:rsidP="00C67B54">
            <w:pPr>
              <w:numPr>
                <w:ilvl w:val="0"/>
                <w:numId w:val="3"/>
              </w:numPr>
              <w:snapToGrid w:val="0"/>
              <w:jc w:val="both"/>
              <w:rPr>
                <w:rFonts w:eastAsia="Times New Roman"/>
                <w:bCs/>
                <w:iCs/>
              </w:rPr>
            </w:pPr>
            <w:r w:rsidRPr="00976344">
              <w:rPr>
                <w:rFonts w:eastAsia="Times New Roman"/>
                <w:bCs/>
                <w:iCs/>
              </w:rPr>
              <w:t xml:space="preserve"> Vykdyti miesto bendruomenės aplinkosauginį ugdymą.</w:t>
            </w:r>
          </w:p>
          <w:p w14:paraId="503F9E49" w14:textId="77777777" w:rsidR="00C67B54" w:rsidRPr="00976344" w:rsidRDefault="00C67B54" w:rsidP="00C67B54">
            <w:pPr>
              <w:numPr>
                <w:ilvl w:val="0"/>
                <w:numId w:val="3"/>
              </w:numPr>
              <w:snapToGrid w:val="0"/>
              <w:jc w:val="both"/>
              <w:rPr>
                <w:rFonts w:eastAsia="Times New Roman"/>
                <w:bCs/>
                <w:iCs/>
              </w:rPr>
            </w:pPr>
            <w:r w:rsidRPr="00976344">
              <w:rPr>
                <w:rFonts w:eastAsia="Times New Roman"/>
                <w:bCs/>
                <w:iCs/>
              </w:rPr>
              <w:t>Formuoti bendruomenės narių sveiką gyvenseną ir jos kultūrą.</w:t>
            </w:r>
          </w:p>
          <w:p w14:paraId="33A83B00" w14:textId="77777777" w:rsidR="00C67B54" w:rsidRPr="00976344" w:rsidRDefault="00C67B54" w:rsidP="00C67B54">
            <w:pPr>
              <w:numPr>
                <w:ilvl w:val="0"/>
                <w:numId w:val="3"/>
              </w:numPr>
              <w:snapToGrid w:val="0"/>
              <w:jc w:val="both"/>
              <w:rPr>
                <w:rFonts w:eastAsia="Times New Roman"/>
                <w:bCs/>
                <w:iCs/>
              </w:rPr>
            </w:pPr>
            <w:r w:rsidRPr="00976344">
              <w:rPr>
                <w:rFonts w:eastAsia="Times New Roman"/>
                <w:bCs/>
                <w:iCs/>
              </w:rPr>
              <w:t>Vykdyti vaikų ir jaunimo vasaros užimtumo programą.</w:t>
            </w:r>
          </w:p>
          <w:p w14:paraId="57EC38BA" w14:textId="77777777" w:rsidR="00C67B54" w:rsidRPr="00976344" w:rsidRDefault="00C67B54" w:rsidP="00C67B54">
            <w:pPr>
              <w:numPr>
                <w:ilvl w:val="0"/>
                <w:numId w:val="3"/>
              </w:numPr>
              <w:snapToGrid w:val="0"/>
              <w:jc w:val="both"/>
              <w:rPr>
                <w:rFonts w:eastAsia="Times New Roman"/>
                <w:bCs/>
                <w:iCs/>
              </w:rPr>
            </w:pPr>
            <w:r w:rsidRPr="00976344">
              <w:rPr>
                <w:rFonts w:eastAsia="Times New Roman"/>
                <w:bCs/>
                <w:iCs/>
              </w:rPr>
              <w:t>Sudaryti palankias sąlygas miesto bendruomenei sveikatinti, ugdyti visuomenės poreikį sveikai gyventi.</w:t>
            </w:r>
          </w:p>
          <w:p w14:paraId="1C492D96" w14:textId="77777777" w:rsidR="00C67B54" w:rsidRPr="00976344" w:rsidRDefault="00C67B54" w:rsidP="00C67B54">
            <w:pPr>
              <w:numPr>
                <w:ilvl w:val="0"/>
                <w:numId w:val="3"/>
              </w:numPr>
              <w:snapToGrid w:val="0"/>
              <w:jc w:val="both"/>
              <w:rPr>
                <w:rFonts w:eastAsia="Times New Roman"/>
                <w:bCs/>
                <w:iCs/>
              </w:rPr>
            </w:pPr>
            <w:r w:rsidRPr="00976344">
              <w:rPr>
                <w:rFonts w:eastAsia="Times New Roman"/>
                <w:bCs/>
                <w:iCs/>
              </w:rPr>
              <w:t>Bendradarbiauti su organizacijomis, teikiančiomis socialinės reabilitacijos paslaugas neįgaliesiems bendruomenėje.</w:t>
            </w:r>
          </w:p>
          <w:p w14:paraId="3E668A31" w14:textId="77777777" w:rsidR="00C67B54" w:rsidRPr="00976344" w:rsidRDefault="00C67B54" w:rsidP="00C67B54">
            <w:pPr>
              <w:numPr>
                <w:ilvl w:val="0"/>
                <w:numId w:val="3"/>
              </w:numPr>
              <w:snapToGrid w:val="0"/>
              <w:jc w:val="both"/>
              <w:rPr>
                <w:rFonts w:eastAsia="Times New Roman"/>
                <w:bCs/>
                <w:iCs/>
              </w:rPr>
            </w:pPr>
            <w:r w:rsidRPr="00976344">
              <w:rPr>
                <w:rFonts w:eastAsia="Times New Roman"/>
                <w:bCs/>
                <w:iCs/>
              </w:rPr>
              <w:t>Kurti saugią aplinką socialinės rizikos grupės vaikams, neatitraukiant jų nuo šeimos; siekti apsaugoti juos nuo smurto, valkatavimo, elgetavimo, nusikaltimų, organizuojant jų užimtumą.</w:t>
            </w:r>
          </w:p>
          <w:p w14:paraId="7ED04433" w14:textId="77777777" w:rsidR="00C67B54" w:rsidRPr="00976344" w:rsidRDefault="00C67B54" w:rsidP="00C67B54">
            <w:pPr>
              <w:numPr>
                <w:ilvl w:val="0"/>
                <w:numId w:val="3"/>
              </w:numPr>
              <w:snapToGrid w:val="0"/>
              <w:jc w:val="both"/>
              <w:rPr>
                <w:rFonts w:eastAsia="Times New Roman"/>
                <w:bCs/>
                <w:iCs/>
              </w:rPr>
            </w:pPr>
            <w:r w:rsidRPr="00976344">
              <w:rPr>
                <w:rFonts w:eastAsia="Times New Roman"/>
                <w:bCs/>
                <w:iCs/>
              </w:rPr>
              <w:t>Organizuoti vasaros poilsį socialinės rizikos, socialiai remtinų šeimų vaikų vasaros poilsio užmiesčio ir dieninio tipo vasaros stovyklose Plėtoti vaikų užimtumą</w:t>
            </w:r>
          </w:p>
          <w:p w14:paraId="16D566E5" w14:textId="77777777" w:rsidR="00C67B54" w:rsidRPr="00976344" w:rsidRDefault="00C67B54" w:rsidP="00C67B54">
            <w:pPr>
              <w:numPr>
                <w:ilvl w:val="0"/>
                <w:numId w:val="3"/>
              </w:numPr>
              <w:snapToGrid w:val="0"/>
              <w:jc w:val="both"/>
              <w:rPr>
                <w:rFonts w:eastAsia="Times New Roman"/>
                <w:bCs/>
                <w:iCs/>
              </w:rPr>
            </w:pPr>
            <w:r w:rsidRPr="00976344">
              <w:rPr>
                <w:rFonts w:eastAsia="Times New Roman"/>
                <w:bCs/>
                <w:iCs/>
              </w:rPr>
              <w:t>Ugdyti visuomenės sąmoningumą, pilietiškumą, skatinant verslo, švietimo, NVO, kultūros ir mokslo bendradarbiavimą</w:t>
            </w:r>
          </w:p>
          <w:p w14:paraId="0A5A7409" w14:textId="522728EE" w:rsidR="00C67B54" w:rsidRPr="00976344" w:rsidRDefault="00C67B54" w:rsidP="00C67B54">
            <w:pPr>
              <w:snapToGrid w:val="0"/>
              <w:jc w:val="both"/>
              <w:rPr>
                <w:rFonts w:eastAsia="Times New Roman"/>
                <w:bCs/>
                <w:iCs/>
              </w:rPr>
            </w:pPr>
            <w:r w:rsidRPr="00976344">
              <w:rPr>
                <w:rFonts w:eastAsia="Times New Roman"/>
                <w:bCs/>
                <w:iCs/>
              </w:rPr>
              <w:t xml:space="preserve"> Šiaulių miesto nevyriausybinių organizacijų 2018 metais vykdomų projektų finansavimo prioritetų sąrašas bus patvirtintas Šiaulių miesto savivaldybės administracijos direktoriaus įsakymu.</w:t>
            </w:r>
          </w:p>
          <w:p w14:paraId="4B224593" w14:textId="77777777" w:rsidR="00C67B54" w:rsidRPr="00976344" w:rsidRDefault="00C67B54" w:rsidP="00C67B54">
            <w:pPr>
              <w:snapToGrid w:val="0"/>
              <w:jc w:val="both"/>
              <w:rPr>
                <w:rFonts w:eastAsia="Times New Roman"/>
                <w:bCs/>
                <w:iCs/>
                <w:u w:val="single"/>
              </w:rPr>
            </w:pPr>
            <w:r w:rsidRPr="00976344">
              <w:rPr>
                <w:rFonts w:eastAsia="Times New Roman"/>
                <w:bCs/>
                <w:iCs/>
                <w:u w:val="single"/>
              </w:rPr>
              <w:t>Produkto vertinimo kriterijai:</w:t>
            </w:r>
          </w:p>
          <w:p w14:paraId="6BA1D371" w14:textId="77777777" w:rsidR="00C67B54" w:rsidRPr="00976344" w:rsidRDefault="00C67B54" w:rsidP="00C67B54">
            <w:pPr>
              <w:snapToGrid w:val="0"/>
              <w:jc w:val="both"/>
              <w:rPr>
                <w:rFonts w:eastAsia="Times New Roman"/>
                <w:bCs/>
                <w:iCs/>
              </w:rPr>
            </w:pPr>
            <w:r w:rsidRPr="00976344">
              <w:rPr>
                <w:rFonts w:eastAsia="Times New Roman"/>
                <w:bCs/>
                <w:iCs/>
              </w:rPr>
              <w:t>2018 m. numatomas įregistruotų ar perregistruotų nevyriausybinių organizacijų skaičius – 8. Nevyriausybinių organizacijų numatytų finansuoti projektų skaičius – 40, dalyvių skaičius – 3000.</w:t>
            </w:r>
          </w:p>
          <w:p w14:paraId="5B694070" w14:textId="7E4FE1A8" w:rsidR="00431545" w:rsidRDefault="00C67B54" w:rsidP="00976344">
            <w:pPr>
              <w:snapToGrid w:val="0"/>
              <w:jc w:val="both"/>
              <w:rPr>
                <w:rFonts w:eastAsia="Times New Roman"/>
                <w:shd w:val="clear" w:color="auto" w:fill="FFFFFF"/>
              </w:rPr>
            </w:pPr>
            <w:r w:rsidRPr="00976344">
              <w:rPr>
                <w:rFonts w:eastAsia="Times New Roman"/>
                <w:bCs/>
                <w:iCs/>
              </w:rPr>
              <w:t>Atsiradus didesnei renginių įvairovei, išaugęs renginių lankytojų pasitenkinimo lygmuo renginių kokybe ir atitikimas lūkesčiams, poreikiams, interesams. Išaugęs NVO aktyvumas 20 proc.</w:t>
            </w:r>
          </w:p>
        </w:tc>
      </w:tr>
      <w:tr w:rsidR="00431545" w14:paraId="6C4DADD8" w14:textId="77777777" w:rsidTr="00EB7A62">
        <w:tc>
          <w:tcPr>
            <w:tcW w:w="1935" w:type="dxa"/>
            <w:tcBorders>
              <w:left w:val="single" w:sz="1" w:space="0" w:color="000000"/>
              <w:bottom w:val="single" w:sz="1" w:space="0" w:color="000000"/>
            </w:tcBorders>
            <w:shd w:val="clear" w:color="auto" w:fill="auto"/>
          </w:tcPr>
          <w:p w14:paraId="18971B65" w14:textId="77777777" w:rsidR="00431545" w:rsidRDefault="00431545" w:rsidP="00431545">
            <w:pPr>
              <w:pStyle w:val="Lentelsturinys"/>
              <w:snapToGrid w:val="0"/>
              <w:rPr>
                <w:b/>
                <w:bCs/>
              </w:rPr>
            </w:pPr>
            <w:r>
              <w:rPr>
                <w:b/>
                <w:bCs/>
              </w:rPr>
              <w:lastRenderedPageBreak/>
              <w:t>Programos tikslas</w:t>
            </w:r>
          </w:p>
        </w:tc>
        <w:tc>
          <w:tcPr>
            <w:tcW w:w="6255" w:type="dxa"/>
            <w:gridSpan w:val="4"/>
            <w:tcBorders>
              <w:left w:val="single" w:sz="1" w:space="0" w:color="000000"/>
              <w:bottom w:val="single" w:sz="1" w:space="0" w:color="000000"/>
            </w:tcBorders>
            <w:shd w:val="clear" w:color="auto" w:fill="auto"/>
          </w:tcPr>
          <w:p w14:paraId="7802A550" w14:textId="77777777" w:rsidR="00431545" w:rsidRDefault="00431545" w:rsidP="00431545">
            <w:pPr>
              <w:pStyle w:val="Text"/>
              <w:snapToGrid w:val="0"/>
              <w:jc w:val="both"/>
              <w:rPr>
                <w:rFonts w:eastAsia="Times New Roman"/>
                <w:color w:val="000000"/>
                <w:lang w:val="lt-LT"/>
              </w:rPr>
            </w:pPr>
            <w:r>
              <w:rPr>
                <w:rFonts w:eastAsia="Times New Roman"/>
                <w:color w:val="000000"/>
                <w:lang w:val="lt-LT"/>
              </w:rPr>
              <w:t>Užtikrinti tinkamą Savivaldybės lėšų planavimą ir panaudojimą.</w:t>
            </w:r>
          </w:p>
        </w:tc>
        <w:tc>
          <w:tcPr>
            <w:tcW w:w="930" w:type="dxa"/>
            <w:gridSpan w:val="3"/>
            <w:tcBorders>
              <w:left w:val="single" w:sz="1" w:space="0" w:color="000000"/>
              <w:bottom w:val="single" w:sz="1" w:space="0" w:color="000000"/>
            </w:tcBorders>
            <w:shd w:val="clear" w:color="auto" w:fill="auto"/>
          </w:tcPr>
          <w:p w14:paraId="188CF409" w14:textId="77777777" w:rsidR="00431545" w:rsidRDefault="00431545" w:rsidP="00431545">
            <w:pPr>
              <w:pStyle w:val="Lentelsturinys"/>
              <w:snapToGrid w:val="0"/>
              <w:spacing w:line="100" w:lineRule="atLeast"/>
              <w:rPr>
                <w:rFonts w:cs="Tahoma"/>
                <w:b/>
                <w:bCs/>
              </w:rPr>
            </w:pPr>
            <w:r>
              <w:rPr>
                <w:rFonts w:cs="Tahoma"/>
                <w:b/>
                <w:bCs/>
              </w:rPr>
              <w:t>Kodas</w:t>
            </w:r>
          </w:p>
        </w:tc>
        <w:tc>
          <w:tcPr>
            <w:tcW w:w="908" w:type="dxa"/>
            <w:tcBorders>
              <w:left w:val="single" w:sz="1" w:space="0" w:color="000000"/>
              <w:bottom w:val="single" w:sz="1" w:space="0" w:color="000000"/>
              <w:right w:val="single" w:sz="1" w:space="0" w:color="000000"/>
            </w:tcBorders>
            <w:shd w:val="clear" w:color="auto" w:fill="auto"/>
          </w:tcPr>
          <w:p w14:paraId="727ACE6A" w14:textId="77777777" w:rsidR="00431545" w:rsidRDefault="00431545" w:rsidP="00431545">
            <w:pPr>
              <w:pStyle w:val="TableHeading"/>
              <w:snapToGrid w:val="0"/>
              <w:rPr>
                <w:b w:val="0"/>
                <w:bCs w:val="0"/>
                <w:i w:val="0"/>
                <w:iCs w:val="0"/>
              </w:rPr>
            </w:pPr>
            <w:r>
              <w:rPr>
                <w:b w:val="0"/>
                <w:bCs w:val="0"/>
                <w:i w:val="0"/>
                <w:iCs w:val="0"/>
              </w:rPr>
              <w:t>03</w:t>
            </w:r>
          </w:p>
        </w:tc>
      </w:tr>
      <w:tr w:rsidR="00431545" w14:paraId="572CFB00" w14:textId="77777777" w:rsidTr="00EB7A62">
        <w:tc>
          <w:tcPr>
            <w:tcW w:w="10028" w:type="dxa"/>
            <w:gridSpan w:val="9"/>
            <w:tcBorders>
              <w:left w:val="single" w:sz="1" w:space="0" w:color="000000"/>
              <w:bottom w:val="single" w:sz="1" w:space="0" w:color="000000"/>
              <w:right w:val="single" w:sz="1" w:space="0" w:color="000000"/>
            </w:tcBorders>
            <w:shd w:val="clear" w:color="auto" w:fill="auto"/>
          </w:tcPr>
          <w:p w14:paraId="7B1322B0" w14:textId="77777777" w:rsidR="00431545" w:rsidRDefault="00431545" w:rsidP="00431545">
            <w:pPr>
              <w:pStyle w:val="Lentelsturinys"/>
              <w:snapToGrid w:val="0"/>
              <w:rPr>
                <w:b/>
                <w:bCs/>
              </w:rPr>
            </w:pPr>
            <w:r>
              <w:rPr>
                <w:b/>
                <w:bCs/>
              </w:rPr>
              <w:t>Tikslo įgyvendinimo aprašymas.</w:t>
            </w:r>
          </w:p>
          <w:p w14:paraId="2826B772" w14:textId="77777777" w:rsidR="00431545" w:rsidRDefault="00431545" w:rsidP="00431545">
            <w:pPr>
              <w:pStyle w:val="Text"/>
              <w:snapToGrid w:val="0"/>
              <w:rPr>
                <w:rFonts w:eastAsia="Times New Roman"/>
                <w:bCs/>
              </w:rPr>
            </w:pPr>
            <w:r>
              <w:rPr>
                <w:rFonts w:eastAsia="Times New Roman"/>
                <w:bCs/>
              </w:rPr>
              <w:t>Programos tikslas įgyvendinamas realizuojant du uždavinius.</w:t>
            </w:r>
          </w:p>
          <w:p w14:paraId="70584D7A" w14:textId="77777777" w:rsidR="00431545" w:rsidRPr="005325FB" w:rsidRDefault="00431545" w:rsidP="00431545">
            <w:pPr>
              <w:jc w:val="both"/>
              <w:rPr>
                <w:rFonts w:eastAsia="Times New Roman"/>
                <w:i/>
                <w:iCs/>
              </w:rPr>
            </w:pPr>
            <w:r>
              <w:rPr>
                <w:rFonts w:eastAsia="Times New Roman"/>
                <w:i/>
                <w:iCs/>
              </w:rPr>
              <w:t xml:space="preserve">01 Užtikrinti prisiimtų įsipareigojimų vykdymą. </w:t>
            </w:r>
            <w:r>
              <w:rPr>
                <w:rFonts w:cs="Tahoma"/>
              </w:rPr>
              <w:t>Savivaldybės ilgalaikiame plėtros plane numatytą darnų miesto vystymąsį dėl ribotų finansinių resursų yra sudėtinga įgyvendinti tik Savivaldybės lėšomis, todėl viena iš galimybių – paskolos. Įgyvendinant uždavinį, siekiama Savivaldybės skolinimosi poreikį patenkinti laiku, kuo mažesniais kaštais ir priimtina rizika, neviršijant nustatytų skolinimosi limitų, bei užtikrinti savalaikį priimtų įsipareigojimų vykdymą.</w:t>
            </w:r>
            <w:r w:rsidRPr="005325FB">
              <w:rPr>
                <w:rFonts w:eastAsia="Times New Roman"/>
                <w:lang w:eastAsia="en-US"/>
              </w:rPr>
              <w:t xml:space="preserve"> </w:t>
            </w:r>
            <w:r w:rsidRPr="00EB7A62">
              <w:rPr>
                <w:rFonts w:eastAsia="Times New Roman"/>
                <w:lang w:eastAsia="en-US"/>
              </w:rPr>
              <w:t>Vykdant šį uždavinį, mokamos paskolos ir palūkanos pagal grafiką</w:t>
            </w:r>
            <w:r>
              <w:rPr>
                <w:rFonts w:eastAsia="Times New Roman"/>
                <w:lang w:eastAsia="en-US"/>
              </w:rPr>
              <w:t>.</w:t>
            </w:r>
            <w:r w:rsidRPr="005325FB">
              <w:rPr>
                <w:rFonts w:eastAsia="Times New Roman"/>
                <w:lang w:eastAsia="en-US"/>
              </w:rPr>
              <w:t xml:space="preserve"> </w:t>
            </w:r>
          </w:p>
          <w:p w14:paraId="06A142F3" w14:textId="77777777" w:rsidR="00431545" w:rsidRDefault="00431545" w:rsidP="00431545">
            <w:pPr>
              <w:snapToGrid w:val="0"/>
              <w:jc w:val="both"/>
              <w:rPr>
                <w:rFonts w:eastAsia="Times New Roman"/>
                <w:i/>
                <w:iCs/>
              </w:rPr>
            </w:pPr>
            <w:r w:rsidRPr="00153AD9">
              <w:rPr>
                <w:rFonts w:eastAsia="Times New Roman"/>
                <w:i/>
                <w:iCs/>
              </w:rPr>
              <w:t>02 Organizuoti civilinę saugą</w:t>
            </w:r>
            <w:r>
              <w:rPr>
                <w:rFonts w:eastAsia="Times New Roman"/>
                <w:i/>
                <w:iCs/>
              </w:rPr>
              <w:t xml:space="preserve"> </w:t>
            </w:r>
            <w:r w:rsidRPr="00153AD9">
              <w:rPr>
                <w:rFonts w:eastAsia="Times New Roman"/>
                <w:i/>
                <w:iCs/>
              </w:rPr>
              <w:t>naudojant direktoriaus rezervo fondo lėšas.</w:t>
            </w:r>
          </w:p>
          <w:p w14:paraId="7392210B" w14:textId="77777777" w:rsidR="00431545" w:rsidRDefault="00431545" w:rsidP="00431545">
            <w:pPr>
              <w:snapToGrid w:val="0"/>
              <w:jc w:val="both"/>
              <w:rPr>
                <w:rFonts w:eastAsia="Times New Roman"/>
                <w:color w:val="000000"/>
                <w:u w:val="single"/>
                <w:shd w:val="clear" w:color="auto" w:fill="FFFFFF"/>
              </w:rPr>
            </w:pPr>
            <w:r>
              <w:rPr>
                <w:rFonts w:eastAsia="Times New Roman"/>
                <w:color w:val="000000"/>
                <w:u w:val="single"/>
                <w:shd w:val="clear" w:color="auto" w:fill="FFFFFF"/>
              </w:rPr>
              <w:t>Produkto vertinimo kriterijai:</w:t>
            </w:r>
          </w:p>
          <w:p w14:paraId="480A88C0" w14:textId="77777777" w:rsidR="00431545" w:rsidRDefault="00431545" w:rsidP="00431545">
            <w:pPr>
              <w:snapToGrid w:val="0"/>
              <w:jc w:val="both"/>
              <w:rPr>
                <w:rFonts w:cs="Tahoma"/>
                <w:shd w:val="clear" w:color="auto" w:fill="FFFFFF"/>
              </w:rPr>
            </w:pPr>
            <w:r w:rsidRPr="00D25BE5">
              <w:rPr>
                <w:rFonts w:cs="Tahoma"/>
                <w:shd w:val="clear" w:color="auto" w:fill="FFFFFF"/>
              </w:rPr>
              <w:t>Pasirašytų paskolų sutarčių sk.</w:t>
            </w:r>
            <w:r>
              <w:rPr>
                <w:rFonts w:cs="Tahoma"/>
                <w:shd w:val="clear" w:color="auto" w:fill="FFFFFF"/>
              </w:rPr>
              <w:t xml:space="preserve"> </w:t>
            </w:r>
            <w:r w:rsidRPr="00976344">
              <w:rPr>
                <w:shd w:val="clear" w:color="auto" w:fill="FFFFFF"/>
              </w:rPr>
              <w:t xml:space="preserve">– </w:t>
            </w:r>
            <w:r w:rsidRPr="00976344">
              <w:rPr>
                <w:rFonts w:cs="Tahoma"/>
                <w:shd w:val="clear" w:color="auto" w:fill="FFFFFF"/>
              </w:rPr>
              <w:t>4</w:t>
            </w:r>
            <w:r>
              <w:rPr>
                <w:rFonts w:cs="Tahoma"/>
                <w:shd w:val="clear" w:color="auto" w:fill="FFFFFF"/>
              </w:rPr>
              <w:t>, likviduotos ekstremalių įvykių pasekmės, proc.</w:t>
            </w:r>
            <w:r>
              <w:rPr>
                <w:shd w:val="clear" w:color="auto" w:fill="FFFFFF"/>
              </w:rPr>
              <w:t>–</w:t>
            </w:r>
            <w:r>
              <w:rPr>
                <w:rFonts w:cs="Tahoma"/>
                <w:shd w:val="clear" w:color="auto" w:fill="FFFFFF"/>
              </w:rPr>
              <w:t>100.</w:t>
            </w:r>
          </w:p>
        </w:tc>
      </w:tr>
      <w:tr w:rsidR="00431545" w14:paraId="4884AC52" w14:textId="77777777" w:rsidTr="00EB7A62">
        <w:tc>
          <w:tcPr>
            <w:tcW w:w="10028" w:type="dxa"/>
            <w:gridSpan w:val="9"/>
            <w:tcBorders>
              <w:left w:val="single" w:sz="1" w:space="0" w:color="000000"/>
              <w:bottom w:val="single" w:sz="1" w:space="0" w:color="000000"/>
              <w:right w:val="single" w:sz="1" w:space="0" w:color="000000"/>
            </w:tcBorders>
            <w:shd w:val="clear" w:color="auto" w:fill="auto"/>
          </w:tcPr>
          <w:p w14:paraId="73A61340" w14:textId="77777777" w:rsidR="00431545" w:rsidRDefault="00431545" w:rsidP="00431545">
            <w:pPr>
              <w:pStyle w:val="Lentelsturinys"/>
              <w:snapToGrid w:val="0"/>
              <w:rPr>
                <w:b/>
                <w:bCs/>
              </w:rPr>
            </w:pPr>
            <w:r>
              <w:rPr>
                <w:b/>
                <w:bCs/>
              </w:rPr>
              <w:t>Galimi programos vykdymo ir finansavimo šaltiniai:</w:t>
            </w:r>
          </w:p>
          <w:p w14:paraId="453D7FCD" w14:textId="77777777" w:rsidR="00431545" w:rsidRDefault="00431545" w:rsidP="00431545">
            <w:pPr>
              <w:pStyle w:val="Lentelsturinys"/>
              <w:snapToGrid w:val="0"/>
              <w:rPr>
                <w:rFonts w:eastAsia="Times New Roman" w:cs="Tahoma"/>
                <w:bCs/>
              </w:rPr>
            </w:pPr>
            <w:r w:rsidRPr="00563A12">
              <w:rPr>
                <w:rFonts w:eastAsia="Times New Roman" w:cs="Tahoma"/>
                <w:bCs/>
                <w:lang w:val="en-US"/>
              </w:rPr>
              <w:t>1.</w:t>
            </w:r>
            <w:r>
              <w:rPr>
                <w:rFonts w:eastAsia="Times New Roman" w:cs="Tahoma"/>
                <w:b/>
                <w:bCs/>
                <w:lang w:val="en-US"/>
              </w:rPr>
              <w:t xml:space="preserve"> </w:t>
            </w:r>
            <w:r>
              <w:rPr>
                <w:rFonts w:eastAsia="Times New Roman" w:cs="Tahoma"/>
                <w:bCs/>
              </w:rPr>
              <w:t xml:space="preserve">Savivaldybės biudžeto lėšos (SB); </w:t>
            </w:r>
          </w:p>
          <w:p w14:paraId="635CB78F" w14:textId="77777777" w:rsidR="00431545" w:rsidRPr="00B82A5D" w:rsidRDefault="00431545" w:rsidP="00431545">
            <w:pPr>
              <w:pStyle w:val="Lentelsturinys"/>
              <w:snapToGrid w:val="0"/>
              <w:rPr>
                <w:rFonts w:eastAsia="Times New Roman" w:cs="Tahoma"/>
                <w:bCs/>
              </w:rPr>
            </w:pPr>
            <w:r>
              <w:rPr>
                <w:rFonts w:eastAsia="Times New Roman" w:cs="Tahoma"/>
                <w:bCs/>
                <w:lang w:val="en-US"/>
              </w:rPr>
              <w:t>2. Pa</w:t>
            </w:r>
            <w:r>
              <w:rPr>
                <w:rFonts w:eastAsia="Times New Roman" w:cs="Tahoma"/>
                <w:bCs/>
              </w:rPr>
              <w:t xml:space="preserve">skolų </w:t>
            </w:r>
            <w:r>
              <w:rPr>
                <w:rFonts w:eastAsia="Times New Roman" w:cs="Tahoma"/>
                <w:bCs/>
                <w:lang w:val="en-US"/>
              </w:rPr>
              <w:t>l</w:t>
            </w:r>
            <w:r>
              <w:rPr>
                <w:rFonts w:eastAsia="Times New Roman" w:cs="Tahoma"/>
                <w:bCs/>
              </w:rPr>
              <w:t>ėšos (PS);</w:t>
            </w:r>
          </w:p>
          <w:p w14:paraId="76FACBDA" w14:textId="77777777" w:rsidR="00431545" w:rsidRDefault="00431545" w:rsidP="00431545">
            <w:pPr>
              <w:pStyle w:val="Lentelsturinys"/>
              <w:snapToGrid w:val="0"/>
              <w:rPr>
                <w:rFonts w:eastAsia="Times New Roman" w:cs="Tahoma"/>
                <w:bCs/>
                <w:lang w:val="en-US"/>
              </w:rPr>
            </w:pPr>
            <w:r>
              <w:rPr>
                <w:rFonts w:eastAsia="Times New Roman" w:cs="Tahoma"/>
                <w:bCs/>
                <w:lang w:val="en-US"/>
              </w:rPr>
              <w:t xml:space="preserve">3. </w:t>
            </w:r>
            <w:r>
              <w:rPr>
                <w:rFonts w:eastAsia="Times New Roman" w:cs="Tahoma"/>
                <w:bCs/>
              </w:rPr>
              <w:t>Valstybės biudžeto</w:t>
            </w:r>
            <w:r>
              <w:rPr>
                <w:rFonts w:eastAsia="Times New Roman" w:cs="Tahoma"/>
                <w:bCs/>
                <w:lang w:val="en-US"/>
              </w:rPr>
              <w:t xml:space="preserve"> lėšos (VB);</w:t>
            </w:r>
          </w:p>
          <w:p w14:paraId="0E6B6169" w14:textId="77777777" w:rsidR="00431545" w:rsidRDefault="00431545" w:rsidP="00431545">
            <w:pPr>
              <w:pStyle w:val="Lentelsturinys"/>
              <w:snapToGrid w:val="0"/>
              <w:rPr>
                <w:rFonts w:eastAsia="Times New Roman" w:cs="Tahoma"/>
                <w:bCs/>
              </w:rPr>
            </w:pPr>
            <w:r>
              <w:rPr>
                <w:rFonts w:eastAsia="Times New Roman" w:cs="Tahoma"/>
                <w:bCs/>
                <w:lang w:val="en-US"/>
              </w:rPr>
              <w:t>4. Europos S</w:t>
            </w:r>
            <w:r>
              <w:rPr>
                <w:rFonts w:eastAsia="Times New Roman" w:cs="Tahoma"/>
                <w:bCs/>
              </w:rPr>
              <w:t>ąjungos lėšos (ES).</w:t>
            </w:r>
          </w:p>
        </w:tc>
      </w:tr>
      <w:tr w:rsidR="00431545" w14:paraId="03511329" w14:textId="77777777" w:rsidTr="00EB7A62">
        <w:tc>
          <w:tcPr>
            <w:tcW w:w="10028" w:type="dxa"/>
            <w:gridSpan w:val="9"/>
            <w:tcBorders>
              <w:left w:val="single" w:sz="1" w:space="0" w:color="000000"/>
              <w:bottom w:val="single" w:sz="1" w:space="0" w:color="000000"/>
              <w:right w:val="single" w:sz="1" w:space="0" w:color="000000"/>
            </w:tcBorders>
            <w:shd w:val="clear" w:color="auto" w:fill="auto"/>
          </w:tcPr>
          <w:p w14:paraId="24D3A1F4" w14:textId="77777777" w:rsidR="00431545" w:rsidRDefault="00431545" w:rsidP="00431545">
            <w:pPr>
              <w:pStyle w:val="Lentelsturinys"/>
              <w:snapToGrid w:val="0"/>
              <w:jc w:val="both"/>
              <w:rPr>
                <w:b/>
                <w:bCs/>
              </w:rPr>
            </w:pPr>
            <w:r>
              <w:rPr>
                <w:b/>
                <w:bCs/>
              </w:rPr>
              <w:t>2015 – 2024 metų Šiaulių miesto strateginio plėtros plano dalys, susijusios su vykdoma programa:</w:t>
            </w:r>
          </w:p>
          <w:p w14:paraId="65F8D126" w14:textId="77777777" w:rsidR="00431545" w:rsidRDefault="00431545" w:rsidP="00431545">
            <w:pPr>
              <w:pStyle w:val="Lentelsturinys"/>
              <w:snapToGrid w:val="0"/>
              <w:rPr>
                <w:bCs/>
              </w:rPr>
            </w:pPr>
            <w:r w:rsidRPr="00EB1C2A">
              <w:rPr>
                <w:bCs/>
              </w:rPr>
              <w:lastRenderedPageBreak/>
              <w:t>1.1.3.</w:t>
            </w:r>
            <w:r>
              <w:rPr>
                <w:bCs/>
              </w:rPr>
              <w:t xml:space="preserve"> </w:t>
            </w:r>
            <w:r w:rsidRPr="001067FA">
              <w:rPr>
                <w:bCs/>
              </w:rPr>
              <w:t>Ugdyti visuomenės sąmoningumą, pilietiškumą, skatinant verslo, švietimo, NVO, kultūros ir mokslo bendradarbiavimą</w:t>
            </w:r>
            <w:r>
              <w:rPr>
                <w:bCs/>
              </w:rPr>
              <w:t>;</w:t>
            </w:r>
          </w:p>
          <w:p w14:paraId="157C91E6" w14:textId="77777777" w:rsidR="00431545" w:rsidRDefault="00431545" w:rsidP="00431545">
            <w:pPr>
              <w:pStyle w:val="Lentelsturinys"/>
              <w:snapToGrid w:val="0"/>
              <w:jc w:val="both"/>
              <w:rPr>
                <w:bCs/>
              </w:rPr>
            </w:pPr>
            <w:r>
              <w:rPr>
                <w:bCs/>
              </w:rPr>
              <w:t xml:space="preserve">2.3.1. </w:t>
            </w:r>
            <w:r w:rsidRPr="001067FA">
              <w:rPr>
                <w:bCs/>
              </w:rPr>
              <w:t>Sutelkti aukštos kultūrinės ir profesinės kompetencijos darbuotojų komandą</w:t>
            </w:r>
            <w:r>
              <w:rPr>
                <w:bCs/>
              </w:rPr>
              <w:t>;</w:t>
            </w:r>
          </w:p>
          <w:p w14:paraId="66F5D807" w14:textId="77777777" w:rsidR="00431545" w:rsidRDefault="00431545" w:rsidP="00431545">
            <w:pPr>
              <w:pStyle w:val="Lentelsturinys"/>
              <w:snapToGrid w:val="0"/>
              <w:jc w:val="both"/>
              <w:rPr>
                <w:bCs/>
              </w:rPr>
            </w:pPr>
            <w:r>
              <w:rPr>
                <w:bCs/>
              </w:rPr>
              <w:t xml:space="preserve">2.3.2. </w:t>
            </w:r>
            <w:r w:rsidRPr="001067FA">
              <w:rPr>
                <w:bCs/>
              </w:rPr>
              <w:t>Išvystyti visiems prieinamas, kokybiškas viešąsias paslaugas, pasitelkiant informacines technologijas</w:t>
            </w:r>
            <w:r>
              <w:rPr>
                <w:bCs/>
              </w:rPr>
              <w:t>;</w:t>
            </w:r>
          </w:p>
          <w:p w14:paraId="006D7C95" w14:textId="774CB720" w:rsidR="00431545" w:rsidRPr="00EB1C2A" w:rsidRDefault="00431545" w:rsidP="00431545">
            <w:pPr>
              <w:pStyle w:val="Lentelsturinys"/>
              <w:snapToGrid w:val="0"/>
              <w:jc w:val="both"/>
              <w:rPr>
                <w:bCs/>
              </w:rPr>
            </w:pPr>
            <w:r w:rsidRPr="001067FA">
              <w:rPr>
                <w:bCs/>
              </w:rPr>
              <w:t>3.3.3. Sukurti vaizdo stebėjimo ir informacijos valdymo sistemą</w:t>
            </w:r>
            <w:r>
              <w:rPr>
                <w:bCs/>
              </w:rPr>
              <w:t>.</w:t>
            </w:r>
          </w:p>
        </w:tc>
      </w:tr>
      <w:tr w:rsidR="00431545" w14:paraId="7DAD4B4E" w14:textId="77777777" w:rsidTr="00EB7A62">
        <w:tc>
          <w:tcPr>
            <w:tcW w:w="10028" w:type="dxa"/>
            <w:gridSpan w:val="9"/>
            <w:tcBorders>
              <w:left w:val="single" w:sz="1" w:space="0" w:color="000000"/>
              <w:right w:val="single" w:sz="1" w:space="0" w:color="000000"/>
            </w:tcBorders>
            <w:shd w:val="clear" w:color="auto" w:fill="auto"/>
          </w:tcPr>
          <w:p w14:paraId="5858B3C2" w14:textId="77777777" w:rsidR="00431545" w:rsidRDefault="00431545" w:rsidP="00431545">
            <w:pPr>
              <w:pStyle w:val="Lentelsturinys"/>
              <w:snapToGrid w:val="0"/>
              <w:rPr>
                <w:rFonts w:cs="Tahoma"/>
                <w:b/>
                <w:bCs/>
                <w:color w:val="000000"/>
                <w:shd w:val="clear" w:color="auto" w:fill="FFFFFF"/>
              </w:rPr>
            </w:pPr>
            <w:r>
              <w:rPr>
                <w:rFonts w:cs="Tahoma"/>
                <w:b/>
                <w:bCs/>
                <w:color w:val="000000"/>
                <w:shd w:val="clear" w:color="auto" w:fill="FFFFFF"/>
              </w:rPr>
              <w:lastRenderedPageBreak/>
              <w:t>Susiję įstatymai ir kiti norminiai teisės aktai:</w:t>
            </w:r>
          </w:p>
          <w:p w14:paraId="5DF4F0BA" w14:textId="77777777" w:rsidR="00431545" w:rsidRDefault="00431545" w:rsidP="00431545">
            <w:pPr>
              <w:pStyle w:val="Text"/>
              <w:snapToGrid w:val="0"/>
              <w:jc w:val="both"/>
              <w:rPr>
                <w:rFonts w:eastAsia="Times New Roman"/>
              </w:rPr>
            </w:pPr>
            <w:r>
              <w:rPr>
                <w:rFonts w:eastAsia="Times New Roman"/>
              </w:rPr>
              <w:t xml:space="preserve">      1. Lietuvos Respublikos vietos savivaldos įstatymas;</w:t>
            </w:r>
          </w:p>
          <w:p w14:paraId="18C3F999" w14:textId="77777777" w:rsidR="00431545" w:rsidRDefault="00431545" w:rsidP="00431545">
            <w:pPr>
              <w:pStyle w:val="Text"/>
              <w:snapToGrid w:val="0"/>
              <w:ind w:left="360"/>
              <w:jc w:val="both"/>
              <w:rPr>
                <w:rFonts w:eastAsia="Times New Roman"/>
              </w:rPr>
            </w:pPr>
            <w:r>
              <w:rPr>
                <w:rFonts w:eastAsia="Times New Roman"/>
              </w:rPr>
              <w:t>2. Lietuvos Respublikos valstybės tarnybos įstatymas;</w:t>
            </w:r>
          </w:p>
          <w:p w14:paraId="314B16E2" w14:textId="77777777" w:rsidR="00431545" w:rsidRDefault="00431545" w:rsidP="00431545">
            <w:pPr>
              <w:pStyle w:val="Text"/>
              <w:snapToGrid w:val="0"/>
              <w:ind w:left="360"/>
              <w:rPr>
                <w:rFonts w:eastAsia="Times New Roman"/>
              </w:rPr>
            </w:pPr>
            <w:r>
              <w:rPr>
                <w:rFonts w:eastAsia="Times New Roman"/>
              </w:rPr>
              <w:t>3. Lietuvos Respublikos viešųjų įstaigų įstatymas;</w:t>
            </w:r>
          </w:p>
          <w:p w14:paraId="28B9ADB3" w14:textId="77777777" w:rsidR="00431545" w:rsidRDefault="00431545" w:rsidP="00431545">
            <w:pPr>
              <w:pStyle w:val="Text"/>
              <w:snapToGrid w:val="0"/>
              <w:rPr>
                <w:rFonts w:eastAsia="Times New Roman"/>
              </w:rPr>
            </w:pPr>
            <w:r>
              <w:rPr>
                <w:rFonts w:eastAsia="Times New Roman"/>
              </w:rPr>
              <w:t xml:space="preserve">      4. </w:t>
            </w:r>
            <w:r w:rsidRPr="00F770E3">
              <w:t>Lietuvos Respublikos Civilinis ir Lietuvos Respublikos A</w:t>
            </w:r>
            <w:r>
              <w:t>dministracinių teisių pažeidimo</w:t>
            </w:r>
          </w:p>
          <w:p w14:paraId="76497E72" w14:textId="77777777" w:rsidR="00431545" w:rsidRPr="00EB7A62" w:rsidRDefault="00431545" w:rsidP="00431545">
            <w:pPr>
              <w:pStyle w:val="Text"/>
              <w:snapToGrid w:val="0"/>
              <w:rPr>
                <w:rFonts w:eastAsia="Times New Roman"/>
              </w:rPr>
            </w:pPr>
            <w:r>
              <w:t>k</w:t>
            </w:r>
            <w:r w:rsidRPr="00F770E3">
              <w:t>odeksai</w:t>
            </w:r>
            <w:r>
              <w:t>;</w:t>
            </w:r>
          </w:p>
          <w:p w14:paraId="7C84D41F" w14:textId="77777777" w:rsidR="00431545" w:rsidRPr="00EB7A62" w:rsidRDefault="00431545" w:rsidP="00431545">
            <w:pPr>
              <w:pStyle w:val="Text"/>
              <w:snapToGrid w:val="0"/>
            </w:pPr>
            <w:r>
              <w:rPr>
                <w:rFonts w:eastAsia="Times New Roman"/>
              </w:rPr>
              <w:t xml:space="preserve">      5. </w:t>
            </w:r>
            <w:commentRangeStart w:id="2"/>
            <w:r>
              <w:rPr>
                <w:rFonts w:eastAsia="Times New Roman"/>
              </w:rPr>
              <w:t>Lietuvos</w:t>
            </w:r>
            <w:commentRangeEnd w:id="2"/>
            <w:r>
              <w:rPr>
                <w:rStyle w:val="Komentaronuoroda"/>
                <w:lang w:val="lt-LT"/>
              </w:rPr>
              <w:commentReference w:id="2"/>
            </w:r>
            <w:r>
              <w:rPr>
                <w:rFonts w:eastAsia="Times New Roman"/>
              </w:rPr>
              <w:t xml:space="preserve"> Respublikos biudžetinių įstaigų įstatymas;</w:t>
            </w:r>
          </w:p>
          <w:p w14:paraId="0ECA9B15" w14:textId="77777777" w:rsidR="00431545" w:rsidRDefault="00431545" w:rsidP="00431545">
            <w:pPr>
              <w:pStyle w:val="Text"/>
              <w:snapToGrid w:val="0"/>
              <w:jc w:val="both"/>
              <w:rPr>
                <w:rFonts w:eastAsia="Times New Roman"/>
              </w:rPr>
            </w:pPr>
            <w:r>
              <w:rPr>
                <w:rFonts w:eastAsia="Times New Roman"/>
              </w:rPr>
              <w:t xml:space="preserve">      6. Lietuvos Respublikos įmonių rejestro įstatymas;</w:t>
            </w:r>
          </w:p>
          <w:p w14:paraId="0DAC24D0" w14:textId="77777777" w:rsidR="00431545" w:rsidRDefault="00431545" w:rsidP="00431545">
            <w:pPr>
              <w:pStyle w:val="Text"/>
              <w:snapToGrid w:val="0"/>
              <w:jc w:val="both"/>
              <w:rPr>
                <w:rFonts w:eastAsia="Times New Roman"/>
              </w:rPr>
            </w:pPr>
            <w:r>
              <w:rPr>
                <w:rFonts w:eastAsia="Times New Roman"/>
              </w:rPr>
              <w:t xml:space="preserve">      7. Lietuvos Respublikos akcinių bendrovių įstatymas;</w:t>
            </w:r>
          </w:p>
          <w:p w14:paraId="200CEB2C" w14:textId="77777777" w:rsidR="00431545" w:rsidRDefault="00431545" w:rsidP="00431545">
            <w:pPr>
              <w:pStyle w:val="Text"/>
              <w:snapToGrid w:val="0"/>
              <w:jc w:val="both"/>
              <w:rPr>
                <w:rFonts w:eastAsia="Times New Roman"/>
              </w:rPr>
            </w:pPr>
            <w:r>
              <w:rPr>
                <w:rFonts w:eastAsia="Times New Roman"/>
              </w:rPr>
              <w:t xml:space="preserve">      8. Lietuvos Respublikos karo prievolės įstatymas;</w:t>
            </w:r>
          </w:p>
          <w:p w14:paraId="2AA6C5E3" w14:textId="77777777" w:rsidR="00431545" w:rsidRDefault="00431545" w:rsidP="00431545">
            <w:pPr>
              <w:pStyle w:val="Text"/>
              <w:snapToGrid w:val="0"/>
              <w:jc w:val="both"/>
              <w:rPr>
                <w:rFonts w:eastAsia="Times New Roman"/>
              </w:rPr>
            </w:pPr>
            <w:r>
              <w:rPr>
                <w:rFonts w:eastAsia="Times New Roman"/>
              </w:rPr>
              <w:t xml:space="preserve">      9. Lietuvos Respublikos valstybinės kalbos įstatymas;</w:t>
            </w:r>
          </w:p>
          <w:p w14:paraId="5B025334" w14:textId="77777777" w:rsidR="00431545" w:rsidRDefault="00431545" w:rsidP="00431545">
            <w:pPr>
              <w:pStyle w:val="Text"/>
              <w:snapToGrid w:val="0"/>
              <w:jc w:val="both"/>
              <w:rPr>
                <w:rFonts w:eastAsia="Times New Roman"/>
              </w:rPr>
            </w:pPr>
            <w:r>
              <w:rPr>
                <w:rFonts w:eastAsia="Times New Roman"/>
              </w:rPr>
              <w:t xml:space="preserve">     10. Lietuvos Respublikos vaikų teisių apsaugos įstatymas;</w:t>
            </w:r>
          </w:p>
          <w:p w14:paraId="033EE582" w14:textId="77777777" w:rsidR="00431545" w:rsidRDefault="00431545" w:rsidP="00431545">
            <w:pPr>
              <w:pStyle w:val="Text"/>
              <w:snapToGrid w:val="0"/>
              <w:jc w:val="both"/>
              <w:rPr>
                <w:rFonts w:eastAsia="Times New Roman"/>
              </w:rPr>
            </w:pPr>
            <w:r>
              <w:rPr>
                <w:rFonts w:eastAsia="Times New Roman"/>
              </w:rPr>
              <w:t xml:space="preserve">     11. Lietuvos Respublikos archyvų įstatymas;</w:t>
            </w:r>
          </w:p>
          <w:p w14:paraId="1EF76A1F" w14:textId="77777777" w:rsidR="00431545" w:rsidRDefault="00431545" w:rsidP="00431545">
            <w:pPr>
              <w:pStyle w:val="Text"/>
              <w:snapToGrid w:val="0"/>
              <w:jc w:val="both"/>
              <w:rPr>
                <w:rFonts w:eastAsia="Times New Roman"/>
              </w:rPr>
            </w:pPr>
            <w:r>
              <w:rPr>
                <w:rFonts w:eastAsia="Times New Roman"/>
              </w:rPr>
              <w:t xml:space="preserve">     12. Lietuvos Respublikos civilinis kodeksas;</w:t>
            </w:r>
          </w:p>
          <w:p w14:paraId="14AEDC17" w14:textId="77777777" w:rsidR="00431545" w:rsidRDefault="00431545" w:rsidP="00431545">
            <w:pPr>
              <w:pStyle w:val="Text"/>
              <w:snapToGrid w:val="0"/>
              <w:jc w:val="both"/>
              <w:rPr>
                <w:rFonts w:eastAsia="Times New Roman"/>
              </w:rPr>
            </w:pPr>
            <w:r>
              <w:rPr>
                <w:rFonts w:eastAsia="Times New Roman"/>
              </w:rPr>
              <w:t xml:space="preserve">     13. Lietuvos Respublikos pilietybės įstatymas;</w:t>
            </w:r>
          </w:p>
          <w:p w14:paraId="133E2B03" w14:textId="77777777" w:rsidR="00431545" w:rsidRDefault="00431545" w:rsidP="00431545">
            <w:pPr>
              <w:pStyle w:val="Text"/>
              <w:snapToGrid w:val="0"/>
              <w:jc w:val="both"/>
              <w:rPr>
                <w:rFonts w:eastAsia="Times New Roman"/>
              </w:rPr>
            </w:pPr>
            <w:r>
              <w:rPr>
                <w:rFonts w:eastAsia="Times New Roman"/>
              </w:rPr>
              <w:t xml:space="preserve">     14. Lietuvos Respublikos valstybės ir savivaldybių turto valdymo, naudojimo ir disponavimo juo   įstatymo pakeitimo įstatymas;</w:t>
            </w:r>
          </w:p>
          <w:p w14:paraId="5304BE99" w14:textId="77777777" w:rsidR="00431545" w:rsidRDefault="00431545" w:rsidP="00431545">
            <w:pPr>
              <w:pStyle w:val="Text"/>
              <w:snapToGrid w:val="0"/>
              <w:jc w:val="both"/>
              <w:rPr>
                <w:rFonts w:eastAsia="Times New Roman"/>
              </w:rPr>
            </w:pPr>
            <w:r>
              <w:rPr>
                <w:rFonts w:eastAsia="Times New Roman"/>
              </w:rPr>
              <w:t xml:space="preserve">     15. Lietuvos Respublikos valstybės ir savivaldybių įmonių įstatymas;</w:t>
            </w:r>
          </w:p>
          <w:p w14:paraId="7810C95F" w14:textId="77777777" w:rsidR="00431545" w:rsidRDefault="00431545" w:rsidP="00431545">
            <w:pPr>
              <w:pStyle w:val="Text"/>
              <w:snapToGrid w:val="0"/>
              <w:jc w:val="both"/>
              <w:rPr>
                <w:rFonts w:eastAsia="Times New Roman"/>
              </w:rPr>
            </w:pPr>
            <w:r>
              <w:rPr>
                <w:rFonts w:eastAsia="Times New Roman"/>
              </w:rPr>
              <w:t xml:space="preserve">     16. Lietuvos Respublikos valstybės ir savivaldybių turto privatizavimo įstatymas;</w:t>
            </w:r>
          </w:p>
          <w:p w14:paraId="370A40E4" w14:textId="551A373E" w:rsidR="00431545" w:rsidRPr="00563A12" w:rsidRDefault="00431545" w:rsidP="00431545">
            <w:pPr>
              <w:pStyle w:val="Text"/>
              <w:snapToGrid w:val="0"/>
              <w:jc w:val="both"/>
              <w:rPr>
                <w:rFonts w:eastAsia="Times New Roman"/>
              </w:rPr>
            </w:pPr>
            <w:r>
              <w:t xml:space="preserve">     17. </w:t>
            </w:r>
            <w:r w:rsidRPr="00F770E3">
              <w:t>Lietuvos Respublikos socialinių paslaugų įstatymas</w:t>
            </w:r>
            <w:r>
              <w:t>;</w:t>
            </w:r>
          </w:p>
          <w:p w14:paraId="1F683C94" w14:textId="69C61FA9" w:rsidR="00431545" w:rsidRDefault="00431545" w:rsidP="00431545">
            <w:pPr>
              <w:pStyle w:val="Text"/>
              <w:snapToGrid w:val="0"/>
              <w:jc w:val="both"/>
              <w:rPr>
                <w:rFonts w:eastAsia="Times New Roman"/>
              </w:rPr>
            </w:pPr>
            <w:r>
              <w:t xml:space="preserve">     18. </w:t>
            </w:r>
            <w:r w:rsidRPr="00F770E3">
              <w:t>Lietuvos Respublikos žalos atlyginimo dėl nelaimingų atsitikimų darbe ar susirgimų profesine liga laikinasis įstatymas</w:t>
            </w:r>
            <w:r>
              <w:t>;</w:t>
            </w:r>
          </w:p>
          <w:p w14:paraId="7CE8B3C2" w14:textId="77777777" w:rsidR="00431545" w:rsidRDefault="00431545" w:rsidP="00431545">
            <w:pPr>
              <w:pStyle w:val="Text"/>
              <w:snapToGrid w:val="0"/>
              <w:jc w:val="both"/>
              <w:rPr>
                <w:rFonts w:eastAsia="Times New Roman"/>
              </w:rPr>
            </w:pPr>
            <w:r>
              <w:rPr>
                <w:rFonts w:eastAsia="Times New Roman"/>
              </w:rPr>
              <w:t xml:space="preserve">     19. Lietuvos Respublikos biudžeto sandaros įstatymas;</w:t>
            </w:r>
          </w:p>
          <w:p w14:paraId="064509F3" w14:textId="77777777" w:rsidR="00431545" w:rsidRDefault="00431545" w:rsidP="00431545">
            <w:pPr>
              <w:pStyle w:val="Text"/>
              <w:snapToGrid w:val="0"/>
              <w:jc w:val="both"/>
              <w:rPr>
                <w:rFonts w:eastAsia="Times New Roman" w:cs="Tahoma"/>
                <w:color w:val="000000"/>
                <w:shd w:val="clear" w:color="auto" w:fill="FFFFFF"/>
                <w:lang w:val="de-DE"/>
              </w:rPr>
            </w:pPr>
            <w:r>
              <w:rPr>
                <w:rFonts w:eastAsia="Times New Roman" w:cs="Tahoma"/>
                <w:color w:val="000000"/>
                <w:shd w:val="clear" w:color="auto" w:fill="FFFFFF"/>
                <w:lang w:val="de-DE"/>
              </w:rPr>
              <w:t xml:space="preserve">     20. Lietuvos Respublikos Vyriausybės 2004 m. kovo 26 d. nutarimas Nr. 345 „Dėl Savivaldybių skolinimosi taisyklių patvirtinimo“;</w:t>
            </w:r>
          </w:p>
          <w:p w14:paraId="219B551E" w14:textId="77777777" w:rsidR="00431545" w:rsidRPr="00663E91" w:rsidRDefault="00431545" w:rsidP="00431545">
            <w:pPr>
              <w:pStyle w:val="Text"/>
              <w:snapToGrid w:val="0"/>
              <w:jc w:val="both"/>
              <w:rPr>
                <w:rFonts w:eastAsia="Times New Roman" w:cs="Tahoma"/>
                <w:shd w:val="clear" w:color="auto" w:fill="FFFFFF"/>
                <w:lang w:val="de-DE"/>
              </w:rPr>
            </w:pPr>
            <w:r>
              <w:rPr>
                <w:rFonts w:eastAsia="Times New Roman" w:cs="Tahoma"/>
                <w:color w:val="000000"/>
                <w:shd w:val="clear" w:color="auto" w:fill="FFFFFF"/>
                <w:lang w:val="de-DE"/>
              </w:rPr>
              <w:t xml:space="preserve">      21. </w:t>
            </w:r>
            <w:r w:rsidRPr="00663E91">
              <w:rPr>
                <w:rFonts w:eastAsia="Times New Roman" w:cs="Tahoma"/>
                <w:shd w:val="clear" w:color="auto" w:fill="FFFFFF"/>
                <w:lang w:val="de-DE"/>
              </w:rPr>
              <w:t>Lietuvos Respublikos Vyriausybės 2001 m. gegužės 14 d. nutarimas Nr. 543 „Dėl Lietuvos Respublikos valstybės biudžeto ir savivaldybių biudžetų sudarymo ir vykdymo taisyklių patvirtinimo“.</w:t>
            </w:r>
          </w:p>
          <w:p w14:paraId="5F1D2F52" w14:textId="77777777" w:rsidR="00431545" w:rsidRDefault="00431545" w:rsidP="00431545">
            <w:pPr>
              <w:pStyle w:val="Text"/>
              <w:snapToGrid w:val="0"/>
              <w:jc w:val="both"/>
              <w:rPr>
                <w:rFonts w:eastAsia="Times New Roman" w:cs="Tahoma"/>
                <w:color w:val="000000"/>
                <w:shd w:val="clear" w:color="auto" w:fill="FFFFFF"/>
                <w:lang w:val="de-DE"/>
              </w:rPr>
            </w:pPr>
          </w:p>
        </w:tc>
      </w:tr>
      <w:tr w:rsidR="00431545" w14:paraId="2F327842" w14:textId="77777777" w:rsidTr="00EB7A62">
        <w:tc>
          <w:tcPr>
            <w:tcW w:w="10028" w:type="dxa"/>
            <w:gridSpan w:val="9"/>
            <w:tcBorders>
              <w:left w:val="single" w:sz="1" w:space="0" w:color="000000"/>
              <w:bottom w:val="single" w:sz="1" w:space="0" w:color="000000"/>
              <w:right w:val="single" w:sz="1" w:space="0" w:color="000000"/>
            </w:tcBorders>
            <w:shd w:val="clear" w:color="auto" w:fill="auto"/>
          </w:tcPr>
          <w:p w14:paraId="7C2EEC76" w14:textId="77777777" w:rsidR="00431545" w:rsidRDefault="00431545" w:rsidP="00431545">
            <w:pPr>
              <w:pStyle w:val="Lentelsturinys"/>
              <w:snapToGrid w:val="0"/>
              <w:rPr>
                <w:rFonts w:cs="Tahoma"/>
                <w:b/>
                <w:bCs/>
                <w:color w:val="000000"/>
                <w:shd w:val="clear" w:color="auto" w:fill="FFFFFF"/>
              </w:rPr>
            </w:pPr>
          </w:p>
        </w:tc>
      </w:tr>
    </w:tbl>
    <w:p w14:paraId="3E3C4C86" w14:textId="77777777" w:rsidR="00746F1E" w:rsidRDefault="00746F1E">
      <w:pPr>
        <w:jc w:val="center"/>
      </w:pPr>
    </w:p>
    <w:sectPr w:rsidR="00746F1E" w:rsidSect="00813FFC">
      <w:headerReference w:type="default" r:id="rId10"/>
      <w:pgSz w:w="11906" w:h="16838"/>
      <w:pgMar w:top="567" w:right="567" w:bottom="567" w:left="1418" w:header="567" w:footer="567" w:gutter="0"/>
      <w:pgNumType w:start="186"/>
      <w:cols w:space="1296"/>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Rasa Macienė" w:date="2016-12-08T09:40:00Z" w:initials="RM">
    <w:p w14:paraId="1DC27B19" w14:textId="77777777" w:rsidR="00431545" w:rsidRDefault="00431545">
      <w:pPr>
        <w:pStyle w:val="Komentarotekstas"/>
      </w:pPr>
      <w:r>
        <w:rPr>
          <w:rStyle w:val="Komentaronuoroda"/>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DC27B1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DC27B19" w16cid:durableId="1DCBCF6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D3C848" w14:textId="77777777" w:rsidR="00737082" w:rsidRDefault="00737082" w:rsidP="00967296">
      <w:r>
        <w:separator/>
      </w:r>
    </w:p>
  </w:endnote>
  <w:endnote w:type="continuationSeparator" w:id="0">
    <w:p w14:paraId="00CDDA91" w14:textId="77777777" w:rsidR="00737082" w:rsidRDefault="00737082" w:rsidP="009672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HelveticaLT">
    <w:altName w:val="Times New Roman"/>
    <w:charset w:val="BA"/>
    <w:family w:val="swiss"/>
    <w:pitch w:val="variable"/>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02"/>
    <w:family w:val="auto"/>
    <w:pitch w:val="default"/>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 New Roman,Bold">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7FE8A1" w14:textId="77777777" w:rsidR="00737082" w:rsidRDefault="00737082" w:rsidP="00967296">
      <w:r>
        <w:separator/>
      </w:r>
    </w:p>
  </w:footnote>
  <w:footnote w:type="continuationSeparator" w:id="0">
    <w:p w14:paraId="3F673F16" w14:textId="77777777" w:rsidR="00737082" w:rsidRDefault="00737082" w:rsidP="009672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056E0" w14:textId="58951A6B" w:rsidR="00967296" w:rsidRDefault="00967296">
    <w:pPr>
      <w:pStyle w:val="Antrats"/>
      <w:jc w:val="center"/>
    </w:pPr>
    <w:r>
      <w:fldChar w:fldCharType="begin"/>
    </w:r>
    <w:r>
      <w:instrText>PAGE   \* MERGEFORMAT</w:instrText>
    </w:r>
    <w:r>
      <w:fldChar w:fldCharType="separate"/>
    </w:r>
    <w:r w:rsidR="005D37AA">
      <w:rPr>
        <w:noProof/>
      </w:rPr>
      <w:t>186</w:t>
    </w:r>
    <w:r>
      <w:fldChar w:fldCharType="end"/>
    </w:r>
  </w:p>
  <w:p w14:paraId="06D1BDE6" w14:textId="77777777" w:rsidR="00967296" w:rsidRDefault="00967296">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Antrat1"/>
      <w:suff w:val="nothing"/>
      <w:lvlText w:val=""/>
      <w:lvlJc w:val="left"/>
      <w:pPr>
        <w:tabs>
          <w:tab w:val="num" w:pos="0"/>
        </w:tabs>
        <w:ind w:left="0" w:firstLine="0"/>
      </w:pPr>
    </w:lvl>
    <w:lvl w:ilvl="1">
      <w:start w:val="1"/>
      <w:numFmt w:val="none"/>
      <w:pStyle w:val="Antrat2"/>
      <w:suff w:val="nothing"/>
      <w:lvlText w:val=""/>
      <w:lvlJc w:val="left"/>
      <w:pPr>
        <w:tabs>
          <w:tab w:val="num" w:pos="0"/>
        </w:tabs>
        <w:ind w:left="0" w:firstLine="0"/>
      </w:pPr>
    </w:lvl>
    <w:lvl w:ilvl="2">
      <w:start w:val="1"/>
      <w:numFmt w:val="none"/>
      <w:pStyle w:val="Antrat3"/>
      <w:suff w:val="nothing"/>
      <w:lvlText w:val=""/>
      <w:lvlJc w:val="left"/>
      <w:pPr>
        <w:tabs>
          <w:tab w:val="num" w:pos="0"/>
        </w:tabs>
        <w:ind w:left="0" w:firstLine="0"/>
      </w:pPr>
    </w:lvl>
    <w:lvl w:ilvl="3">
      <w:start w:val="1"/>
      <w:numFmt w:val="none"/>
      <w:pStyle w:val="Antrat4"/>
      <w:suff w:val="nothing"/>
      <w:lvlText w:val=""/>
      <w:lvlJc w:val="left"/>
      <w:pPr>
        <w:tabs>
          <w:tab w:val="num" w:pos="0"/>
        </w:tabs>
        <w:ind w:left="0" w:firstLine="0"/>
      </w:pPr>
    </w:lvl>
    <w:lvl w:ilvl="4">
      <w:start w:val="1"/>
      <w:numFmt w:val="none"/>
      <w:pStyle w:val="Antrat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4B397DFB"/>
    <w:multiLevelType w:val="hybridMultilevel"/>
    <w:tmpl w:val="237C941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asa Macienė">
    <w15:presenceInfo w15:providerId="AD" w15:userId="S-1-5-21-1846734126-3694086944-4211154261-20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396"/>
  <w:defaultTableStyle w:val="prastasi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C92"/>
    <w:rsid w:val="000113CE"/>
    <w:rsid w:val="00011A4A"/>
    <w:rsid w:val="000168FF"/>
    <w:rsid w:val="0003394F"/>
    <w:rsid w:val="00043A83"/>
    <w:rsid w:val="00074F90"/>
    <w:rsid w:val="00075FBC"/>
    <w:rsid w:val="0008346A"/>
    <w:rsid w:val="00090615"/>
    <w:rsid w:val="00094ED9"/>
    <w:rsid w:val="000D1AB5"/>
    <w:rsid w:val="000D3331"/>
    <w:rsid w:val="001067FA"/>
    <w:rsid w:val="00123A9B"/>
    <w:rsid w:val="00124A47"/>
    <w:rsid w:val="00126338"/>
    <w:rsid w:val="00132EA3"/>
    <w:rsid w:val="00136519"/>
    <w:rsid w:val="00153AD9"/>
    <w:rsid w:val="00165FB9"/>
    <w:rsid w:val="0018178F"/>
    <w:rsid w:val="0019670E"/>
    <w:rsid w:val="001B6234"/>
    <w:rsid w:val="001D46EB"/>
    <w:rsid w:val="001F29FF"/>
    <w:rsid w:val="001F4915"/>
    <w:rsid w:val="0020132D"/>
    <w:rsid w:val="00212AF7"/>
    <w:rsid w:val="00246B80"/>
    <w:rsid w:val="0025556D"/>
    <w:rsid w:val="00256480"/>
    <w:rsid w:val="00283C47"/>
    <w:rsid w:val="00295C02"/>
    <w:rsid w:val="002B7424"/>
    <w:rsid w:val="002C7829"/>
    <w:rsid w:val="002D1959"/>
    <w:rsid w:val="002E0EC2"/>
    <w:rsid w:val="002F4950"/>
    <w:rsid w:val="003315FE"/>
    <w:rsid w:val="00333C3C"/>
    <w:rsid w:val="00351899"/>
    <w:rsid w:val="00366AE2"/>
    <w:rsid w:val="00367A9B"/>
    <w:rsid w:val="00385D6E"/>
    <w:rsid w:val="003C3554"/>
    <w:rsid w:val="003D2726"/>
    <w:rsid w:val="003F5C1B"/>
    <w:rsid w:val="00427EA2"/>
    <w:rsid w:val="00431545"/>
    <w:rsid w:val="00437A42"/>
    <w:rsid w:val="00450506"/>
    <w:rsid w:val="00450D62"/>
    <w:rsid w:val="004637D8"/>
    <w:rsid w:val="00467C92"/>
    <w:rsid w:val="0049075E"/>
    <w:rsid w:val="00497764"/>
    <w:rsid w:val="004A6B93"/>
    <w:rsid w:val="004C0ABA"/>
    <w:rsid w:val="004C3E19"/>
    <w:rsid w:val="004F26D0"/>
    <w:rsid w:val="004F2BC9"/>
    <w:rsid w:val="00510A1D"/>
    <w:rsid w:val="005325FB"/>
    <w:rsid w:val="0053733C"/>
    <w:rsid w:val="00537716"/>
    <w:rsid w:val="00542B75"/>
    <w:rsid w:val="00544A98"/>
    <w:rsid w:val="00563A12"/>
    <w:rsid w:val="0056643E"/>
    <w:rsid w:val="00567BD3"/>
    <w:rsid w:val="00573451"/>
    <w:rsid w:val="005B14D7"/>
    <w:rsid w:val="005D37AA"/>
    <w:rsid w:val="005D7DCE"/>
    <w:rsid w:val="005F0097"/>
    <w:rsid w:val="00615587"/>
    <w:rsid w:val="00623AFA"/>
    <w:rsid w:val="00663E91"/>
    <w:rsid w:val="00676C8B"/>
    <w:rsid w:val="006A087C"/>
    <w:rsid w:val="006A58B8"/>
    <w:rsid w:val="006E55D6"/>
    <w:rsid w:val="006F3DDA"/>
    <w:rsid w:val="006F4CD2"/>
    <w:rsid w:val="00723088"/>
    <w:rsid w:val="00737082"/>
    <w:rsid w:val="00746F1E"/>
    <w:rsid w:val="00750028"/>
    <w:rsid w:val="007B0B71"/>
    <w:rsid w:val="007B7989"/>
    <w:rsid w:val="007E02DA"/>
    <w:rsid w:val="007F138E"/>
    <w:rsid w:val="007F69B3"/>
    <w:rsid w:val="00812B65"/>
    <w:rsid w:val="00813FFC"/>
    <w:rsid w:val="00815F53"/>
    <w:rsid w:val="00820D74"/>
    <w:rsid w:val="00827D6F"/>
    <w:rsid w:val="008306D0"/>
    <w:rsid w:val="00831F05"/>
    <w:rsid w:val="00877961"/>
    <w:rsid w:val="008A099E"/>
    <w:rsid w:val="008B70AA"/>
    <w:rsid w:val="0091397A"/>
    <w:rsid w:val="00930249"/>
    <w:rsid w:val="00963EF7"/>
    <w:rsid w:val="00967296"/>
    <w:rsid w:val="009738CF"/>
    <w:rsid w:val="00976344"/>
    <w:rsid w:val="00991151"/>
    <w:rsid w:val="0099679C"/>
    <w:rsid w:val="009B5DDA"/>
    <w:rsid w:val="009D739D"/>
    <w:rsid w:val="009F68F1"/>
    <w:rsid w:val="00A33D42"/>
    <w:rsid w:val="00A4577B"/>
    <w:rsid w:val="00A52EED"/>
    <w:rsid w:val="00A6665B"/>
    <w:rsid w:val="00A71CCE"/>
    <w:rsid w:val="00A81518"/>
    <w:rsid w:val="00A84359"/>
    <w:rsid w:val="00A94EAF"/>
    <w:rsid w:val="00A96029"/>
    <w:rsid w:val="00AA0680"/>
    <w:rsid w:val="00AA2E0B"/>
    <w:rsid w:val="00AA4483"/>
    <w:rsid w:val="00AA6D25"/>
    <w:rsid w:val="00AB7B66"/>
    <w:rsid w:val="00AD0975"/>
    <w:rsid w:val="00AD514B"/>
    <w:rsid w:val="00AE64AC"/>
    <w:rsid w:val="00AF3845"/>
    <w:rsid w:val="00AF4472"/>
    <w:rsid w:val="00AF7630"/>
    <w:rsid w:val="00B17FD7"/>
    <w:rsid w:val="00B5758C"/>
    <w:rsid w:val="00B82A5D"/>
    <w:rsid w:val="00B877E9"/>
    <w:rsid w:val="00B9175D"/>
    <w:rsid w:val="00B93747"/>
    <w:rsid w:val="00BD63C7"/>
    <w:rsid w:val="00BE48EA"/>
    <w:rsid w:val="00BE613D"/>
    <w:rsid w:val="00BF6968"/>
    <w:rsid w:val="00BF7464"/>
    <w:rsid w:val="00C2660C"/>
    <w:rsid w:val="00C40957"/>
    <w:rsid w:val="00C52D01"/>
    <w:rsid w:val="00C665F9"/>
    <w:rsid w:val="00C67B54"/>
    <w:rsid w:val="00CA1D96"/>
    <w:rsid w:val="00CD504B"/>
    <w:rsid w:val="00CD7E84"/>
    <w:rsid w:val="00D13BFC"/>
    <w:rsid w:val="00D164E2"/>
    <w:rsid w:val="00D243F4"/>
    <w:rsid w:val="00D25BE5"/>
    <w:rsid w:val="00D46EE6"/>
    <w:rsid w:val="00D53724"/>
    <w:rsid w:val="00D60D4D"/>
    <w:rsid w:val="00D66E36"/>
    <w:rsid w:val="00D75A96"/>
    <w:rsid w:val="00D821FB"/>
    <w:rsid w:val="00DA2A4A"/>
    <w:rsid w:val="00DC25DC"/>
    <w:rsid w:val="00DE1209"/>
    <w:rsid w:val="00DE2335"/>
    <w:rsid w:val="00DF37FA"/>
    <w:rsid w:val="00E04C42"/>
    <w:rsid w:val="00E43C9A"/>
    <w:rsid w:val="00E45097"/>
    <w:rsid w:val="00E56FD1"/>
    <w:rsid w:val="00E62637"/>
    <w:rsid w:val="00EA17BD"/>
    <w:rsid w:val="00EB1C2A"/>
    <w:rsid w:val="00EB7A62"/>
    <w:rsid w:val="00ED499B"/>
    <w:rsid w:val="00EE00E5"/>
    <w:rsid w:val="00EE697B"/>
    <w:rsid w:val="00EF31AC"/>
    <w:rsid w:val="00F0371C"/>
    <w:rsid w:val="00F12D9E"/>
    <w:rsid w:val="00F4273D"/>
    <w:rsid w:val="00F87BB2"/>
    <w:rsid w:val="00FA3977"/>
    <w:rsid w:val="00FA6B2F"/>
    <w:rsid w:val="00FB047F"/>
    <w:rsid w:val="00FB2E09"/>
    <w:rsid w:val="00FB458F"/>
    <w:rsid w:val="00FC46CC"/>
    <w:rsid w:val="00FD01C8"/>
    <w:rsid w:val="00FE4F8D"/>
    <w:rsid w:val="00FE6EF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FA917A6"/>
  <w15:chartTrackingRefBased/>
  <w15:docId w15:val="{7DB2663A-A223-4B14-9A02-3D6F159DC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widowControl w:val="0"/>
      <w:suppressAutoHyphens/>
    </w:pPr>
    <w:rPr>
      <w:rFonts w:eastAsia="Lucida Sans Unicode"/>
      <w:sz w:val="24"/>
      <w:szCs w:val="24"/>
      <w:lang w:eastAsia="ar-SA"/>
    </w:rPr>
  </w:style>
  <w:style w:type="paragraph" w:styleId="Antrat1">
    <w:name w:val="heading 1"/>
    <w:basedOn w:val="prastasis"/>
    <w:next w:val="prastasis"/>
    <w:qFormat/>
    <w:pPr>
      <w:keepNext/>
      <w:widowControl/>
      <w:numPr>
        <w:numId w:val="1"/>
      </w:numPr>
      <w:jc w:val="center"/>
      <w:outlineLvl w:val="0"/>
    </w:pPr>
    <w:rPr>
      <w:rFonts w:ascii="HelveticaLT" w:hAnsi="HelveticaLT"/>
      <w:b/>
      <w:sz w:val="28"/>
      <w:szCs w:val="20"/>
    </w:rPr>
  </w:style>
  <w:style w:type="paragraph" w:styleId="Antrat2">
    <w:name w:val="heading 2"/>
    <w:basedOn w:val="prastasis"/>
    <w:next w:val="Pagrindinistekstas"/>
    <w:qFormat/>
    <w:pPr>
      <w:numPr>
        <w:ilvl w:val="1"/>
        <w:numId w:val="1"/>
      </w:numPr>
      <w:spacing w:before="280" w:after="280"/>
      <w:jc w:val="center"/>
      <w:outlineLvl w:val="1"/>
    </w:pPr>
    <w:rPr>
      <w:rFonts w:ascii="Tahoma" w:hAnsi="Tahoma" w:cs="Tahoma"/>
      <w:b/>
      <w:bCs/>
      <w:sz w:val="36"/>
      <w:szCs w:val="36"/>
    </w:rPr>
  </w:style>
  <w:style w:type="paragraph" w:styleId="Antrat3">
    <w:name w:val="heading 3"/>
    <w:basedOn w:val="prastasis"/>
    <w:next w:val="prastasis"/>
    <w:qFormat/>
    <w:pPr>
      <w:keepNext/>
      <w:widowControl/>
      <w:numPr>
        <w:ilvl w:val="2"/>
        <w:numId w:val="1"/>
      </w:numPr>
      <w:ind w:right="-766"/>
      <w:jc w:val="center"/>
      <w:outlineLvl w:val="2"/>
    </w:pPr>
    <w:rPr>
      <w:b/>
      <w:bCs/>
    </w:rPr>
  </w:style>
  <w:style w:type="paragraph" w:styleId="Antrat4">
    <w:name w:val="heading 4"/>
    <w:basedOn w:val="prastasis"/>
    <w:next w:val="prastasis"/>
    <w:qFormat/>
    <w:pPr>
      <w:keepNext/>
      <w:widowControl/>
      <w:numPr>
        <w:ilvl w:val="3"/>
        <w:numId w:val="1"/>
      </w:numPr>
      <w:jc w:val="center"/>
      <w:outlineLvl w:val="3"/>
    </w:pPr>
    <w:rPr>
      <w:b/>
      <w:bCs/>
      <w:sz w:val="22"/>
      <w:lang w:val="en-GB"/>
    </w:rPr>
  </w:style>
  <w:style w:type="paragraph" w:styleId="Antrat5">
    <w:name w:val="heading 5"/>
    <w:basedOn w:val="prastasis"/>
    <w:next w:val="prastasis"/>
    <w:qFormat/>
    <w:pPr>
      <w:keepNext/>
      <w:widowControl/>
      <w:numPr>
        <w:ilvl w:val="4"/>
        <w:numId w:val="1"/>
      </w:numPr>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Numatytasispastraiposriftas1">
    <w:name w:val="Numatytasis pastraipos šriftas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NumberingSymbols">
    <w:name w:val="Numbering Symbols"/>
  </w:style>
  <w:style w:type="character" w:customStyle="1" w:styleId="WW8Num4z0">
    <w:name w:val="WW8Num4z0"/>
    <w:rPr>
      <w:rFonts w:ascii="Symbol" w:hAnsi="Symbol" w:cs="StarSymbol"/>
      <w:sz w:val="18"/>
      <w:szCs w:val="18"/>
    </w:rPr>
  </w:style>
  <w:style w:type="character" w:customStyle="1" w:styleId="WW8Num5z0">
    <w:name w:val="WW8Num5z0"/>
    <w:rPr>
      <w:rFonts w:ascii="Symbol" w:hAnsi="Symbol" w:cs="StarSymbol"/>
      <w:sz w:val="18"/>
      <w:szCs w:val="18"/>
    </w:rPr>
  </w:style>
  <w:style w:type="character" w:customStyle="1" w:styleId="WW-DefaultParagraphFont">
    <w:name w:val="WW-Default Paragraph Font"/>
  </w:style>
  <w:style w:type="character" w:styleId="Hipersaitas">
    <w:name w:val="Hyperlink"/>
    <w:rPr>
      <w:color w:val="0000FF"/>
      <w:u w:val="single"/>
    </w:rPr>
  </w:style>
  <w:style w:type="character" w:customStyle="1" w:styleId="DefaultParagraphFont1">
    <w:name w:val="Default Paragraph Font1"/>
  </w:style>
  <w:style w:type="character" w:customStyle="1" w:styleId="Numeravimosimboliai">
    <w:name w:val="Numeravimo simboliai"/>
  </w:style>
  <w:style w:type="paragraph" w:customStyle="1" w:styleId="Antrat20">
    <w:name w:val="Antraštė2"/>
    <w:basedOn w:val="prastasis"/>
    <w:next w:val="Pagrindinistekstas"/>
    <w:pPr>
      <w:keepNext/>
      <w:spacing w:before="240" w:after="120"/>
    </w:pPr>
    <w:rPr>
      <w:rFonts w:ascii="Arial" w:hAnsi="Arial" w:cs="Tahoma"/>
      <w:sz w:val="28"/>
      <w:szCs w:val="28"/>
    </w:rPr>
  </w:style>
  <w:style w:type="paragraph" w:styleId="Pagrindinistekstas">
    <w:name w:val="Body Text"/>
    <w:basedOn w:val="prastasis"/>
    <w:pPr>
      <w:spacing w:after="120"/>
    </w:pPr>
  </w:style>
  <w:style w:type="paragraph" w:styleId="Sraas">
    <w:name w:val="List"/>
    <w:basedOn w:val="Pagrindinistekstas"/>
    <w:rPr>
      <w:rFonts w:cs="Tahoma"/>
    </w:rPr>
  </w:style>
  <w:style w:type="paragraph" w:customStyle="1" w:styleId="Pavadinimas2">
    <w:name w:val="Pavadinimas2"/>
    <w:basedOn w:val="prastasis"/>
    <w:pPr>
      <w:suppressLineNumbers/>
      <w:spacing w:before="120" w:after="120"/>
    </w:pPr>
    <w:rPr>
      <w:rFonts w:cs="Tahoma"/>
      <w:i/>
      <w:iCs/>
    </w:rPr>
  </w:style>
  <w:style w:type="paragraph" w:customStyle="1" w:styleId="Rodykl">
    <w:name w:val="Rodyklė"/>
    <w:basedOn w:val="prastasis"/>
    <w:pPr>
      <w:suppressLineNumbers/>
    </w:pPr>
    <w:rPr>
      <w:rFonts w:cs="Tahoma"/>
    </w:rPr>
  </w:style>
  <w:style w:type="paragraph" w:customStyle="1" w:styleId="Antrat10">
    <w:name w:val="Antraštė1"/>
    <w:basedOn w:val="prastasis"/>
    <w:next w:val="Pagrindinistekstas"/>
    <w:pPr>
      <w:keepNext/>
      <w:spacing w:before="240" w:after="120"/>
    </w:pPr>
    <w:rPr>
      <w:rFonts w:ascii="Arial" w:hAnsi="Arial" w:cs="Tahoma"/>
      <w:sz w:val="28"/>
      <w:szCs w:val="28"/>
    </w:rPr>
  </w:style>
  <w:style w:type="paragraph" w:customStyle="1" w:styleId="Pavadinimas1">
    <w:name w:val="Pavadinimas1"/>
    <w:basedOn w:val="prastasis"/>
    <w:pPr>
      <w:suppressLineNumbers/>
      <w:spacing w:before="120" w:after="120"/>
    </w:pPr>
    <w:rPr>
      <w:rFonts w:cs="Tahoma"/>
      <w:i/>
      <w:iCs/>
    </w:rPr>
  </w:style>
  <w:style w:type="paragraph" w:customStyle="1" w:styleId="Heading">
    <w:name w:val="Heading"/>
    <w:basedOn w:val="prastasis"/>
    <w:next w:val="Pagrindinistekstas"/>
    <w:pPr>
      <w:keepNext/>
      <w:spacing w:before="240" w:after="120"/>
    </w:pPr>
    <w:rPr>
      <w:rFonts w:ascii="Arial" w:hAnsi="Arial" w:cs="Tahoma"/>
      <w:sz w:val="28"/>
      <w:szCs w:val="28"/>
    </w:rPr>
  </w:style>
  <w:style w:type="paragraph" w:styleId="Antrats">
    <w:name w:val="header"/>
    <w:basedOn w:val="prastasis"/>
    <w:link w:val="AntratsDiagrama"/>
    <w:uiPriority w:val="99"/>
    <w:pPr>
      <w:tabs>
        <w:tab w:val="center" w:pos="4153"/>
        <w:tab w:val="right" w:pos="8306"/>
      </w:tabs>
    </w:pPr>
    <w:rPr>
      <w:szCs w:val="20"/>
    </w:rPr>
  </w:style>
  <w:style w:type="paragraph" w:customStyle="1" w:styleId="TableContents">
    <w:name w:val="Table Contents"/>
    <w:basedOn w:val="prastasis"/>
    <w:pPr>
      <w:suppressLineNumbers/>
    </w:pPr>
  </w:style>
  <w:style w:type="paragraph" w:customStyle="1" w:styleId="TableHeading">
    <w:name w:val="Table Heading"/>
    <w:basedOn w:val="TableContents"/>
    <w:pPr>
      <w:jc w:val="center"/>
    </w:pPr>
    <w:rPr>
      <w:b/>
      <w:bCs/>
      <w:i/>
      <w:iCs/>
    </w:rPr>
  </w:style>
  <w:style w:type="paragraph" w:customStyle="1" w:styleId="Antrat30">
    <w:name w:val="Antraštė3"/>
    <w:basedOn w:val="prastasis"/>
    <w:pPr>
      <w:suppressLineNumbers/>
      <w:spacing w:before="120" w:after="120"/>
    </w:pPr>
    <w:rPr>
      <w:rFonts w:cs="Tahoma"/>
      <w:i/>
      <w:iCs/>
      <w:sz w:val="20"/>
      <w:szCs w:val="20"/>
    </w:rPr>
  </w:style>
  <w:style w:type="paragraph" w:customStyle="1" w:styleId="Text">
    <w:name w:val="Text"/>
    <w:basedOn w:val="prastasis"/>
    <w:pPr>
      <w:widowControl/>
    </w:pPr>
    <w:rPr>
      <w:lang w:val="en-GB"/>
    </w:rPr>
  </w:style>
  <w:style w:type="paragraph" w:customStyle="1" w:styleId="Index">
    <w:name w:val="Index"/>
    <w:basedOn w:val="prastasis"/>
    <w:pPr>
      <w:suppressLineNumbers/>
    </w:pPr>
    <w:rPr>
      <w:rFonts w:cs="Tahoma"/>
    </w:rPr>
  </w:style>
  <w:style w:type="paragraph" w:styleId="Pavadinimas">
    <w:name w:val="Title"/>
    <w:basedOn w:val="prastasis"/>
    <w:next w:val="Paantrat"/>
    <w:qFormat/>
    <w:pPr>
      <w:jc w:val="center"/>
    </w:pPr>
    <w:rPr>
      <w:b/>
      <w:bCs/>
    </w:rPr>
  </w:style>
  <w:style w:type="paragraph" w:styleId="Paantrat">
    <w:name w:val="Subtitle"/>
    <w:basedOn w:val="Heading"/>
    <w:next w:val="Pagrindinistekstas"/>
    <w:qFormat/>
    <w:pPr>
      <w:jc w:val="center"/>
    </w:pPr>
    <w:rPr>
      <w:i/>
      <w:iCs/>
    </w:rPr>
  </w:style>
  <w:style w:type="paragraph" w:customStyle="1" w:styleId="Pagrindinistekstas31">
    <w:name w:val="Pagrindinis tekstas 31"/>
    <w:basedOn w:val="prastasis"/>
    <w:rPr>
      <w:b/>
    </w:rPr>
  </w:style>
  <w:style w:type="paragraph" w:customStyle="1" w:styleId="Pagrindinistekstas21">
    <w:name w:val="Pagrindinis tekstas 21"/>
    <w:basedOn w:val="prastasis"/>
    <w:pPr>
      <w:spacing w:after="120" w:line="480" w:lineRule="auto"/>
    </w:pPr>
  </w:style>
  <w:style w:type="paragraph" w:customStyle="1" w:styleId="Lentelsturinys">
    <w:name w:val="Lentelės turinys"/>
    <w:basedOn w:val="prastasis"/>
    <w:pPr>
      <w:suppressLineNumbers/>
    </w:pPr>
  </w:style>
  <w:style w:type="paragraph" w:customStyle="1" w:styleId="Lentelsantrat">
    <w:name w:val="Lentelės antraštė"/>
    <w:basedOn w:val="Lentelsturinys"/>
    <w:pPr>
      <w:jc w:val="center"/>
    </w:pPr>
    <w:rPr>
      <w:b/>
      <w:bCs/>
    </w:rPr>
  </w:style>
  <w:style w:type="paragraph" w:styleId="Turinys2">
    <w:name w:val="toc 2"/>
    <w:basedOn w:val="prastasis"/>
    <w:next w:val="prastasis"/>
    <w:pPr>
      <w:ind w:left="220"/>
    </w:pPr>
    <w:rPr>
      <w:b/>
    </w:rPr>
  </w:style>
  <w:style w:type="paragraph" w:styleId="Turinys3">
    <w:name w:val="toc 3"/>
    <w:basedOn w:val="prastasis"/>
    <w:next w:val="prastasis"/>
    <w:pPr>
      <w:ind w:left="440"/>
    </w:pPr>
    <w:rPr>
      <w:iCs/>
    </w:rPr>
  </w:style>
  <w:style w:type="paragraph" w:customStyle="1" w:styleId="WW-Tekstas">
    <w:name w:val="WW-Tekstas"/>
    <w:basedOn w:val="prastasis"/>
    <w:pPr>
      <w:spacing w:after="120"/>
    </w:pPr>
  </w:style>
  <w:style w:type="paragraph" w:customStyle="1" w:styleId="WW-Tekstas1">
    <w:name w:val="WW-Tekstas1"/>
    <w:basedOn w:val="prastasis"/>
    <w:pPr>
      <w:spacing w:after="120"/>
    </w:pPr>
  </w:style>
  <w:style w:type="paragraph" w:customStyle="1" w:styleId="WW-Antrat1211">
    <w:name w:val="WW-Antraštė1211"/>
    <w:basedOn w:val="prastasis"/>
    <w:pPr>
      <w:suppressLineNumbers/>
      <w:spacing w:before="120" w:after="120"/>
    </w:pPr>
    <w:rPr>
      <w:rFonts w:cs="Tahoma"/>
      <w:i/>
      <w:iCs/>
      <w:sz w:val="20"/>
      <w:szCs w:val="20"/>
    </w:rPr>
  </w:style>
  <w:style w:type="paragraph" w:customStyle="1" w:styleId="DefinitionTerm">
    <w:name w:val="Definition Term"/>
    <w:basedOn w:val="prastasis"/>
    <w:next w:val="prastasis"/>
  </w:style>
  <w:style w:type="paragraph" w:customStyle="1" w:styleId="Normal1">
    <w:name w:val="Normal1"/>
    <w:pPr>
      <w:suppressAutoHyphens/>
      <w:spacing w:line="100" w:lineRule="atLeast"/>
    </w:pPr>
    <w:rPr>
      <w:rFonts w:eastAsia="Arial" w:cs="Calibri"/>
      <w:color w:val="FF0000"/>
      <w:sz w:val="24"/>
      <w:szCs w:val="24"/>
      <w:lang w:val="en-GB" w:eastAsia="ar-SA"/>
    </w:rPr>
  </w:style>
  <w:style w:type="paragraph" w:customStyle="1" w:styleId="BodyText21">
    <w:name w:val="Body Text 21"/>
    <w:basedOn w:val="Normal1"/>
    <w:pPr>
      <w:widowControl w:val="0"/>
      <w:tabs>
        <w:tab w:val="left" w:pos="941"/>
      </w:tabs>
      <w:jc w:val="both"/>
    </w:pPr>
    <w:rPr>
      <w:rFonts w:eastAsia="Lucida Sans Unicode" w:cs="Tahoma"/>
      <w:i/>
      <w:iCs/>
      <w:color w:val="000000"/>
      <w:lang w:val="lt-LT"/>
    </w:rPr>
  </w:style>
  <w:style w:type="paragraph" w:customStyle="1" w:styleId="WW-BodyText3">
    <w:name w:val="WW-Body Text 3"/>
    <w:basedOn w:val="Normal1"/>
    <w:pPr>
      <w:widowControl w:val="0"/>
      <w:spacing w:line="200" w:lineRule="atLeast"/>
      <w:jc w:val="both"/>
    </w:pPr>
    <w:rPr>
      <w:rFonts w:eastAsia="Lucida Sans Unicode" w:cs="Tahoma"/>
      <w:color w:val="000000"/>
      <w:sz w:val="22"/>
      <w:szCs w:val="20"/>
      <w:lang w:val="lt-LT"/>
    </w:rPr>
  </w:style>
  <w:style w:type="paragraph" w:customStyle="1" w:styleId="WW-Lentelsturinys">
    <w:name w:val="WW-Lentelės turinys"/>
    <w:basedOn w:val="Normal1"/>
    <w:pPr>
      <w:widowControl w:val="0"/>
      <w:suppressLineNumbers/>
    </w:pPr>
    <w:rPr>
      <w:rFonts w:eastAsia="Lucida Sans Unicode" w:cs="Tahoma"/>
      <w:color w:val="000000"/>
      <w:szCs w:val="20"/>
      <w:lang w:val="lt-LT"/>
    </w:rPr>
  </w:style>
  <w:style w:type="paragraph" w:customStyle="1" w:styleId="prastasiniatinklio1">
    <w:name w:val="Įprastas (žiniatinklio)1"/>
    <w:basedOn w:val="prastasis"/>
    <w:pPr>
      <w:suppressAutoHyphens w:val="0"/>
      <w:spacing w:before="280" w:after="119"/>
    </w:pPr>
    <w:rPr>
      <w:lang w:val="en-GB"/>
    </w:rPr>
  </w:style>
  <w:style w:type="paragraph" w:styleId="Porat">
    <w:name w:val="footer"/>
    <w:basedOn w:val="prastasis"/>
    <w:link w:val="PoratDiagrama"/>
    <w:uiPriority w:val="99"/>
    <w:unhideWhenUsed/>
    <w:rsid w:val="00967296"/>
    <w:pPr>
      <w:tabs>
        <w:tab w:val="center" w:pos="4819"/>
        <w:tab w:val="right" w:pos="9638"/>
      </w:tabs>
    </w:pPr>
  </w:style>
  <w:style w:type="character" w:customStyle="1" w:styleId="PoratDiagrama">
    <w:name w:val="Poraštė Diagrama"/>
    <w:link w:val="Porat"/>
    <w:uiPriority w:val="99"/>
    <w:rsid w:val="00967296"/>
    <w:rPr>
      <w:rFonts w:eastAsia="Lucida Sans Unicode"/>
      <w:sz w:val="24"/>
      <w:szCs w:val="24"/>
      <w:lang w:eastAsia="ar-SA"/>
    </w:rPr>
  </w:style>
  <w:style w:type="character" w:customStyle="1" w:styleId="AntratsDiagrama">
    <w:name w:val="Antraštės Diagrama"/>
    <w:link w:val="Antrats"/>
    <w:uiPriority w:val="99"/>
    <w:rsid w:val="00967296"/>
    <w:rPr>
      <w:rFonts w:eastAsia="Lucida Sans Unicode"/>
      <w:sz w:val="24"/>
      <w:lang w:eastAsia="ar-SA"/>
    </w:rPr>
  </w:style>
  <w:style w:type="character" w:styleId="Komentaronuoroda">
    <w:name w:val="annotation reference"/>
    <w:uiPriority w:val="99"/>
    <w:semiHidden/>
    <w:unhideWhenUsed/>
    <w:rsid w:val="00EB7A62"/>
    <w:rPr>
      <w:sz w:val="16"/>
      <w:szCs w:val="16"/>
    </w:rPr>
  </w:style>
  <w:style w:type="paragraph" w:styleId="Komentarotekstas">
    <w:name w:val="annotation text"/>
    <w:basedOn w:val="prastasis"/>
    <w:link w:val="KomentarotekstasDiagrama"/>
    <w:uiPriority w:val="99"/>
    <w:semiHidden/>
    <w:unhideWhenUsed/>
    <w:rsid w:val="00EB7A62"/>
    <w:rPr>
      <w:sz w:val="20"/>
      <w:szCs w:val="20"/>
    </w:rPr>
  </w:style>
  <w:style w:type="character" w:customStyle="1" w:styleId="KomentarotekstasDiagrama">
    <w:name w:val="Komentaro tekstas Diagrama"/>
    <w:link w:val="Komentarotekstas"/>
    <w:uiPriority w:val="99"/>
    <w:semiHidden/>
    <w:rsid w:val="00EB7A62"/>
    <w:rPr>
      <w:rFonts w:eastAsia="Lucida Sans Unicode"/>
      <w:lang w:eastAsia="ar-SA"/>
    </w:rPr>
  </w:style>
  <w:style w:type="paragraph" w:styleId="Komentarotema">
    <w:name w:val="annotation subject"/>
    <w:basedOn w:val="Komentarotekstas"/>
    <w:next w:val="Komentarotekstas"/>
    <w:link w:val="KomentarotemaDiagrama"/>
    <w:uiPriority w:val="99"/>
    <w:semiHidden/>
    <w:unhideWhenUsed/>
    <w:rsid w:val="00EB7A62"/>
    <w:rPr>
      <w:b/>
      <w:bCs/>
    </w:rPr>
  </w:style>
  <w:style w:type="character" w:customStyle="1" w:styleId="KomentarotemaDiagrama">
    <w:name w:val="Komentaro tema Diagrama"/>
    <w:link w:val="Komentarotema"/>
    <w:uiPriority w:val="99"/>
    <w:semiHidden/>
    <w:rsid w:val="00EB7A62"/>
    <w:rPr>
      <w:rFonts w:eastAsia="Lucida Sans Unicode"/>
      <w:b/>
      <w:bCs/>
      <w:lang w:eastAsia="ar-SA"/>
    </w:rPr>
  </w:style>
  <w:style w:type="paragraph" w:styleId="Pataisymai">
    <w:name w:val="Revision"/>
    <w:hidden/>
    <w:uiPriority w:val="99"/>
    <w:semiHidden/>
    <w:rsid w:val="00EB7A62"/>
    <w:rPr>
      <w:rFonts w:eastAsia="Lucida Sans Unicode"/>
      <w:sz w:val="24"/>
      <w:szCs w:val="24"/>
      <w:lang w:eastAsia="ar-SA"/>
    </w:rPr>
  </w:style>
  <w:style w:type="paragraph" w:styleId="Debesliotekstas">
    <w:name w:val="Balloon Text"/>
    <w:basedOn w:val="prastasis"/>
    <w:link w:val="DebesliotekstasDiagrama"/>
    <w:uiPriority w:val="99"/>
    <w:semiHidden/>
    <w:unhideWhenUsed/>
    <w:rsid w:val="00EB7A62"/>
    <w:rPr>
      <w:rFonts w:ascii="Segoe UI" w:hAnsi="Segoe UI" w:cs="Segoe UI"/>
      <w:sz w:val="18"/>
      <w:szCs w:val="18"/>
    </w:rPr>
  </w:style>
  <w:style w:type="character" w:customStyle="1" w:styleId="DebesliotekstasDiagrama">
    <w:name w:val="Debesėlio tekstas Diagrama"/>
    <w:link w:val="Debesliotekstas"/>
    <w:uiPriority w:val="99"/>
    <w:semiHidden/>
    <w:rsid w:val="00EB7A62"/>
    <w:rPr>
      <w:rFonts w:ascii="Segoe UI" w:eastAsia="Lucida Sans Unicode"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10.1.4.23/Litlex/LL.DLL?Tekstas=1?Id=43079&amp;Zd=vietos%2Bsavivald&amp;BF=4"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1/relationships/commentsExtended" Target="commentsExtended.xml"/><Relationship Id="rId14" Type="http://schemas.microsoft.com/office/2016/09/relationships/commentsIds" Target="commentsId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11089</Words>
  <Characters>6321</Characters>
  <Application>Microsoft Office Word</Application>
  <DocSecurity>0</DocSecurity>
  <Lines>52</Lines>
  <Paragraphs>34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17376</CharactersWithSpaces>
  <SharedDoc>false</SharedDoc>
  <HLinks>
    <vt:vector size="6" baseType="variant">
      <vt:variant>
        <vt:i4>4194399</vt:i4>
      </vt:variant>
      <vt:variant>
        <vt:i4>0</vt:i4>
      </vt:variant>
      <vt:variant>
        <vt:i4>0</vt:i4>
      </vt:variant>
      <vt:variant>
        <vt:i4>5</vt:i4>
      </vt:variant>
      <vt:variant>
        <vt:lpwstr>http://10.1.4.23/Litlex/LL.DLL?Tekstas=1?Id=43079&amp;Zd=vietos%2Bsavivald&amp;BF=4</vt:lpwstr>
      </vt:variant>
      <vt:variant>
        <vt:lpwstr>82z#82z</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Macienė</dc:creator>
  <cp:lastModifiedBy>Rasa Macienė</cp:lastModifiedBy>
  <cp:revision>2</cp:revision>
  <cp:lastPrinted>2018-01-24T09:11:00Z</cp:lastPrinted>
  <dcterms:created xsi:type="dcterms:W3CDTF">2019-02-12T11:20:00Z</dcterms:created>
  <dcterms:modified xsi:type="dcterms:W3CDTF">2019-02-12T11:20:00Z</dcterms:modified>
</cp:coreProperties>
</file>