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B1E" w:rsidRDefault="00911B1E">
      <w:pPr>
        <w:jc w:val="center"/>
        <w:rPr>
          <w:b/>
          <w:szCs w:val="24"/>
          <w:lang w:val="pt-BR"/>
        </w:rPr>
      </w:pPr>
      <w:bookmarkStart w:id="0" w:name="_GoBack"/>
      <w:bookmarkEnd w:id="0"/>
    </w:p>
    <w:p w:rsidR="00911B1E" w:rsidRPr="00F516C4" w:rsidRDefault="00A336D5">
      <w:pPr>
        <w:ind w:left="6521"/>
        <w:rPr>
          <w:szCs w:val="24"/>
          <w:lang w:val="pt-BR"/>
        </w:rPr>
      </w:pPr>
      <w:r>
        <w:rPr>
          <w:szCs w:val="24"/>
        </w:rPr>
        <w:t>Vaiko minimalios ir vidutinės priežiūros</w:t>
      </w:r>
      <w:r w:rsidRPr="00F516C4">
        <w:rPr>
          <w:szCs w:val="24"/>
          <w:lang w:val="pt-BR"/>
        </w:rPr>
        <w:t xml:space="preserve"> </w:t>
      </w:r>
      <w:r>
        <w:rPr>
          <w:szCs w:val="24"/>
        </w:rPr>
        <w:t>priemonių ar auklėjamojo poveikio priemonės</w:t>
      </w:r>
      <w:r w:rsidRPr="00F516C4">
        <w:rPr>
          <w:szCs w:val="24"/>
          <w:lang w:val="pt-BR"/>
        </w:rPr>
        <w:t xml:space="preserve"> </w:t>
      </w:r>
      <w:r>
        <w:rPr>
          <w:szCs w:val="24"/>
        </w:rPr>
        <w:t xml:space="preserve">įgyvendinimo </w:t>
      </w:r>
      <w:r w:rsidR="00173CE4">
        <w:rPr>
          <w:szCs w:val="24"/>
        </w:rPr>
        <w:t>Šiaulių</w:t>
      </w:r>
      <w:r>
        <w:rPr>
          <w:szCs w:val="24"/>
        </w:rPr>
        <w:t xml:space="preserve"> miesto savivaldybėje organizavimo, koordinavimo ir kontrolės tvarkos aprašo</w:t>
      </w:r>
    </w:p>
    <w:p w:rsidR="00911B1E" w:rsidRDefault="00A336D5">
      <w:pPr>
        <w:ind w:left="6521"/>
        <w:rPr>
          <w:szCs w:val="24"/>
          <w:lang w:val="en-US"/>
        </w:rPr>
      </w:pPr>
      <w:r>
        <w:rPr>
          <w:szCs w:val="24"/>
        </w:rPr>
        <w:t>1 priedas</w:t>
      </w:r>
    </w:p>
    <w:p w:rsidR="00911B1E" w:rsidRDefault="00911B1E">
      <w:pPr>
        <w:spacing w:line="276" w:lineRule="auto"/>
        <w:rPr>
          <w:rFonts w:ascii="Calibri" w:eastAsia="Calibri" w:hAnsi="Calibri"/>
          <w:sz w:val="22"/>
          <w:szCs w:val="22"/>
        </w:rPr>
      </w:pPr>
    </w:p>
    <w:p w:rsidR="00911B1E" w:rsidRDefault="00911B1E">
      <w:pPr>
        <w:rPr>
          <w:sz w:val="18"/>
          <w:szCs w:val="18"/>
        </w:rPr>
      </w:pPr>
    </w:p>
    <w:p w:rsidR="00911B1E" w:rsidRDefault="00A336D5">
      <w:pPr>
        <w:spacing w:line="276" w:lineRule="auto"/>
        <w:jc w:val="center"/>
        <w:rPr>
          <w:rFonts w:eastAsia="Calibri"/>
          <w:b/>
          <w:szCs w:val="22"/>
        </w:rPr>
      </w:pPr>
      <w:r>
        <w:rPr>
          <w:rFonts w:eastAsia="Calibri"/>
          <w:b/>
          <w:szCs w:val="22"/>
        </w:rPr>
        <w:t>INFORMACIJA APIE VAIKĄ SVARSTANT MINIMALIOS AR VIDUTINĖS PRIEŽIŪROS PRIEMONIŲ SKYRIMĄ</w:t>
      </w:r>
    </w:p>
    <w:p w:rsidR="00911B1E" w:rsidRDefault="00911B1E">
      <w:pPr>
        <w:rPr>
          <w:sz w:val="18"/>
          <w:szCs w:val="18"/>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6712"/>
      </w:tblGrid>
      <w:tr w:rsidR="00911B1E">
        <w:trPr>
          <w:jc w:val="center"/>
        </w:trPr>
        <w:tc>
          <w:tcPr>
            <w:tcW w:w="2694" w:type="dxa"/>
            <w:tcBorders>
              <w:top w:val="single" w:sz="4" w:space="0" w:color="auto"/>
              <w:left w:val="single" w:sz="4" w:space="0" w:color="auto"/>
              <w:bottom w:val="single" w:sz="4" w:space="0" w:color="auto"/>
              <w:right w:val="single" w:sz="4" w:space="0" w:color="auto"/>
            </w:tcBorders>
            <w:hideMark/>
          </w:tcPr>
          <w:p w:rsidR="00911B1E" w:rsidRDefault="00A336D5">
            <w:pPr>
              <w:rPr>
                <w:b/>
                <w:szCs w:val="24"/>
              </w:rPr>
            </w:pPr>
            <w:r>
              <w:rPr>
                <w:b/>
                <w:szCs w:val="24"/>
              </w:rPr>
              <w:t>Informaciją teikiančios įstaigos dokumentai</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b/>
                <w:szCs w:val="24"/>
              </w:rPr>
            </w:pPr>
            <w:r>
              <w:rPr>
                <w:b/>
                <w:szCs w:val="24"/>
              </w:rPr>
              <w:t>Informacijos turinys</w:t>
            </w:r>
          </w:p>
        </w:tc>
      </w:tr>
      <w:tr w:rsidR="00911B1E">
        <w:trPr>
          <w:jc w:val="center"/>
        </w:trPr>
        <w:tc>
          <w:tcPr>
            <w:tcW w:w="2694" w:type="dxa"/>
            <w:tcBorders>
              <w:top w:val="single" w:sz="4" w:space="0" w:color="auto"/>
              <w:left w:val="single" w:sz="4" w:space="0" w:color="auto"/>
              <w:bottom w:val="single" w:sz="4" w:space="0" w:color="auto"/>
              <w:right w:val="single" w:sz="4" w:space="0" w:color="auto"/>
            </w:tcBorders>
            <w:hideMark/>
          </w:tcPr>
          <w:p w:rsidR="00911B1E" w:rsidRDefault="00A336D5">
            <w:pPr>
              <w:rPr>
                <w:b/>
                <w:szCs w:val="24"/>
              </w:rPr>
            </w:pPr>
            <w:r>
              <w:rPr>
                <w:b/>
                <w:szCs w:val="24"/>
              </w:rPr>
              <w:t>1. Koordinatoriaus informacija</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Išvada dėl vaiko minimalios ir vidutinės priežiūros priemonių skyrimo, pratęsimo, pakeitimo ar panaikinimo, pagalbos priemonių vaiko atstovams pagal įstatymą veiksmingumo</w:t>
            </w:r>
          </w:p>
        </w:tc>
      </w:tr>
      <w:tr w:rsidR="00911B1E">
        <w:trPr>
          <w:jc w:val="center"/>
        </w:trPr>
        <w:tc>
          <w:tcPr>
            <w:tcW w:w="2694" w:type="dxa"/>
            <w:tcBorders>
              <w:top w:val="single" w:sz="4" w:space="0" w:color="auto"/>
              <w:left w:val="single" w:sz="4" w:space="0" w:color="auto"/>
              <w:bottom w:val="single" w:sz="4" w:space="0" w:color="auto"/>
              <w:right w:val="single" w:sz="4" w:space="0" w:color="auto"/>
            </w:tcBorders>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Individualaus vaiko minimalios, vidutinės priežiūros ar auklėjamojo poveikio priemonės vykdymo plano įgyvendinimas</w:t>
            </w:r>
          </w:p>
        </w:tc>
      </w:tr>
      <w:tr w:rsidR="00911B1E">
        <w:trPr>
          <w:jc w:val="center"/>
        </w:trPr>
        <w:tc>
          <w:tcPr>
            <w:tcW w:w="2694" w:type="dxa"/>
            <w:tcBorders>
              <w:top w:val="single" w:sz="4" w:space="0" w:color="auto"/>
              <w:left w:val="single" w:sz="4" w:space="0" w:color="auto"/>
              <w:bottom w:val="single" w:sz="4" w:space="0" w:color="auto"/>
              <w:right w:val="single" w:sz="4" w:space="0" w:color="auto"/>
            </w:tcBorders>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Socialinės integracijos plano įgyvendinimas</w:t>
            </w:r>
          </w:p>
        </w:tc>
      </w:tr>
      <w:tr w:rsidR="00911B1E">
        <w:trPr>
          <w:jc w:val="center"/>
        </w:trPr>
        <w:tc>
          <w:tcPr>
            <w:tcW w:w="2694" w:type="dxa"/>
            <w:tcBorders>
              <w:top w:val="single" w:sz="4" w:space="0" w:color="auto"/>
              <w:left w:val="single" w:sz="4" w:space="0" w:color="auto"/>
              <w:bottom w:val="single" w:sz="4" w:space="0" w:color="auto"/>
              <w:right w:val="single" w:sz="4" w:space="0" w:color="auto"/>
            </w:tcBorders>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Pagalbos priemonių vaikui ir atstovams pagal įstatymą taikymo veiksmingumas</w:t>
            </w:r>
          </w:p>
        </w:tc>
      </w:tr>
      <w:tr w:rsidR="00911B1E">
        <w:trPr>
          <w:trHeight w:val="370"/>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b/>
                <w:szCs w:val="24"/>
              </w:rPr>
              <w:t>2. Bendrojo ugdymo mokyklos ar profesinio mokymo įstaigos pateikta vaiko charakteristika ir ją pagrindžiantys dokumentai</w:t>
            </w:r>
            <w:r>
              <w:rPr>
                <w:szCs w:val="24"/>
              </w:rPr>
              <w:t xml:space="preserve"> (protokolų, išrašų, įsakymų, skundų, pranešimų, pažymų, lankymosi vaiko namuose aktų, vaiko pasiaiškinimų ir/ar pasižadėjimų kopijos)</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Data, kada pradėjo mokytis įstaigoje</w:t>
            </w:r>
          </w:p>
        </w:tc>
      </w:tr>
      <w:tr w:rsidR="00911B1E">
        <w:trPr>
          <w:trHeight w:val="37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Klasė, kurioje vaikas mokosi</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Kalba, kuria vaikas mokosi</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Ugdymo programa</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Pamokų lankymas</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Vaiko dalyvavimas neformaliajame vaikų švietime</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Pr="004524B0" w:rsidRDefault="00A336D5" w:rsidP="004524B0">
            <w:pPr>
              <w:rPr>
                <w:color w:val="FF0000"/>
                <w:szCs w:val="24"/>
              </w:rPr>
            </w:pPr>
            <w:r>
              <w:rPr>
                <w:szCs w:val="24"/>
              </w:rPr>
              <w:t>Vaiko santykiai su klasės draugais, mokytojais, kitais mokyklos darbuotojais</w:t>
            </w:r>
            <w:r w:rsidR="004524B0">
              <w:rPr>
                <w:szCs w:val="24"/>
              </w:rPr>
              <w:t xml:space="preserve">. </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 xml:space="preserve">Vaiko elgesio </w:t>
            </w:r>
            <w:r w:rsidR="00CA640C">
              <w:rPr>
                <w:szCs w:val="24"/>
              </w:rPr>
              <w:t>ir bendravimo aprašymas</w:t>
            </w:r>
            <w:r>
              <w:rPr>
                <w:szCs w:val="24"/>
              </w:rPr>
              <w:t xml:space="preserve"> (elgesys probleminėse situacijose, pasireiškimo dažnumas, vaiko netinkamo elgesio priežastys)</w:t>
            </w:r>
            <w:r w:rsidR="004524B0">
              <w:rPr>
                <w:szCs w:val="24"/>
              </w:rPr>
              <w:t xml:space="preserve"> </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Mokyklos vaiko gerovės komisijos veikla sprendžiant vaiko elgesio problemas</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rsidP="00D37097">
            <w:pPr>
              <w:rPr>
                <w:szCs w:val="24"/>
              </w:rPr>
            </w:pPr>
            <w:r>
              <w:rPr>
                <w:szCs w:val="24"/>
              </w:rPr>
              <w:t>Teikta švietimo (socialinė pedagoginė, psichologinė, specialioji, specialioji pedagoginė ) pagalba vaikui, vaiko atstovams pagal įstatymą bei jos įvertinimas (veiklos, vaiko ir vaiko atstovų pagal įstatymą dalyvavimas, vaiko elgesio pokyčiai)</w:t>
            </w:r>
            <w:r w:rsidR="004524B0">
              <w:rPr>
                <w:szCs w:val="24"/>
              </w:rPr>
              <w:t xml:space="preserve"> </w:t>
            </w:r>
          </w:p>
        </w:tc>
      </w:tr>
      <w:tr w:rsidR="00911B1E">
        <w:trPr>
          <w:trHeight w:val="367"/>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Įstaigos bendradarbiavimas su kitomis savivaldybės įstaigomis pagalbos vaikui teikimo klausimais</w:t>
            </w:r>
          </w:p>
        </w:tc>
      </w:tr>
      <w:tr w:rsidR="00911B1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Kita svarbi informacija</w:t>
            </w:r>
          </w:p>
          <w:p w:rsidR="00F516C4" w:rsidRDefault="004524B0" w:rsidP="004524B0">
            <w:pPr>
              <w:rPr>
                <w:szCs w:val="24"/>
              </w:rPr>
            </w:pPr>
            <w:r w:rsidRPr="00BF2F86">
              <w:t>Kitų institucijų ( Vaiko raidos centro, psichiatro, specialiojo ugdymo centro) teiktos rekomendacijos dėl vaiko ugdymo formų, būdų, metodų (jei yra).</w:t>
            </w:r>
          </w:p>
        </w:tc>
      </w:tr>
      <w:tr w:rsidR="00911B1E">
        <w:trPr>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911B1E" w:rsidRDefault="00A336D5">
            <w:pPr>
              <w:rPr>
                <w:color w:val="FF0000"/>
                <w:szCs w:val="24"/>
              </w:rPr>
            </w:pPr>
            <w:r>
              <w:rPr>
                <w:b/>
                <w:szCs w:val="24"/>
              </w:rPr>
              <w:t xml:space="preserve">3. Pedagoginės-psichologinės tarnybos </w:t>
            </w:r>
            <w:r>
              <w:rPr>
                <w:b/>
                <w:szCs w:val="24"/>
              </w:rPr>
              <w:lastRenderedPageBreak/>
              <w:t>(PPT) dokumentai</w:t>
            </w:r>
            <w:r>
              <w:rPr>
                <w:szCs w:val="24"/>
              </w:rPr>
              <w:t xml:space="preserve"> (pažyma dėl specialiųjų ugdymosi poreikių pirminio/pakartotinio įvertinimo; pažyma dėl specialiojo ugdymo ir (ar) švietimo pagalbos skyrimo)</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lastRenderedPageBreak/>
              <w:t>Vaiko specialiųjų ugdymosi poreikių įvertinimas (jei yra)</w:t>
            </w:r>
          </w:p>
        </w:tc>
      </w:tr>
      <w:tr w:rsidR="00911B1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color w:val="FF0000"/>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Vaiko asmenybės problemų įvertinimas (jei yra)</w:t>
            </w:r>
          </w:p>
        </w:tc>
      </w:tr>
      <w:tr w:rsidR="00911B1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color w:val="FF0000"/>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Teiktos rekomendacijos dėl vaiko ugdymo(-</w:t>
            </w:r>
            <w:proofErr w:type="spellStart"/>
            <w:r>
              <w:rPr>
                <w:szCs w:val="24"/>
              </w:rPr>
              <w:t>si</w:t>
            </w:r>
            <w:proofErr w:type="spellEnd"/>
            <w:r>
              <w:rPr>
                <w:szCs w:val="24"/>
              </w:rPr>
              <w:t>) formų, būdų, metodų ir švietimo pagalbos teikimo (jei yra)</w:t>
            </w:r>
          </w:p>
        </w:tc>
      </w:tr>
      <w:tr w:rsidR="00911B1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color w:val="FF0000"/>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Teikta švietimo (socialinė pedagoginė, psichologinė, specialioji, specialioji pedagoginė) pagalba vaikui, vaiko atstovams pagal įstatymą bei jos įvertinimas(jei yra)</w:t>
            </w:r>
          </w:p>
        </w:tc>
      </w:tr>
      <w:tr w:rsidR="00911B1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color w:val="FF0000"/>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Kita svarbi informacija</w:t>
            </w:r>
          </w:p>
        </w:tc>
      </w:tr>
      <w:tr w:rsidR="00911B1E">
        <w:trPr>
          <w:trHeight w:val="300"/>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b/>
                <w:szCs w:val="24"/>
              </w:rPr>
              <w:t>4. Sveikatos priežiūros įstaigos dokumentai</w:t>
            </w:r>
            <w:r>
              <w:rPr>
                <w:szCs w:val="24"/>
              </w:rPr>
              <w:t xml:space="preserve"> (vaiko sveikatos pažymėjimas)</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Bendras vaiko sveikatos būklės įvertinimas</w:t>
            </w:r>
          </w:p>
        </w:tc>
      </w:tr>
      <w:tr w:rsidR="00911B1E">
        <w:trPr>
          <w:trHeight w:val="30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Vaiko psichikos sveikatos būklės įvertinimas ir rekomendacijos</w:t>
            </w:r>
          </w:p>
        </w:tc>
      </w:tr>
      <w:tr w:rsidR="00911B1E">
        <w:trPr>
          <w:trHeight w:val="16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Kita svarbi informacija</w:t>
            </w:r>
          </w:p>
        </w:tc>
      </w:tr>
      <w:tr w:rsidR="00911B1E">
        <w:trPr>
          <w:trHeight w:val="185"/>
          <w:jc w:val="center"/>
        </w:trPr>
        <w:tc>
          <w:tcPr>
            <w:tcW w:w="2694" w:type="dxa"/>
            <w:vMerge w:val="restart"/>
            <w:tcBorders>
              <w:top w:val="single" w:sz="4" w:space="0" w:color="auto"/>
              <w:left w:val="single" w:sz="4" w:space="0" w:color="auto"/>
              <w:bottom w:val="single" w:sz="4" w:space="0" w:color="auto"/>
              <w:right w:val="single" w:sz="4" w:space="0" w:color="auto"/>
            </w:tcBorders>
          </w:tcPr>
          <w:p w:rsidR="00911B1E" w:rsidRDefault="00A336D5">
            <w:pPr>
              <w:rPr>
                <w:szCs w:val="24"/>
              </w:rPr>
            </w:pPr>
            <w:r>
              <w:rPr>
                <w:b/>
                <w:szCs w:val="24"/>
              </w:rPr>
              <w:t>5. Vaiko teisių apsaugos skyriaus dokumentai ir išvada</w:t>
            </w:r>
            <w:r>
              <w:rPr>
                <w:szCs w:val="24"/>
              </w:rPr>
              <w:t xml:space="preserve"> (pažymų, vaiko buities ir gyvenimo sąlygų patikrinimo aktų, globojamo (rūpinamo) vaiko aplankymo aktų, vaiko laikinosios globos (rūpybos) plano, vaiko laikinosios arba nuolatinės globos (rūpybos) peržiūros aktų kopijos, įsakymo ar teismo nutarties kopija dėl vaiko globėjo (rūpintojo) paskyrimo ir vaiko globos (rūpybos) vietos nustatymo, vaiko nuomonės pateikimas)</w:t>
            </w:r>
          </w:p>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pBdr>
                <w:top w:val="single" w:sz="4" w:space="1" w:color="auto"/>
                <w:left w:val="single" w:sz="4" w:space="4" w:color="auto"/>
                <w:right w:val="single" w:sz="4" w:space="4" w:color="auto"/>
              </w:pBdr>
              <w:jc w:val="both"/>
              <w:rPr>
                <w:szCs w:val="24"/>
              </w:rPr>
            </w:pPr>
            <w:r>
              <w:rPr>
                <w:szCs w:val="24"/>
              </w:rPr>
              <w:t>Turima informacija apie vaiko atstovus pagal įstatymą</w:t>
            </w:r>
          </w:p>
        </w:tc>
      </w:tr>
      <w:tr w:rsidR="00911B1E">
        <w:trPr>
          <w:trHeight w:val="18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pBdr>
                <w:top w:val="single" w:sz="4" w:space="1" w:color="auto"/>
                <w:left w:val="single" w:sz="4" w:space="4" w:color="auto"/>
                <w:right w:val="single" w:sz="4" w:space="4" w:color="auto"/>
              </w:pBdr>
              <w:jc w:val="both"/>
              <w:rPr>
                <w:szCs w:val="24"/>
              </w:rPr>
            </w:pPr>
            <w:r>
              <w:rPr>
                <w:szCs w:val="24"/>
              </w:rPr>
              <w:t>Informacija apie vaiko šeimos įrašymą į socialinės rizikos šeimų, auginančių vaikus, apskaitą (jei yra)</w:t>
            </w:r>
          </w:p>
        </w:tc>
      </w:tr>
      <w:tr w:rsidR="00911B1E">
        <w:trPr>
          <w:trHeight w:val="18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Informacija apie socialinės ar sveikatos priežiūros paslaugų, kitos pagalbos vaikui ir vaiko atstovams pagal įstatymą teikimą, jų teikimo įvertinimas (jei yra)</w:t>
            </w:r>
          </w:p>
        </w:tc>
      </w:tr>
      <w:tr w:rsidR="00911B1E">
        <w:trPr>
          <w:trHeight w:val="18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jc w:val="both"/>
              <w:rPr>
                <w:szCs w:val="24"/>
              </w:rPr>
            </w:pPr>
            <w:r>
              <w:rPr>
                <w:szCs w:val="24"/>
              </w:rPr>
              <w:t>Informacija apie administracinių priemonių taikymą vaiko atstovams pagal įstatymą už tėvų valdžios nepanaudojimą ar panaudojimą priešingai vaiko interesams (globėjo pareigų nevykdymą ar vykdymą priešingai vaiko interesams), kitus vaiko teisių pažeidimus (jei yra)</w:t>
            </w:r>
          </w:p>
        </w:tc>
      </w:tr>
      <w:tr w:rsidR="00911B1E">
        <w:trPr>
          <w:trHeight w:val="18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color w:val="FF0000"/>
                <w:szCs w:val="24"/>
              </w:rPr>
            </w:pPr>
            <w:r>
              <w:rPr>
                <w:szCs w:val="24"/>
              </w:rPr>
              <w:t xml:space="preserve">Vaiko nuomonė (jei vaikas nedalyvauja savivaldybės  Vaiko gerovės komisijos posėdyje) </w:t>
            </w:r>
          </w:p>
        </w:tc>
      </w:tr>
      <w:tr w:rsidR="00911B1E">
        <w:trPr>
          <w:trHeight w:val="18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Išvada dėl vaiko minimalios ar vidutinės priežiūros priemonės skyrimo (jei yra)</w:t>
            </w:r>
          </w:p>
        </w:tc>
      </w:tr>
      <w:tr w:rsidR="00911B1E">
        <w:trPr>
          <w:trHeight w:val="18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Kita svarbi informacija</w:t>
            </w:r>
          </w:p>
        </w:tc>
      </w:tr>
      <w:tr w:rsidR="00911B1E">
        <w:trPr>
          <w:trHeight w:val="332"/>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b/>
                <w:szCs w:val="24"/>
              </w:rPr>
              <w:t>6. Socialinių paslaugų centro informacija</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Gyvenamoji vieta</w:t>
            </w:r>
          </w:p>
        </w:tc>
      </w:tr>
      <w:tr w:rsidR="00911B1E">
        <w:trPr>
          <w:trHeight w:val="70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Turima informacija apie vaiką ir vaiko atstovus pagal įstatymą</w:t>
            </w:r>
          </w:p>
        </w:tc>
      </w:tr>
      <w:tr w:rsidR="00911B1E">
        <w:trPr>
          <w:trHeight w:val="70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Teiktos socialinės ar kitos paslaugos vaikui ir vaiko atstovams pagal įstatymą ir jų teikimo įvertinimas (jei yra)</w:t>
            </w:r>
          </w:p>
        </w:tc>
      </w:tr>
      <w:tr w:rsidR="00911B1E">
        <w:trPr>
          <w:trHeight w:val="28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Kita svarbi informacija</w:t>
            </w:r>
          </w:p>
        </w:tc>
      </w:tr>
      <w:tr w:rsidR="00911B1E">
        <w:trPr>
          <w:trHeight w:val="34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Vaiko padarytas nusikaltimas ar baudžiamasis nusižengimas (jei yra)</w:t>
            </w:r>
          </w:p>
        </w:tc>
      </w:tr>
      <w:tr w:rsidR="00911B1E">
        <w:trPr>
          <w:trHeight w:val="34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Vaiko padarytas administracinis nusižengimas (jei yra)</w:t>
            </w:r>
          </w:p>
        </w:tc>
      </w:tr>
      <w:tr w:rsidR="00911B1E">
        <w:trPr>
          <w:trHeight w:val="34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Informacija apie pradėtus ikiteisminius tyrimus ir pareikštus įtarimus vaiko atžvilgiu (jei yra)</w:t>
            </w:r>
          </w:p>
        </w:tc>
      </w:tr>
      <w:tr w:rsidR="00911B1E">
        <w:trPr>
          <w:trHeight w:val="34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Informacija apie vaiko atstovams pagal įstatymą taikytas administracinio poveikio priemones pagal Administracinių nusižengimų kodekso 73 str.ir 74 str. (jei yra)</w:t>
            </w:r>
          </w:p>
        </w:tc>
      </w:tr>
      <w:tr w:rsidR="00911B1E">
        <w:trPr>
          <w:trHeight w:val="34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Individualus darbas su vaiku, vaiko atstovais pagal įstatymą ir jo įvertinimas (jei yra)</w:t>
            </w:r>
          </w:p>
        </w:tc>
      </w:tr>
      <w:tr w:rsidR="00911B1E">
        <w:trPr>
          <w:trHeight w:val="34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highlight w:val="cyan"/>
              </w:rPr>
            </w:pPr>
            <w:r>
              <w:rPr>
                <w:szCs w:val="24"/>
              </w:rPr>
              <w:t>Kita svarbi informacija</w:t>
            </w:r>
          </w:p>
        </w:tc>
      </w:tr>
      <w:tr w:rsidR="00911B1E">
        <w:trPr>
          <w:trHeight w:val="345"/>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911B1E" w:rsidRDefault="00A336D5">
            <w:pPr>
              <w:rPr>
                <w:b/>
                <w:szCs w:val="24"/>
              </w:rPr>
            </w:pPr>
            <w:r>
              <w:rPr>
                <w:b/>
                <w:szCs w:val="24"/>
              </w:rPr>
              <w:lastRenderedPageBreak/>
              <w:t>7. Policijos informacija</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Vaiko padarytas administracinis nusižengimas (jei yra)</w:t>
            </w:r>
          </w:p>
        </w:tc>
      </w:tr>
      <w:tr w:rsidR="00911B1E">
        <w:trPr>
          <w:trHeight w:val="345"/>
          <w:jc w:val="center"/>
        </w:trPr>
        <w:tc>
          <w:tcPr>
            <w:tcW w:w="2694" w:type="dxa"/>
            <w:tcBorders>
              <w:top w:val="single" w:sz="4" w:space="0" w:color="auto"/>
              <w:left w:val="single" w:sz="4" w:space="0" w:color="auto"/>
              <w:bottom w:val="single" w:sz="4" w:space="0" w:color="auto"/>
              <w:right w:val="single" w:sz="4" w:space="0" w:color="auto"/>
            </w:tcBorders>
            <w:vAlign w:val="center"/>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Vaiko padarytas nusikaltimas ar baudžiamasis nusižengimas (jei yra)</w:t>
            </w:r>
          </w:p>
        </w:tc>
      </w:tr>
      <w:tr w:rsidR="00911B1E">
        <w:trPr>
          <w:trHeight w:val="345"/>
          <w:jc w:val="center"/>
        </w:trPr>
        <w:tc>
          <w:tcPr>
            <w:tcW w:w="2694" w:type="dxa"/>
            <w:tcBorders>
              <w:top w:val="single" w:sz="4" w:space="0" w:color="auto"/>
              <w:left w:val="single" w:sz="4" w:space="0" w:color="auto"/>
              <w:bottom w:val="single" w:sz="4" w:space="0" w:color="auto"/>
              <w:right w:val="single" w:sz="4" w:space="0" w:color="auto"/>
            </w:tcBorders>
            <w:vAlign w:val="center"/>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tcPr>
          <w:p w:rsidR="00911B1E" w:rsidRDefault="00A336D5" w:rsidP="00173CE4">
            <w:pPr>
              <w:rPr>
                <w:szCs w:val="24"/>
              </w:rPr>
            </w:pPr>
            <w:r>
              <w:rPr>
                <w:szCs w:val="24"/>
              </w:rPr>
              <w:t>Informacija apie pradėtus ikiteisminius tyrimus ir pareikštus įtarimus vaiko atžvilgiu (jei yra)</w:t>
            </w:r>
          </w:p>
        </w:tc>
      </w:tr>
      <w:tr w:rsidR="00911B1E">
        <w:trPr>
          <w:trHeight w:val="345"/>
          <w:jc w:val="center"/>
        </w:trPr>
        <w:tc>
          <w:tcPr>
            <w:tcW w:w="2694" w:type="dxa"/>
            <w:tcBorders>
              <w:top w:val="single" w:sz="4" w:space="0" w:color="auto"/>
              <w:left w:val="single" w:sz="4" w:space="0" w:color="auto"/>
              <w:bottom w:val="single" w:sz="4" w:space="0" w:color="auto"/>
              <w:right w:val="single" w:sz="4" w:space="0" w:color="auto"/>
            </w:tcBorders>
            <w:vAlign w:val="center"/>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Informacija apie vaiko atstovams pagal įstatymą taikytas administracinio poveikio priemones pagal Administracinių nusižengimų kodekso 73 str.ir 74 str. (jei yra)</w:t>
            </w:r>
          </w:p>
        </w:tc>
      </w:tr>
      <w:tr w:rsidR="00911B1E">
        <w:trPr>
          <w:trHeight w:val="345"/>
          <w:jc w:val="center"/>
        </w:trPr>
        <w:tc>
          <w:tcPr>
            <w:tcW w:w="2694" w:type="dxa"/>
            <w:tcBorders>
              <w:top w:val="single" w:sz="4" w:space="0" w:color="auto"/>
              <w:left w:val="single" w:sz="4" w:space="0" w:color="auto"/>
              <w:bottom w:val="single" w:sz="4" w:space="0" w:color="auto"/>
              <w:right w:val="single" w:sz="4" w:space="0" w:color="auto"/>
            </w:tcBorders>
            <w:vAlign w:val="center"/>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Kita svarbi informacija</w:t>
            </w:r>
          </w:p>
        </w:tc>
      </w:tr>
      <w:tr w:rsidR="00911B1E">
        <w:trPr>
          <w:trHeight w:val="195"/>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911B1E" w:rsidRDefault="00A336D5">
            <w:pPr>
              <w:tabs>
                <w:tab w:val="left" w:pos="245"/>
              </w:tabs>
              <w:rPr>
                <w:b/>
                <w:szCs w:val="24"/>
              </w:rPr>
            </w:pPr>
            <w:r>
              <w:rPr>
                <w:b/>
                <w:szCs w:val="24"/>
              </w:rPr>
              <w:t>6. Probacijos tarnybos informacinis pranešimas</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color w:val="000000"/>
                <w:szCs w:val="24"/>
              </w:rPr>
            </w:pPr>
            <w:r>
              <w:rPr>
                <w:szCs w:val="24"/>
              </w:rPr>
              <w:t>Informacija apie vaiko įtraukimą į probacijos tarnybų registrus (jei yra)</w:t>
            </w:r>
          </w:p>
        </w:tc>
      </w:tr>
      <w:tr w:rsidR="00911B1E">
        <w:trPr>
          <w:trHeight w:val="19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Vaikui skirtos auklėjamojo poveikio priemonės pagal Baudžiamojo kodekso 82 str. ir jų skyrimo pagrindai (jei yra)</w:t>
            </w:r>
          </w:p>
        </w:tc>
      </w:tr>
      <w:tr w:rsidR="00911B1E">
        <w:trPr>
          <w:trHeight w:val="19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Individualus darbas su vaiku ir vaiko atstovais pagal įstatymą, pasiektų rezultatų įvertinimas (jei yra)</w:t>
            </w:r>
          </w:p>
        </w:tc>
      </w:tr>
      <w:tr w:rsidR="00911B1E">
        <w:trPr>
          <w:trHeight w:val="19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11B1E" w:rsidRDefault="00911B1E">
            <w:pPr>
              <w:rPr>
                <w:b/>
                <w:szCs w:val="24"/>
              </w:rPr>
            </w:pP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highlight w:val="cyan"/>
              </w:rPr>
            </w:pPr>
            <w:r>
              <w:rPr>
                <w:szCs w:val="24"/>
              </w:rPr>
              <w:t>Kita svarbi informacija</w:t>
            </w:r>
          </w:p>
        </w:tc>
      </w:tr>
      <w:tr w:rsidR="00911B1E">
        <w:trPr>
          <w:trHeight w:val="195"/>
          <w:jc w:val="center"/>
        </w:trPr>
        <w:tc>
          <w:tcPr>
            <w:tcW w:w="2694" w:type="dxa"/>
            <w:tcBorders>
              <w:top w:val="single" w:sz="4" w:space="0" w:color="auto"/>
              <w:left w:val="single" w:sz="4" w:space="0" w:color="auto"/>
              <w:bottom w:val="single" w:sz="4" w:space="0" w:color="auto"/>
              <w:right w:val="single" w:sz="4" w:space="0" w:color="auto"/>
            </w:tcBorders>
            <w:hideMark/>
          </w:tcPr>
          <w:p w:rsidR="00911B1E" w:rsidRDefault="00A336D5">
            <w:pPr>
              <w:tabs>
                <w:tab w:val="left" w:pos="245"/>
              </w:tabs>
              <w:rPr>
                <w:szCs w:val="24"/>
              </w:rPr>
            </w:pPr>
            <w:r>
              <w:rPr>
                <w:b/>
                <w:szCs w:val="24"/>
              </w:rPr>
              <w:t>7. Prokuratūros dokumentai</w:t>
            </w:r>
            <w:r>
              <w:rPr>
                <w:szCs w:val="24"/>
              </w:rPr>
              <w:t xml:space="preserve"> (prokuroro nutarimo atsisakyti pradėti ikiteisminį tyrimą arba </w:t>
            </w:r>
            <w:r>
              <w:rPr>
                <w:color w:val="000000"/>
                <w:szCs w:val="24"/>
                <w:shd w:val="clear" w:color="auto" w:fill="FFFFFF"/>
              </w:rPr>
              <w:t>nutarimo dėl ikiteisminio tyrimo nutraukimo kopija)</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rPr>
                <w:szCs w:val="24"/>
              </w:rPr>
            </w:pPr>
            <w:r>
              <w:rPr>
                <w:szCs w:val="24"/>
              </w:rPr>
              <w:t>Informacija apie atsisakymą pradėti ikiteisminį tyrimą arba ikiteisminio tyrimo nutraukimą vaiko atžvilgiu (jei yra)</w:t>
            </w:r>
          </w:p>
        </w:tc>
      </w:tr>
      <w:tr w:rsidR="00911B1E">
        <w:trPr>
          <w:trHeight w:val="195"/>
          <w:jc w:val="center"/>
        </w:trPr>
        <w:tc>
          <w:tcPr>
            <w:tcW w:w="2694" w:type="dxa"/>
            <w:tcBorders>
              <w:top w:val="single" w:sz="4" w:space="0" w:color="auto"/>
              <w:left w:val="single" w:sz="4" w:space="0" w:color="auto"/>
              <w:bottom w:val="single" w:sz="4" w:space="0" w:color="auto"/>
              <w:right w:val="single" w:sz="4" w:space="0" w:color="auto"/>
            </w:tcBorders>
            <w:hideMark/>
          </w:tcPr>
          <w:p w:rsidR="00911B1E" w:rsidRDefault="00A336D5">
            <w:pPr>
              <w:tabs>
                <w:tab w:val="left" w:pos="245"/>
              </w:tabs>
              <w:rPr>
                <w:szCs w:val="24"/>
              </w:rPr>
            </w:pPr>
            <w:r>
              <w:rPr>
                <w:b/>
                <w:szCs w:val="24"/>
              </w:rPr>
              <w:t>8. Vaiko minimalios ar vidutinės priežiūros priemonę vykdančio asmens ataskaita</w:t>
            </w:r>
            <w:r>
              <w:rPr>
                <w:szCs w:val="24"/>
              </w:rPr>
              <w:t xml:space="preserve"> (jei yra)</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tabs>
                <w:tab w:val="left" w:pos="454"/>
              </w:tabs>
              <w:rPr>
                <w:szCs w:val="24"/>
              </w:rPr>
            </w:pPr>
            <w:r>
              <w:rPr>
                <w:szCs w:val="24"/>
              </w:rPr>
              <w:t>Informacija apie vaiko minimalios ar vidutinės priežiūros priemonės (-</w:t>
            </w:r>
            <w:proofErr w:type="spellStart"/>
            <w:r>
              <w:rPr>
                <w:szCs w:val="24"/>
              </w:rPr>
              <w:t>ių</w:t>
            </w:r>
            <w:proofErr w:type="spellEnd"/>
            <w:r>
              <w:rPr>
                <w:szCs w:val="24"/>
              </w:rPr>
              <w:t>) vykdymą</w:t>
            </w:r>
          </w:p>
        </w:tc>
      </w:tr>
      <w:tr w:rsidR="00911B1E">
        <w:trPr>
          <w:trHeight w:val="195"/>
          <w:jc w:val="center"/>
        </w:trPr>
        <w:tc>
          <w:tcPr>
            <w:tcW w:w="2694" w:type="dxa"/>
            <w:tcBorders>
              <w:top w:val="single" w:sz="4" w:space="0" w:color="auto"/>
              <w:left w:val="single" w:sz="4" w:space="0" w:color="auto"/>
              <w:bottom w:val="single" w:sz="4" w:space="0" w:color="auto"/>
              <w:right w:val="single" w:sz="4" w:space="0" w:color="auto"/>
            </w:tcBorders>
            <w:hideMark/>
          </w:tcPr>
          <w:p w:rsidR="00911B1E" w:rsidRDefault="00A336D5">
            <w:pPr>
              <w:tabs>
                <w:tab w:val="left" w:pos="245"/>
              </w:tabs>
              <w:jc w:val="both"/>
              <w:rPr>
                <w:szCs w:val="24"/>
              </w:rPr>
            </w:pPr>
            <w:r>
              <w:rPr>
                <w:szCs w:val="24"/>
              </w:rPr>
              <w:t>Kitos įstaigos</w:t>
            </w:r>
          </w:p>
        </w:tc>
        <w:tc>
          <w:tcPr>
            <w:tcW w:w="6714" w:type="dxa"/>
            <w:tcBorders>
              <w:top w:val="single" w:sz="4" w:space="0" w:color="auto"/>
              <w:left w:val="single" w:sz="4" w:space="0" w:color="auto"/>
              <w:bottom w:val="single" w:sz="4" w:space="0" w:color="auto"/>
              <w:right w:val="single" w:sz="4" w:space="0" w:color="auto"/>
            </w:tcBorders>
            <w:hideMark/>
          </w:tcPr>
          <w:p w:rsidR="00911B1E" w:rsidRDefault="00A336D5">
            <w:pPr>
              <w:tabs>
                <w:tab w:val="left" w:pos="454"/>
              </w:tabs>
              <w:rPr>
                <w:szCs w:val="24"/>
              </w:rPr>
            </w:pPr>
            <w:r>
              <w:rPr>
                <w:szCs w:val="24"/>
              </w:rPr>
              <w:t>Kita svarbi informacija apie vaiką dėl minimalios ar vidutinės priežiūros skyrimo</w:t>
            </w:r>
          </w:p>
        </w:tc>
      </w:tr>
    </w:tbl>
    <w:p w:rsidR="00911B1E" w:rsidRDefault="00911B1E">
      <w:pPr>
        <w:spacing w:line="360" w:lineRule="auto"/>
        <w:jc w:val="center"/>
        <w:rPr>
          <w:szCs w:val="24"/>
          <w:lang w:val="en-GB"/>
        </w:rPr>
      </w:pPr>
    </w:p>
    <w:p w:rsidR="00911B1E" w:rsidRDefault="00A336D5" w:rsidP="00A336D5">
      <w:pPr>
        <w:spacing w:line="360" w:lineRule="auto"/>
        <w:jc w:val="center"/>
        <w:rPr>
          <w:szCs w:val="24"/>
        </w:rPr>
      </w:pPr>
      <w:r>
        <w:rPr>
          <w:szCs w:val="24"/>
          <w:lang w:val="en-GB"/>
        </w:rPr>
        <w:t>_________________________</w:t>
      </w:r>
    </w:p>
    <w:p w:rsidR="00A336D5" w:rsidRDefault="00A336D5">
      <w:pPr>
        <w:ind w:left="6521"/>
        <w:sectPr w:rsidR="00A336D5" w:rsidSect="00A336D5">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0" w:gutter="0"/>
          <w:pgNumType w:start="1"/>
          <w:cols w:space="1296"/>
          <w:formProt w:val="0"/>
          <w:titlePg/>
          <w:docGrid w:linePitch="360" w:charSpace="-6145"/>
        </w:sectPr>
      </w:pPr>
    </w:p>
    <w:p w:rsidR="00911B1E" w:rsidRDefault="00A336D5">
      <w:pPr>
        <w:ind w:left="6521"/>
        <w:rPr>
          <w:szCs w:val="24"/>
          <w:lang w:val="en-US"/>
        </w:rPr>
      </w:pPr>
      <w:r>
        <w:rPr>
          <w:szCs w:val="24"/>
        </w:rPr>
        <w:lastRenderedPageBreak/>
        <w:t>Vaiko minimalios ir vidutinės priežiūros</w:t>
      </w:r>
      <w:r>
        <w:rPr>
          <w:szCs w:val="24"/>
          <w:lang w:val="en-US"/>
        </w:rPr>
        <w:t xml:space="preserve"> </w:t>
      </w:r>
      <w:r>
        <w:rPr>
          <w:szCs w:val="24"/>
        </w:rPr>
        <w:t>priemonių ar auklėjamojo poveikio priemonės</w:t>
      </w:r>
      <w:r>
        <w:rPr>
          <w:szCs w:val="24"/>
          <w:lang w:val="en-US"/>
        </w:rPr>
        <w:t xml:space="preserve"> </w:t>
      </w:r>
      <w:r>
        <w:rPr>
          <w:szCs w:val="24"/>
        </w:rPr>
        <w:t xml:space="preserve">įgyvendinimo </w:t>
      </w:r>
      <w:r w:rsidR="00173CE4">
        <w:rPr>
          <w:szCs w:val="24"/>
        </w:rPr>
        <w:t>Šiaulių</w:t>
      </w:r>
      <w:r>
        <w:rPr>
          <w:szCs w:val="24"/>
        </w:rPr>
        <w:t xml:space="preserve"> miesto savivaldybėje organizavimo, koordinavimo ir kontrolės tvarkos aprašo</w:t>
      </w:r>
    </w:p>
    <w:p w:rsidR="00911B1E" w:rsidRDefault="00A336D5">
      <w:pPr>
        <w:ind w:left="6521"/>
        <w:rPr>
          <w:szCs w:val="24"/>
          <w:lang w:val="en-US"/>
        </w:rPr>
      </w:pPr>
      <w:r>
        <w:rPr>
          <w:szCs w:val="24"/>
        </w:rPr>
        <w:t>2 priedas</w:t>
      </w:r>
    </w:p>
    <w:p w:rsidR="00911B1E" w:rsidRDefault="00911B1E">
      <w:pPr>
        <w:spacing w:line="276" w:lineRule="auto"/>
        <w:jc w:val="center"/>
        <w:rPr>
          <w:rFonts w:eastAsia="Calibri"/>
          <w:b/>
          <w:szCs w:val="22"/>
        </w:rPr>
      </w:pPr>
    </w:p>
    <w:p w:rsidR="00911B1E" w:rsidRDefault="00911B1E">
      <w:pPr>
        <w:rPr>
          <w:sz w:val="18"/>
          <w:szCs w:val="18"/>
        </w:rPr>
      </w:pPr>
    </w:p>
    <w:p w:rsidR="00911B1E" w:rsidRDefault="00A336D5">
      <w:pPr>
        <w:spacing w:line="276" w:lineRule="auto"/>
        <w:jc w:val="center"/>
        <w:rPr>
          <w:rFonts w:eastAsia="Calibri"/>
          <w:b/>
          <w:szCs w:val="24"/>
        </w:rPr>
      </w:pPr>
      <w:r>
        <w:rPr>
          <w:rFonts w:eastAsia="Calibri"/>
          <w:b/>
          <w:szCs w:val="24"/>
        </w:rPr>
        <w:t>INDIVIDUALAUS VAIKO MINIMALIOS PRIEŽIŪROS VYKDYMO PLANAS</w:t>
      </w:r>
    </w:p>
    <w:p w:rsidR="00911B1E" w:rsidRDefault="00911B1E">
      <w:pPr>
        <w:rPr>
          <w:sz w:val="18"/>
          <w:szCs w:val="18"/>
        </w:rPr>
      </w:pPr>
    </w:p>
    <w:p w:rsidR="00911B1E" w:rsidRDefault="00911B1E">
      <w:pPr>
        <w:spacing w:line="276" w:lineRule="auto"/>
        <w:jc w:val="center"/>
        <w:rPr>
          <w:rFonts w:eastAsia="Calibri"/>
          <w:b/>
          <w:szCs w:val="24"/>
        </w:rPr>
      </w:pPr>
    </w:p>
    <w:p w:rsidR="00911B1E" w:rsidRDefault="00911B1E">
      <w:pPr>
        <w:rPr>
          <w:sz w:val="18"/>
          <w:szCs w:val="18"/>
        </w:rPr>
      </w:pPr>
    </w:p>
    <w:p w:rsidR="00911B1E" w:rsidRDefault="00A336D5">
      <w:pPr>
        <w:tabs>
          <w:tab w:val="left" w:pos="426"/>
        </w:tabs>
        <w:spacing w:line="276" w:lineRule="auto"/>
        <w:jc w:val="both"/>
        <w:rPr>
          <w:rFonts w:eastAsia="Calibri"/>
          <w:szCs w:val="24"/>
        </w:rPr>
      </w:pPr>
      <w:r>
        <w:rPr>
          <w:rFonts w:eastAsia="Calibri"/>
          <w:szCs w:val="24"/>
        </w:rPr>
        <w:t>Vaiko vardas, pavardė:</w:t>
      </w:r>
    </w:p>
    <w:p w:rsidR="00911B1E" w:rsidRDefault="00911B1E">
      <w:pPr>
        <w:rPr>
          <w:sz w:val="18"/>
          <w:szCs w:val="18"/>
        </w:rPr>
      </w:pPr>
    </w:p>
    <w:p w:rsidR="00911B1E" w:rsidRDefault="00A336D5">
      <w:pPr>
        <w:tabs>
          <w:tab w:val="left" w:pos="426"/>
        </w:tabs>
        <w:spacing w:line="276" w:lineRule="auto"/>
        <w:jc w:val="both"/>
        <w:rPr>
          <w:rFonts w:eastAsia="Calibri"/>
          <w:szCs w:val="24"/>
        </w:rPr>
      </w:pPr>
      <w:r>
        <w:rPr>
          <w:rFonts w:eastAsia="Calibri"/>
          <w:szCs w:val="24"/>
        </w:rPr>
        <w:t>Skirta(-</w:t>
      </w:r>
      <w:proofErr w:type="spellStart"/>
      <w:r>
        <w:rPr>
          <w:rFonts w:eastAsia="Calibri"/>
          <w:szCs w:val="24"/>
        </w:rPr>
        <w:t>os</w:t>
      </w:r>
      <w:proofErr w:type="spellEnd"/>
      <w:r>
        <w:rPr>
          <w:rFonts w:eastAsia="Calibri"/>
          <w:szCs w:val="24"/>
        </w:rPr>
        <w:t>) vaiko minimalios priežiūros priemonė (-ės):</w:t>
      </w:r>
    </w:p>
    <w:p w:rsidR="00911B1E" w:rsidRDefault="00911B1E">
      <w:pPr>
        <w:rPr>
          <w:sz w:val="18"/>
          <w:szCs w:val="18"/>
        </w:rPr>
      </w:pPr>
    </w:p>
    <w:p w:rsidR="00911B1E" w:rsidRDefault="00A336D5">
      <w:pPr>
        <w:tabs>
          <w:tab w:val="left" w:pos="426"/>
        </w:tabs>
        <w:spacing w:line="276" w:lineRule="auto"/>
        <w:jc w:val="both"/>
        <w:rPr>
          <w:rFonts w:eastAsia="Calibri"/>
          <w:szCs w:val="24"/>
        </w:rPr>
      </w:pPr>
      <w:r>
        <w:rPr>
          <w:rFonts w:eastAsia="Calibri"/>
          <w:szCs w:val="24"/>
        </w:rPr>
        <w:t>Įgyvendinimo laikotarpis:</w:t>
      </w:r>
    </w:p>
    <w:p w:rsidR="00911B1E" w:rsidRDefault="00911B1E">
      <w:pPr>
        <w:rPr>
          <w:sz w:val="18"/>
          <w:szCs w:val="18"/>
        </w:rPr>
      </w:pPr>
    </w:p>
    <w:p w:rsidR="00911B1E" w:rsidRDefault="00A336D5">
      <w:pPr>
        <w:tabs>
          <w:tab w:val="left" w:pos="426"/>
        </w:tabs>
        <w:spacing w:line="276" w:lineRule="auto"/>
        <w:jc w:val="both"/>
        <w:rPr>
          <w:rFonts w:eastAsia="Calibri"/>
          <w:szCs w:val="24"/>
        </w:rPr>
      </w:pPr>
      <w:r>
        <w:rPr>
          <w:rFonts w:eastAsia="Calibri"/>
          <w:szCs w:val="24"/>
        </w:rPr>
        <w:t>Tikslas:</w:t>
      </w:r>
    </w:p>
    <w:p w:rsidR="00911B1E" w:rsidRDefault="00911B1E">
      <w:pPr>
        <w:rPr>
          <w:sz w:val="18"/>
          <w:szCs w:val="18"/>
        </w:rPr>
      </w:pPr>
    </w:p>
    <w:p w:rsidR="00911B1E" w:rsidRDefault="00A336D5">
      <w:pPr>
        <w:tabs>
          <w:tab w:val="left" w:pos="426"/>
        </w:tabs>
        <w:spacing w:line="276" w:lineRule="auto"/>
        <w:jc w:val="both"/>
        <w:rPr>
          <w:rFonts w:eastAsia="Calibri"/>
          <w:szCs w:val="24"/>
        </w:rPr>
      </w:pPr>
      <w:r>
        <w:rPr>
          <w:rFonts w:eastAsia="Calibri"/>
          <w:szCs w:val="24"/>
        </w:rPr>
        <w:t>Uždaviniai:</w:t>
      </w:r>
    </w:p>
    <w:p w:rsidR="00911B1E" w:rsidRDefault="00911B1E">
      <w:pPr>
        <w:rPr>
          <w:sz w:val="18"/>
          <w:szCs w:val="1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267"/>
        <w:gridCol w:w="2203"/>
        <w:gridCol w:w="1276"/>
        <w:gridCol w:w="1276"/>
        <w:gridCol w:w="1338"/>
      </w:tblGrid>
      <w:tr w:rsidR="00911B1E">
        <w:tc>
          <w:tcPr>
            <w:tcW w:w="1526" w:type="dxa"/>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rPr>
                <w:rFonts w:eastAsia="Calibri"/>
                <w:szCs w:val="24"/>
              </w:rPr>
            </w:pPr>
            <w:r>
              <w:rPr>
                <w:rFonts w:eastAsia="Calibri"/>
                <w:szCs w:val="24"/>
              </w:rPr>
              <w:t>Veiklos sritys</w:t>
            </w:r>
          </w:p>
        </w:tc>
        <w:tc>
          <w:tcPr>
            <w:tcW w:w="2268" w:type="dxa"/>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ind w:left="720"/>
              <w:jc w:val="both"/>
              <w:rPr>
                <w:rFonts w:eastAsia="Calibri"/>
                <w:szCs w:val="24"/>
              </w:rPr>
            </w:pPr>
            <w:r>
              <w:rPr>
                <w:rFonts w:eastAsia="Calibri"/>
                <w:szCs w:val="24"/>
              </w:rPr>
              <w:t>Siekiami rezultatai</w:t>
            </w:r>
          </w:p>
        </w:tc>
        <w:tc>
          <w:tcPr>
            <w:tcW w:w="2204" w:type="dxa"/>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jc w:val="both"/>
              <w:rPr>
                <w:rFonts w:eastAsia="Calibri"/>
                <w:szCs w:val="24"/>
              </w:rPr>
            </w:pPr>
            <w:r>
              <w:rPr>
                <w:rFonts w:eastAsia="Calibri"/>
                <w:szCs w:val="24"/>
              </w:rPr>
              <w:t>Metodai/formos</w:t>
            </w:r>
          </w:p>
        </w:tc>
        <w:tc>
          <w:tcPr>
            <w:tcW w:w="1276" w:type="dxa"/>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jc w:val="both"/>
              <w:rPr>
                <w:rFonts w:eastAsia="Calibri"/>
                <w:szCs w:val="24"/>
              </w:rPr>
            </w:pPr>
            <w:r>
              <w:rPr>
                <w:rFonts w:eastAsia="Calibri"/>
                <w:szCs w:val="24"/>
              </w:rPr>
              <w:t>Dažnumas</w:t>
            </w:r>
          </w:p>
        </w:tc>
        <w:tc>
          <w:tcPr>
            <w:tcW w:w="1276" w:type="dxa"/>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jc w:val="both"/>
              <w:rPr>
                <w:rFonts w:eastAsia="Calibri"/>
                <w:szCs w:val="24"/>
              </w:rPr>
            </w:pPr>
            <w:r>
              <w:rPr>
                <w:rFonts w:eastAsia="Calibri"/>
                <w:szCs w:val="24"/>
              </w:rPr>
              <w:t>Pasiekti rezultatai</w:t>
            </w:r>
          </w:p>
        </w:tc>
        <w:tc>
          <w:tcPr>
            <w:tcW w:w="1339" w:type="dxa"/>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jc w:val="both"/>
              <w:rPr>
                <w:rFonts w:eastAsia="Calibri"/>
                <w:szCs w:val="24"/>
              </w:rPr>
            </w:pPr>
            <w:r>
              <w:rPr>
                <w:rFonts w:eastAsia="Calibri"/>
                <w:szCs w:val="24"/>
              </w:rPr>
              <w:t>Atsakingas asmuo</w:t>
            </w:r>
          </w:p>
        </w:tc>
      </w:tr>
      <w:tr w:rsidR="00911B1E">
        <w:tc>
          <w:tcPr>
            <w:tcW w:w="1526" w:type="dxa"/>
            <w:vMerge w:val="restart"/>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rPr>
                <w:rFonts w:eastAsia="Calibri"/>
                <w:szCs w:val="24"/>
              </w:rPr>
            </w:pPr>
            <w:r>
              <w:rPr>
                <w:rFonts w:eastAsia="Calibri"/>
                <w:szCs w:val="24"/>
              </w:rPr>
              <w:t>Individualus darbas su vaiku</w:t>
            </w: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r w:rsidR="00911B1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911B1E" w:rsidRDefault="00911B1E">
            <w:pPr>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p w:rsidR="00911B1E" w:rsidRDefault="00911B1E">
            <w:pPr>
              <w:tabs>
                <w:tab w:val="left" w:pos="426"/>
              </w:tabs>
              <w:jc w:val="both"/>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r w:rsidR="00911B1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911B1E" w:rsidRDefault="00911B1E">
            <w:pPr>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r w:rsidR="00911B1E">
        <w:tc>
          <w:tcPr>
            <w:tcW w:w="1526" w:type="dxa"/>
            <w:vMerge w:val="restart"/>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rPr>
                <w:rFonts w:eastAsia="Calibri"/>
                <w:szCs w:val="24"/>
              </w:rPr>
            </w:pPr>
            <w:r>
              <w:rPr>
                <w:rFonts w:eastAsia="Calibri"/>
                <w:szCs w:val="24"/>
              </w:rPr>
              <w:t>Darbas su vaiku grupėje</w:t>
            </w: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r w:rsidR="00911B1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911B1E" w:rsidRDefault="00911B1E">
            <w:pPr>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p w:rsidR="00911B1E" w:rsidRDefault="00911B1E">
            <w:pPr>
              <w:tabs>
                <w:tab w:val="left" w:pos="426"/>
              </w:tabs>
              <w:jc w:val="both"/>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r w:rsidR="00911B1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911B1E" w:rsidRDefault="00911B1E">
            <w:pPr>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p w:rsidR="00911B1E" w:rsidRDefault="00911B1E">
            <w:pPr>
              <w:tabs>
                <w:tab w:val="left" w:pos="426"/>
              </w:tabs>
              <w:jc w:val="both"/>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r w:rsidR="00911B1E">
        <w:tc>
          <w:tcPr>
            <w:tcW w:w="1526" w:type="dxa"/>
            <w:vMerge w:val="restart"/>
            <w:tcBorders>
              <w:top w:val="single" w:sz="4" w:space="0" w:color="000000"/>
              <w:left w:val="single" w:sz="4" w:space="0" w:color="000000"/>
              <w:bottom w:val="single" w:sz="4" w:space="0" w:color="000000"/>
              <w:right w:val="single" w:sz="4" w:space="0" w:color="000000"/>
            </w:tcBorders>
            <w:hideMark/>
          </w:tcPr>
          <w:p w:rsidR="00911B1E" w:rsidRDefault="00A336D5">
            <w:pPr>
              <w:tabs>
                <w:tab w:val="left" w:pos="426"/>
              </w:tabs>
              <w:rPr>
                <w:rFonts w:eastAsia="Calibri"/>
                <w:szCs w:val="24"/>
              </w:rPr>
            </w:pPr>
            <w:r>
              <w:rPr>
                <w:rFonts w:eastAsia="Calibri"/>
                <w:szCs w:val="24"/>
              </w:rPr>
              <w:t>Darbas su vaiko atstovais pagal įstatymą</w:t>
            </w: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p w:rsidR="00911B1E" w:rsidRDefault="00911B1E">
            <w:pPr>
              <w:tabs>
                <w:tab w:val="left" w:pos="426"/>
              </w:tabs>
              <w:jc w:val="both"/>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r w:rsidR="00911B1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911B1E" w:rsidRDefault="00911B1E">
            <w:pPr>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i/>
                <w:szCs w:val="24"/>
              </w:rPr>
            </w:pPr>
          </w:p>
          <w:p w:rsidR="00911B1E" w:rsidRDefault="00911B1E">
            <w:pPr>
              <w:tabs>
                <w:tab w:val="left" w:pos="426"/>
              </w:tabs>
              <w:jc w:val="both"/>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p w:rsidR="00911B1E" w:rsidRDefault="00911B1E">
            <w:pPr>
              <w:tabs>
                <w:tab w:val="left" w:pos="426"/>
              </w:tabs>
              <w:jc w:val="both"/>
              <w:rPr>
                <w:rFonts w:eastAsia="Calibri"/>
                <w:szCs w:val="24"/>
              </w:rPr>
            </w:pPr>
          </w:p>
        </w:tc>
      </w:tr>
      <w:tr w:rsidR="00911B1E">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911B1E" w:rsidRDefault="00911B1E">
            <w:pPr>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tc>
        <w:tc>
          <w:tcPr>
            <w:tcW w:w="2204"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rPr>
                <w:rFonts w:eastAsia="Calibri"/>
                <w:i/>
                <w:szCs w:val="24"/>
              </w:rPr>
            </w:pPr>
          </w:p>
          <w:p w:rsidR="00911B1E" w:rsidRDefault="00911B1E">
            <w:pPr>
              <w:tabs>
                <w:tab w:val="left" w:pos="426"/>
              </w:tabs>
              <w:rPr>
                <w:rFonts w:eastAsia="Calibri"/>
                <w: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c>
          <w:tcPr>
            <w:tcW w:w="1339" w:type="dxa"/>
            <w:tcBorders>
              <w:top w:val="single" w:sz="4" w:space="0" w:color="000000"/>
              <w:left w:val="single" w:sz="4" w:space="0" w:color="000000"/>
              <w:bottom w:val="single" w:sz="4" w:space="0" w:color="000000"/>
              <w:right w:val="single" w:sz="4" w:space="0" w:color="000000"/>
            </w:tcBorders>
          </w:tcPr>
          <w:p w:rsidR="00911B1E" w:rsidRDefault="00911B1E">
            <w:pPr>
              <w:tabs>
                <w:tab w:val="left" w:pos="426"/>
              </w:tabs>
              <w:jc w:val="both"/>
              <w:rPr>
                <w:rFonts w:eastAsia="Calibri"/>
                <w:szCs w:val="24"/>
              </w:rPr>
            </w:pPr>
          </w:p>
        </w:tc>
      </w:tr>
    </w:tbl>
    <w:p w:rsidR="00911B1E" w:rsidRDefault="00911B1E">
      <w:pPr>
        <w:rPr>
          <w:rFonts w:eastAsia="Calibri"/>
          <w:szCs w:val="24"/>
        </w:rPr>
      </w:pPr>
    </w:p>
    <w:p w:rsidR="00911B1E" w:rsidRDefault="00A336D5" w:rsidP="00A336D5">
      <w:pPr>
        <w:jc w:val="center"/>
        <w:rPr>
          <w:szCs w:val="24"/>
        </w:rPr>
      </w:pPr>
      <w:r>
        <w:rPr>
          <w:szCs w:val="24"/>
        </w:rPr>
        <w:t>__________________________________________</w:t>
      </w:r>
    </w:p>
    <w:p w:rsidR="00A336D5" w:rsidRDefault="00A336D5">
      <w:pPr>
        <w:ind w:left="6521"/>
        <w:sectPr w:rsidR="00A336D5">
          <w:pgSz w:w="11906" w:h="16838"/>
          <w:pgMar w:top="1134" w:right="567" w:bottom="1134" w:left="1701" w:header="709" w:footer="0" w:gutter="0"/>
          <w:cols w:space="1296"/>
          <w:formProt w:val="0"/>
          <w:titlePg/>
          <w:docGrid w:linePitch="360" w:charSpace="-6145"/>
        </w:sectPr>
      </w:pPr>
    </w:p>
    <w:p w:rsidR="00911B1E" w:rsidRPr="00F516C4" w:rsidRDefault="00A336D5">
      <w:pPr>
        <w:ind w:left="6521"/>
        <w:rPr>
          <w:szCs w:val="24"/>
        </w:rPr>
      </w:pPr>
      <w:r>
        <w:rPr>
          <w:szCs w:val="24"/>
        </w:rPr>
        <w:lastRenderedPageBreak/>
        <w:t>Vaiko minimalios ir vidutinės priežiūros</w:t>
      </w:r>
      <w:r w:rsidRPr="00F516C4">
        <w:rPr>
          <w:szCs w:val="24"/>
        </w:rPr>
        <w:t xml:space="preserve"> </w:t>
      </w:r>
      <w:r>
        <w:rPr>
          <w:szCs w:val="24"/>
        </w:rPr>
        <w:t>priemonių ar auklėjamojo poveikio priemonės</w:t>
      </w:r>
      <w:r w:rsidRPr="00F516C4">
        <w:rPr>
          <w:szCs w:val="24"/>
        </w:rPr>
        <w:t xml:space="preserve"> </w:t>
      </w:r>
      <w:r>
        <w:rPr>
          <w:szCs w:val="24"/>
        </w:rPr>
        <w:t xml:space="preserve">įgyvendinimo </w:t>
      </w:r>
      <w:r w:rsidR="00173CE4">
        <w:rPr>
          <w:szCs w:val="24"/>
        </w:rPr>
        <w:t xml:space="preserve">Šiaulių </w:t>
      </w:r>
      <w:r>
        <w:rPr>
          <w:szCs w:val="24"/>
        </w:rPr>
        <w:t>miesto savivaldybėje organizavimo, koordinavimo ir kontrolės tvarkos aprašo</w:t>
      </w:r>
    </w:p>
    <w:p w:rsidR="00911B1E" w:rsidRDefault="00A336D5">
      <w:pPr>
        <w:ind w:left="6521"/>
        <w:rPr>
          <w:szCs w:val="24"/>
          <w:lang w:val="en-US"/>
        </w:rPr>
      </w:pPr>
      <w:r>
        <w:rPr>
          <w:szCs w:val="24"/>
        </w:rPr>
        <w:t>3 priedas</w:t>
      </w:r>
    </w:p>
    <w:p w:rsidR="00911B1E" w:rsidRDefault="00911B1E">
      <w:pPr>
        <w:spacing w:line="276" w:lineRule="auto"/>
        <w:jc w:val="center"/>
        <w:rPr>
          <w:rFonts w:eastAsia="Calibri"/>
          <w:b/>
          <w:szCs w:val="22"/>
        </w:rPr>
      </w:pPr>
    </w:p>
    <w:p w:rsidR="00911B1E" w:rsidRDefault="00911B1E">
      <w:pPr>
        <w:rPr>
          <w:sz w:val="18"/>
          <w:szCs w:val="18"/>
        </w:rPr>
      </w:pPr>
    </w:p>
    <w:p w:rsidR="00911B1E" w:rsidRDefault="00A336D5">
      <w:pPr>
        <w:jc w:val="center"/>
        <w:rPr>
          <w:b/>
          <w:caps/>
          <w:szCs w:val="24"/>
        </w:rPr>
      </w:pPr>
      <w:r>
        <w:rPr>
          <w:b/>
          <w:caps/>
          <w:szCs w:val="24"/>
        </w:rPr>
        <w:t>minimalios priežiūros priemonę vykdANČIO ASMENS ataskaitA</w:t>
      </w:r>
    </w:p>
    <w:p w:rsidR="00911B1E" w:rsidRDefault="00911B1E">
      <w:pPr>
        <w:jc w:val="center"/>
        <w:rPr>
          <w:b/>
          <w:caps/>
          <w:szCs w:val="24"/>
        </w:rPr>
      </w:pPr>
    </w:p>
    <w:p w:rsidR="00911B1E" w:rsidRDefault="00911B1E">
      <w:pPr>
        <w:jc w:val="center"/>
        <w:rPr>
          <w:b/>
          <w:caps/>
          <w:szCs w:val="24"/>
        </w:rPr>
      </w:pPr>
    </w:p>
    <w:p w:rsidR="00911B1E" w:rsidRDefault="00A336D5">
      <w:pPr>
        <w:tabs>
          <w:tab w:val="left" w:pos="426"/>
        </w:tabs>
        <w:spacing w:line="276" w:lineRule="auto"/>
        <w:jc w:val="both"/>
        <w:rPr>
          <w:rFonts w:eastAsia="Calibri"/>
          <w:b/>
          <w:szCs w:val="24"/>
        </w:rPr>
      </w:pPr>
      <w:r>
        <w:rPr>
          <w:rFonts w:eastAsia="Calibri"/>
          <w:b/>
          <w:szCs w:val="24"/>
        </w:rPr>
        <w:t>1. Duomenys apie vaiką</w:t>
      </w:r>
    </w:p>
    <w:p w:rsidR="00911B1E" w:rsidRDefault="00911B1E">
      <w:pPr>
        <w:rPr>
          <w:sz w:val="18"/>
          <w:szCs w:val="18"/>
        </w:rPr>
      </w:pPr>
    </w:p>
    <w:p w:rsidR="00911B1E" w:rsidRDefault="00A336D5">
      <w:pPr>
        <w:rPr>
          <w:szCs w:val="24"/>
        </w:rPr>
      </w:pPr>
      <w:r>
        <w:rPr>
          <w:szCs w:val="24"/>
        </w:rPr>
        <w:t xml:space="preserve">Vardas ir pavardė: </w:t>
      </w:r>
    </w:p>
    <w:p w:rsidR="00911B1E" w:rsidRDefault="00A336D5">
      <w:pPr>
        <w:rPr>
          <w:szCs w:val="24"/>
        </w:rPr>
      </w:pPr>
      <w:r>
        <w:rPr>
          <w:szCs w:val="24"/>
        </w:rPr>
        <w:t>Vaiko atstovai pagal įstatymą, kontaktai:</w:t>
      </w:r>
    </w:p>
    <w:p w:rsidR="00911B1E" w:rsidRDefault="00A336D5">
      <w:pPr>
        <w:rPr>
          <w:szCs w:val="24"/>
        </w:rPr>
      </w:pPr>
      <w:r>
        <w:rPr>
          <w:szCs w:val="24"/>
        </w:rPr>
        <w:t>Skirta minimalios priežiūros priemonė:</w:t>
      </w:r>
    </w:p>
    <w:p w:rsidR="00911B1E" w:rsidRDefault="00A336D5">
      <w:pPr>
        <w:rPr>
          <w:szCs w:val="24"/>
        </w:rPr>
      </w:pPr>
      <w:r>
        <w:rPr>
          <w:szCs w:val="24"/>
        </w:rPr>
        <w:t>Skirtos minimalios priežiūros priemonės terminas, vykdymo kartas:</w:t>
      </w:r>
    </w:p>
    <w:p w:rsidR="00911B1E" w:rsidRDefault="00A336D5">
      <w:pPr>
        <w:rPr>
          <w:szCs w:val="24"/>
        </w:rPr>
      </w:pPr>
      <w:r>
        <w:rPr>
          <w:szCs w:val="24"/>
        </w:rPr>
        <w:t>Savivaldybės administracijos direktoriaus įsakymo data ir numeris:</w:t>
      </w:r>
    </w:p>
    <w:p w:rsidR="00911B1E" w:rsidRDefault="00911B1E">
      <w:pPr>
        <w:rPr>
          <w:szCs w:val="24"/>
        </w:rPr>
      </w:pPr>
    </w:p>
    <w:p w:rsidR="00911B1E" w:rsidRDefault="00A336D5">
      <w:pPr>
        <w:rPr>
          <w:b/>
          <w:szCs w:val="24"/>
        </w:rPr>
      </w:pPr>
      <w:r>
        <w:rPr>
          <w:b/>
          <w:szCs w:val="24"/>
        </w:rPr>
        <w:t>2. Vaiko minimalios priežiūros priemonės vykdymas</w:t>
      </w:r>
    </w:p>
    <w:p w:rsidR="00911B1E" w:rsidRDefault="00A336D5">
      <w:pPr>
        <w:tabs>
          <w:tab w:val="left" w:pos="426"/>
        </w:tabs>
        <w:spacing w:line="276" w:lineRule="auto"/>
        <w:jc w:val="both"/>
        <w:rPr>
          <w:rFonts w:eastAsia="Calibri"/>
          <w:i/>
          <w:szCs w:val="24"/>
        </w:rPr>
      </w:pPr>
      <w:r>
        <w:rPr>
          <w:rFonts w:eastAsia="Calibri"/>
          <w:szCs w:val="24"/>
        </w:rPr>
        <w:t>Minimalios priežiūros priemonę vykdančio asmens pavadinimas (</w:t>
      </w:r>
      <w:r>
        <w:rPr>
          <w:rFonts w:eastAsia="Calibri"/>
          <w:i/>
          <w:szCs w:val="24"/>
        </w:rPr>
        <w:t xml:space="preserve">jei fizinis asmuo – vardas, pavardė, pareigos):  </w:t>
      </w:r>
    </w:p>
    <w:p w:rsidR="00911B1E" w:rsidRDefault="00911B1E">
      <w:pPr>
        <w:spacing w:line="276" w:lineRule="auto"/>
        <w:jc w:val="both"/>
        <w:rPr>
          <w:rFonts w:eastAsia="Calibri"/>
          <w:szCs w:val="24"/>
        </w:rPr>
      </w:pPr>
    </w:p>
    <w:p w:rsidR="00911B1E" w:rsidRDefault="00911B1E">
      <w:pPr>
        <w:rPr>
          <w:sz w:val="18"/>
          <w:szCs w:val="18"/>
        </w:rPr>
      </w:pPr>
    </w:p>
    <w:p w:rsidR="00911B1E" w:rsidRDefault="00A336D5">
      <w:pPr>
        <w:spacing w:line="276" w:lineRule="auto"/>
        <w:jc w:val="both"/>
        <w:rPr>
          <w:rFonts w:eastAsia="Calibri"/>
          <w:i/>
          <w:szCs w:val="24"/>
        </w:rPr>
      </w:pPr>
      <w:r>
        <w:rPr>
          <w:rFonts w:eastAsia="Calibri"/>
          <w:szCs w:val="24"/>
        </w:rPr>
        <w:t xml:space="preserve">Veiklos pobūdis </w:t>
      </w:r>
      <w:r>
        <w:rPr>
          <w:rFonts w:eastAsia="Calibri"/>
          <w:i/>
          <w:szCs w:val="24"/>
        </w:rPr>
        <w:t>(individualus darbas, grupinis darbas, metodai, dažnumas)</w:t>
      </w:r>
      <w:r>
        <w:rPr>
          <w:rFonts w:eastAsia="Calibri"/>
          <w:szCs w:val="24"/>
        </w:rPr>
        <w:t>:</w:t>
      </w:r>
    </w:p>
    <w:p w:rsidR="00911B1E" w:rsidRDefault="00911B1E">
      <w:pPr>
        <w:rPr>
          <w:sz w:val="18"/>
          <w:szCs w:val="18"/>
        </w:rPr>
      </w:pPr>
    </w:p>
    <w:p w:rsidR="00911B1E" w:rsidRDefault="00911B1E">
      <w:pPr>
        <w:spacing w:line="276" w:lineRule="auto"/>
        <w:jc w:val="both"/>
        <w:rPr>
          <w:rFonts w:eastAsia="Calibri"/>
          <w:szCs w:val="24"/>
        </w:rPr>
      </w:pPr>
    </w:p>
    <w:p w:rsidR="00911B1E" w:rsidRDefault="00911B1E">
      <w:pPr>
        <w:rPr>
          <w:sz w:val="18"/>
          <w:szCs w:val="18"/>
        </w:rPr>
      </w:pPr>
    </w:p>
    <w:p w:rsidR="00911B1E" w:rsidRDefault="00A336D5">
      <w:pPr>
        <w:spacing w:line="276" w:lineRule="auto"/>
        <w:jc w:val="both"/>
        <w:rPr>
          <w:rFonts w:eastAsia="Calibri"/>
          <w:szCs w:val="24"/>
        </w:rPr>
      </w:pPr>
      <w:r>
        <w:rPr>
          <w:rFonts w:eastAsia="Calibri"/>
          <w:szCs w:val="24"/>
        </w:rPr>
        <w:t xml:space="preserve">Vaiko elgesio pokyčiai </w:t>
      </w:r>
      <w:r>
        <w:rPr>
          <w:rFonts w:eastAsia="Calibri"/>
          <w:i/>
          <w:szCs w:val="24"/>
        </w:rPr>
        <w:t>(įvertinti)</w:t>
      </w:r>
      <w:r>
        <w:rPr>
          <w:rFonts w:eastAsia="Calibri"/>
          <w:szCs w:val="24"/>
        </w:rPr>
        <w:t>:</w:t>
      </w:r>
    </w:p>
    <w:p w:rsidR="00911B1E" w:rsidRDefault="00911B1E">
      <w:pPr>
        <w:rPr>
          <w:sz w:val="18"/>
          <w:szCs w:val="18"/>
        </w:rPr>
      </w:pPr>
    </w:p>
    <w:p w:rsidR="00911B1E" w:rsidRDefault="00911B1E">
      <w:pPr>
        <w:spacing w:line="276" w:lineRule="auto"/>
        <w:jc w:val="both"/>
        <w:rPr>
          <w:rFonts w:eastAsia="Calibri"/>
          <w:szCs w:val="24"/>
        </w:rPr>
      </w:pPr>
    </w:p>
    <w:p w:rsidR="00911B1E" w:rsidRDefault="00911B1E">
      <w:pPr>
        <w:rPr>
          <w:sz w:val="18"/>
          <w:szCs w:val="18"/>
        </w:rPr>
      </w:pPr>
    </w:p>
    <w:p w:rsidR="00911B1E" w:rsidRDefault="00A336D5">
      <w:pPr>
        <w:spacing w:line="276" w:lineRule="auto"/>
        <w:jc w:val="both"/>
        <w:rPr>
          <w:rFonts w:eastAsia="Calibri"/>
          <w:szCs w:val="24"/>
        </w:rPr>
      </w:pPr>
      <w:r>
        <w:rPr>
          <w:rFonts w:eastAsia="Calibri"/>
          <w:szCs w:val="24"/>
        </w:rPr>
        <w:t xml:space="preserve">Vaiko atstovų pagal įstatymą dalyvavimas vykdant vaiko minimalios priežiūros priemonę,  jiems teiktos rekomendacijos, konsultacijos, kita pagalba </w:t>
      </w:r>
      <w:r>
        <w:rPr>
          <w:rFonts w:eastAsia="Calibri"/>
          <w:i/>
          <w:szCs w:val="24"/>
        </w:rPr>
        <w:t>(įvertinti):</w:t>
      </w:r>
    </w:p>
    <w:p w:rsidR="00911B1E" w:rsidRDefault="00911B1E">
      <w:pPr>
        <w:rPr>
          <w:sz w:val="18"/>
          <w:szCs w:val="18"/>
        </w:rPr>
      </w:pPr>
    </w:p>
    <w:p w:rsidR="00911B1E" w:rsidRDefault="00911B1E">
      <w:pPr>
        <w:tabs>
          <w:tab w:val="left" w:pos="426"/>
        </w:tabs>
        <w:spacing w:line="276" w:lineRule="auto"/>
        <w:jc w:val="both"/>
        <w:rPr>
          <w:rFonts w:eastAsia="Calibri"/>
          <w:szCs w:val="24"/>
        </w:rPr>
      </w:pPr>
    </w:p>
    <w:p w:rsidR="00911B1E" w:rsidRDefault="00911B1E">
      <w:pPr>
        <w:rPr>
          <w:sz w:val="18"/>
          <w:szCs w:val="18"/>
        </w:rPr>
      </w:pPr>
    </w:p>
    <w:p w:rsidR="00911B1E" w:rsidRDefault="00A336D5">
      <w:pPr>
        <w:tabs>
          <w:tab w:val="left" w:pos="426"/>
        </w:tabs>
        <w:spacing w:line="276" w:lineRule="auto"/>
        <w:jc w:val="both"/>
        <w:rPr>
          <w:rFonts w:eastAsia="Calibri"/>
          <w:szCs w:val="24"/>
        </w:rPr>
      </w:pPr>
      <w:r>
        <w:rPr>
          <w:rFonts w:eastAsia="Calibri"/>
          <w:szCs w:val="24"/>
        </w:rPr>
        <w:t>Vaiko atstovų pagal įstatymą pareigų vykdymas:</w:t>
      </w:r>
    </w:p>
    <w:p w:rsidR="00911B1E" w:rsidRDefault="00911B1E">
      <w:pPr>
        <w:rPr>
          <w:sz w:val="18"/>
          <w:szCs w:val="18"/>
        </w:rPr>
      </w:pPr>
    </w:p>
    <w:p w:rsidR="00911B1E" w:rsidRDefault="00911B1E">
      <w:pPr>
        <w:tabs>
          <w:tab w:val="left" w:pos="426"/>
        </w:tabs>
        <w:spacing w:line="276" w:lineRule="auto"/>
        <w:jc w:val="both"/>
        <w:rPr>
          <w:rFonts w:eastAsia="Calibri"/>
          <w:szCs w:val="24"/>
        </w:rPr>
      </w:pPr>
    </w:p>
    <w:p w:rsidR="00911B1E" w:rsidRDefault="00911B1E">
      <w:pPr>
        <w:rPr>
          <w:sz w:val="18"/>
          <w:szCs w:val="18"/>
        </w:rPr>
      </w:pPr>
    </w:p>
    <w:p w:rsidR="00911B1E" w:rsidRDefault="00A336D5">
      <w:pPr>
        <w:tabs>
          <w:tab w:val="left" w:pos="426"/>
        </w:tabs>
        <w:spacing w:line="276" w:lineRule="auto"/>
        <w:jc w:val="both"/>
        <w:rPr>
          <w:rFonts w:eastAsia="Calibri"/>
          <w:b/>
          <w:szCs w:val="24"/>
        </w:rPr>
      </w:pPr>
      <w:r>
        <w:rPr>
          <w:rFonts w:eastAsia="Calibri"/>
          <w:b/>
          <w:szCs w:val="24"/>
        </w:rPr>
        <w:t>3. Išvados ir rekomendacijos</w:t>
      </w:r>
    </w:p>
    <w:p w:rsidR="00911B1E" w:rsidRDefault="00911B1E">
      <w:pPr>
        <w:rPr>
          <w:sz w:val="18"/>
          <w:szCs w:val="18"/>
        </w:rPr>
      </w:pPr>
    </w:p>
    <w:p w:rsidR="00911B1E" w:rsidRDefault="00A336D5">
      <w:pPr>
        <w:rPr>
          <w:szCs w:val="24"/>
        </w:rPr>
      </w:pPr>
      <w:r>
        <w:rPr>
          <w:szCs w:val="24"/>
        </w:rPr>
        <w:t xml:space="preserve">Vaiko stipriosios pusės </w:t>
      </w:r>
      <w:r>
        <w:rPr>
          <w:i/>
          <w:szCs w:val="24"/>
        </w:rPr>
        <w:t>(gebėjimai, interesai)</w:t>
      </w:r>
      <w:r>
        <w:rPr>
          <w:szCs w:val="24"/>
        </w:rPr>
        <w:t>:</w:t>
      </w:r>
    </w:p>
    <w:p w:rsidR="00911B1E" w:rsidRDefault="00A336D5">
      <w:pPr>
        <w:rPr>
          <w:b/>
          <w:szCs w:val="24"/>
        </w:rPr>
      </w:pPr>
      <w:r>
        <w:rPr>
          <w:szCs w:val="24"/>
        </w:rPr>
        <w:t>Galimi sunkumai:</w:t>
      </w:r>
    </w:p>
    <w:p w:rsidR="00911B1E" w:rsidRDefault="00A336D5">
      <w:pPr>
        <w:jc w:val="both"/>
        <w:rPr>
          <w:szCs w:val="24"/>
        </w:rPr>
      </w:pPr>
      <w:r>
        <w:rPr>
          <w:szCs w:val="24"/>
        </w:rPr>
        <w:t>Siūlymai dėl švietimo ar kitos pagalbos vaikui teikimo:</w:t>
      </w:r>
    </w:p>
    <w:p w:rsidR="00911B1E" w:rsidRDefault="00A336D5">
      <w:pPr>
        <w:rPr>
          <w:i/>
          <w:szCs w:val="24"/>
        </w:rPr>
      </w:pPr>
      <w:r>
        <w:rPr>
          <w:i/>
          <w:szCs w:val="24"/>
        </w:rPr>
        <w:t>Minimalios priežiūros priemonę vykdančio asmens parašas:</w:t>
      </w:r>
    </w:p>
    <w:p w:rsidR="00911B1E" w:rsidRDefault="00911B1E">
      <w:pPr>
        <w:rPr>
          <w:rFonts w:ascii="Calibri" w:hAnsi="Calibri"/>
          <w:sz w:val="22"/>
          <w:szCs w:val="22"/>
        </w:rPr>
      </w:pPr>
    </w:p>
    <w:p w:rsidR="00911B1E" w:rsidRDefault="00A336D5">
      <w:pPr>
        <w:jc w:val="center"/>
        <w:rPr>
          <w:szCs w:val="24"/>
        </w:rPr>
      </w:pPr>
      <w:r>
        <w:t>____________________________________</w:t>
      </w:r>
    </w:p>
    <w:p w:rsidR="00911B1E" w:rsidRDefault="00911B1E">
      <w:pPr>
        <w:jc w:val="center"/>
        <w:rPr>
          <w:b/>
          <w:caps/>
          <w:szCs w:val="24"/>
        </w:rPr>
      </w:pPr>
    </w:p>
    <w:p w:rsidR="00911B1E" w:rsidRDefault="00911B1E">
      <w:pPr>
        <w:rPr>
          <w:szCs w:val="24"/>
          <w:lang w:val="en-GB"/>
        </w:rPr>
      </w:pPr>
    </w:p>
    <w:sectPr w:rsidR="00911B1E" w:rsidSect="00EC0E59">
      <w:pgSz w:w="11906" w:h="16838"/>
      <w:pgMar w:top="1134" w:right="567" w:bottom="1134" w:left="1701" w:header="709" w:footer="0" w:gutter="0"/>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A48" w:rsidRDefault="00B74A48">
      <w:pPr>
        <w:rPr>
          <w:szCs w:val="24"/>
          <w:lang w:val="en-GB"/>
        </w:rPr>
      </w:pPr>
      <w:r>
        <w:rPr>
          <w:szCs w:val="24"/>
          <w:lang w:val="en-GB"/>
        </w:rPr>
        <w:separator/>
      </w:r>
    </w:p>
  </w:endnote>
  <w:endnote w:type="continuationSeparator" w:id="0">
    <w:p w:rsidR="00B74A48" w:rsidRDefault="00B74A48">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1E" w:rsidRDefault="00911B1E">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1E" w:rsidRDefault="00911B1E">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1E" w:rsidRDefault="00911B1E">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A48" w:rsidRDefault="00B74A48">
      <w:pPr>
        <w:rPr>
          <w:szCs w:val="24"/>
          <w:lang w:val="en-GB"/>
        </w:rPr>
      </w:pPr>
      <w:r>
        <w:rPr>
          <w:szCs w:val="24"/>
          <w:lang w:val="en-GB"/>
        </w:rPr>
        <w:separator/>
      </w:r>
    </w:p>
  </w:footnote>
  <w:footnote w:type="continuationSeparator" w:id="0">
    <w:p w:rsidR="00B74A48" w:rsidRDefault="00B74A48">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1E" w:rsidRDefault="00911B1E">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314473"/>
      <w:docPartObj>
        <w:docPartGallery w:val="Page Numbers (Top of Page)"/>
        <w:docPartUnique/>
      </w:docPartObj>
    </w:sdtPr>
    <w:sdtEndPr/>
    <w:sdtContent>
      <w:p w:rsidR="00A336D5" w:rsidRDefault="00C676ED">
        <w:pPr>
          <w:pStyle w:val="Antrats"/>
          <w:jc w:val="center"/>
        </w:pPr>
        <w:r>
          <w:fldChar w:fldCharType="begin"/>
        </w:r>
        <w:r w:rsidR="00A336D5">
          <w:instrText>PAGE   \* MERGEFORMAT</w:instrText>
        </w:r>
        <w:r>
          <w:fldChar w:fldCharType="separate"/>
        </w:r>
        <w:r w:rsidR="00BF58F0">
          <w:rPr>
            <w:noProof/>
          </w:rPr>
          <w:t>3</w:t>
        </w:r>
        <w:r>
          <w:fldChar w:fldCharType="end"/>
        </w:r>
      </w:p>
    </w:sdtContent>
  </w:sdt>
  <w:p w:rsidR="00911B1E" w:rsidRDefault="00911B1E">
    <w:pPr>
      <w:tabs>
        <w:tab w:val="center" w:pos="4819"/>
        <w:tab w:val="right" w:pos="9638"/>
      </w:tabs>
      <w:jc w:val="right"/>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1E" w:rsidRDefault="00911B1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05"/>
    <w:rsid w:val="00173CE4"/>
    <w:rsid w:val="001974E3"/>
    <w:rsid w:val="002E7C25"/>
    <w:rsid w:val="004524B0"/>
    <w:rsid w:val="004A1B24"/>
    <w:rsid w:val="0052302E"/>
    <w:rsid w:val="005E71C7"/>
    <w:rsid w:val="00641705"/>
    <w:rsid w:val="006B3F8F"/>
    <w:rsid w:val="006B4C00"/>
    <w:rsid w:val="007422CB"/>
    <w:rsid w:val="00911B1E"/>
    <w:rsid w:val="009E27E9"/>
    <w:rsid w:val="00A336D5"/>
    <w:rsid w:val="00A65507"/>
    <w:rsid w:val="00B055FD"/>
    <w:rsid w:val="00B230DF"/>
    <w:rsid w:val="00B74A48"/>
    <w:rsid w:val="00BF2F86"/>
    <w:rsid w:val="00BF58F0"/>
    <w:rsid w:val="00C676ED"/>
    <w:rsid w:val="00CA640C"/>
    <w:rsid w:val="00D37097"/>
    <w:rsid w:val="00D6778E"/>
    <w:rsid w:val="00E00835"/>
    <w:rsid w:val="00E8016B"/>
    <w:rsid w:val="00EC0E59"/>
    <w:rsid w:val="00ED72EB"/>
    <w:rsid w:val="00F516C4"/>
    <w:rsid w:val="00FE0F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F7751-1326-4ACD-A055-EF1566B3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C0E5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336D5"/>
    <w:rPr>
      <w:color w:val="808080"/>
    </w:rPr>
  </w:style>
  <w:style w:type="paragraph" w:styleId="Antrats">
    <w:name w:val="header"/>
    <w:basedOn w:val="prastasis"/>
    <w:link w:val="AntratsDiagrama"/>
    <w:uiPriority w:val="99"/>
    <w:unhideWhenUsed/>
    <w:rsid w:val="00A336D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A336D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1974E3"/>
    <w:rPr>
      <w:rFonts w:ascii="Segoe UI" w:hAnsi="Segoe UI" w:cs="Segoe UI"/>
      <w:sz w:val="18"/>
      <w:szCs w:val="18"/>
    </w:rPr>
  </w:style>
  <w:style w:type="character" w:customStyle="1" w:styleId="DebesliotekstasDiagrama">
    <w:name w:val="Debesėlio tekstas Diagrama"/>
    <w:basedOn w:val="Numatytasispastraiposriftas"/>
    <w:link w:val="Debesliotekstas"/>
    <w:rsid w:val="00197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2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5193</Words>
  <Characters>2961</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8138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Violeta Valančienė</cp:lastModifiedBy>
  <cp:revision>2</cp:revision>
  <cp:lastPrinted>2018-01-31T08:01:00Z</cp:lastPrinted>
  <dcterms:created xsi:type="dcterms:W3CDTF">2018-02-19T12:44:00Z</dcterms:created>
  <dcterms:modified xsi:type="dcterms:W3CDTF">2018-02-19T12:44:00Z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SINTAGMA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