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03F71" w14:textId="77777777" w:rsidR="00907F1D" w:rsidRPr="00095F2A" w:rsidRDefault="00907F1D">
      <w:pPr>
        <w:tabs>
          <w:tab w:val="left" w:pos="6237"/>
          <w:tab w:val="right" w:pos="8306"/>
        </w:tabs>
        <w:rPr>
          <w:sz w:val="22"/>
          <w:szCs w:val="22"/>
          <w:lang w:eastAsia="lt-LT"/>
        </w:rPr>
      </w:pPr>
    </w:p>
    <w:p w14:paraId="7D903F74" w14:textId="33630FAC" w:rsidR="00907F1D" w:rsidRPr="00DA5146" w:rsidRDefault="00116ACB">
      <w:pPr>
        <w:tabs>
          <w:tab w:val="left" w:pos="14656"/>
        </w:tabs>
        <w:jc w:val="center"/>
        <w:rPr>
          <w:sz w:val="22"/>
          <w:szCs w:val="22"/>
          <w:u w:val="single"/>
        </w:rPr>
      </w:pPr>
      <w:r w:rsidRPr="00DA5146">
        <w:rPr>
          <w:sz w:val="22"/>
          <w:szCs w:val="22"/>
          <w:u w:val="single"/>
        </w:rPr>
        <w:t>KOMPLEKSINIŲ PASLAUGŲ NAMAI „ALKA“</w:t>
      </w:r>
    </w:p>
    <w:p w14:paraId="7D903F76" w14:textId="5DA37744" w:rsidR="00907F1D" w:rsidRPr="00095F2A" w:rsidRDefault="009E00CA" w:rsidP="00DB79F9">
      <w:pPr>
        <w:tabs>
          <w:tab w:val="left" w:pos="14656"/>
        </w:tabs>
        <w:jc w:val="center"/>
        <w:rPr>
          <w:sz w:val="22"/>
          <w:szCs w:val="22"/>
        </w:rPr>
      </w:pPr>
      <w:r w:rsidRPr="00095F2A">
        <w:rPr>
          <w:sz w:val="22"/>
          <w:szCs w:val="22"/>
        </w:rPr>
        <w:t>(valstybės ar savivaldybės įstaigos pavadinimas)</w:t>
      </w:r>
    </w:p>
    <w:p w14:paraId="7D903F77" w14:textId="6F95FCF5" w:rsidR="00907F1D" w:rsidRPr="00DA5146" w:rsidRDefault="00542052">
      <w:pPr>
        <w:tabs>
          <w:tab w:val="left" w:pos="14656"/>
        </w:tabs>
        <w:jc w:val="center"/>
        <w:rPr>
          <w:sz w:val="22"/>
          <w:szCs w:val="22"/>
          <w:u w:val="single"/>
        </w:rPr>
      </w:pPr>
      <w:r w:rsidRPr="00DA5146">
        <w:rPr>
          <w:sz w:val="22"/>
          <w:szCs w:val="22"/>
          <w:u w:val="single"/>
        </w:rPr>
        <w:t>Direktorius Rimantas Žąsinas</w:t>
      </w:r>
    </w:p>
    <w:p w14:paraId="7A5D0EC0" w14:textId="77777777" w:rsidR="00116ACB" w:rsidRDefault="00116ACB" w:rsidP="00116ACB">
      <w:pPr>
        <w:tabs>
          <w:tab w:val="left" w:pos="284"/>
        </w:tabs>
        <w:ind w:left="426" w:hanging="360"/>
        <w:jc w:val="center"/>
        <w:rPr>
          <w:rFonts w:eastAsia="Calibri"/>
          <w:b/>
          <w:sz w:val="22"/>
          <w:szCs w:val="22"/>
        </w:rPr>
      </w:pPr>
    </w:p>
    <w:p w14:paraId="7D903FAB" w14:textId="23535CE4" w:rsidR="00907F1D" w:rsidRPr="00095F2A" w:rsidRDefault="00116ACB" w:rsidP="00116ACB">
      <w:pPr>
        <w:tabs>
          <w:tab w:val="left" w:pos="284"/>
        </w:tabs>
        <w:ind w:left="426" w:hanging="360"/>
        <w:jc w:val="center"/>
        <w:rPr>
          <w:b/>
          <w:sz w:val="22"/>
          <w:szCs w:val="22"/>
        </w:rPr>
      </w:pPr>
      <w:bookmarkStart w:id="0" w:name="_GoBack"/>
      <w:bookmarkEnd w:id="0"/>
      <w:r>
        <w:rPr>
          <w:rFonts w:eastAsia="Calibri"/>
          <w:b/>
          <w:sz w:val="22"/>
          <w:szCs w:val="22"/>
        </w:rPr>
        <w:t xml:space="preserve">2024 </w:t>
      </w:r>
      <w:r w:rsidR="009E00CA" w:rsidRPr="00095F2A">
        <w:rPr>
          <w:b/>
          <w:sz w:val="22"/>
          <w:szCs w:val="22"/>
        </w:rPr>
        <w:t xml:space="preserve"> metų užduotys</w:t>
      </w:r>
    </w:p>
    <w:p w14:paraId="7D903FAD" w14:textId="77777777" w:rsidR="00907F1D" w:rsidRPr="00095F2A" w:rsidRDefault="00907F1D" w:rsidP="00A26419">
      <w:pPr>
        <w:rPr>
          <w:sz w:val="22"/>
          <w:szCs w:val="22"/>
        </w:rPr>
      </w:pPr>
    </w:p>
    <w:tbl>
      <w:tblPr>
        <w:tblW w:w="978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2700"/>
        <w:gridCol w:w="4112"/>
      </w:tblGrid>
      <w:tr w:rsidR="00095F2A" w:rsidRPr="00095F2A" w14:paraId="7D903FB1" w14:textId="77777777" w:rsidTr="00FE1A9E">
        <w:tc>
          <w:tcPr>
            <w:tcW w:w="2970" w:type="dxa"/>
            <w:tcBorders>
              <w:top w:val="single" w:sz="4" w:space="0" w:color="auto"/>
              <w:left w:val="single" w:sz="4" w:space="0" w:color="auto"/>
              <w:bottom w:val="single" w:sz="4" w:space="0" w:color="auto"/>
              <w:right w:val="single" w:sz="4" w:space="0" w:color="auto"/>
            </w:tcBorders>
            <w:vAlign w:val="center"/>
            <w:hideMark/>
          </w:tcPr>
          <w:p w14:paraId="7D903FAE" w14:textId="7942A308" w:rsidR="00907F1D" w:rsidRPr="00095F2A" w:rsidRDefault="009E00CA" w:rsidP="00A26419">
            <w:pPr>
              <w:jc w:val="center"/>
              <w:rPr>
                <w:b/>
                <w:sz w:val="22"/>
                <w:szCs w:val="22"/>
              </w:rPr>
            </w:pPr>
            <w:r w:rsidRPr="00095F2A">
              <w:rPr>
                <w:b/>
                <w:sz w:val="22"/>
                <w:szCs w:val="22"/>
              </w:rPr>
              <w:t>Einamųjų metų veiklos užduotys/ einamųjų metų užduotys</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D903FAF" w14:textId="77777777" w:rsidR="00907F1D" w:rsidRPr="00095F2A" w:rsidRDefault="009E00CA" w:rsidP="00A26419">
            <w:pPr>
              <w:jc w:val="center"/>
              <w:rPr>
                <w:b/>
                <w:sz w:val="22"/>
                <w:szCs w:val="22"/>
              </w:rPr>
            </w:pPr>
            <w:r w:rsidRPr="00095F2A">
              <w:rPr>
                <w:b/>
                <w:sz w:val="22"/>
                <w:szCs w:val="22"/>
              </w:rPr>
              <w:t>Siektini rezultatai</w:t>
            </w:r>
          </w:p>
        </w:tc>
        <w:tc>
          <w:tcPr>
            <w:tcW w:w="4112" w:type="dxa"/>
            <w:tcBorders>
              <w:top w:val="single" w:sz="4" w:space="0" w:color="auto"/>
              <w:left w:val="single" w:sz="4" w:space="0" w:color="auto"/>
              <w:bottom w:val="single" w:sz="4" w:space="0" w:color="auto"/>
              <w:right w:val="single" w:sz="4" w:space="0" w:color="auto"/>
            </w:tcBorders>
            <w:vAlign w:val="center"/>
            <w:hideMark/>
          </w:tcPr>
          <w:p w14:paraId="7D903FB0" w14:textId="77777777" w:rsidR="00907F1D" w:rsidRPr="00095F2A" w:rsidRDefault="009E00CA" w:rsidP="00A26419">
            <w:pPr>
              <w:jc w:val="center"/>
              <w:rPr>
                <w:b/>
                <w:sz w:val="22"/>
                <w:szCs w:val="22"/>
              </w:rPr>
            </w:pPr>
            <w:r w:rsidRPr="00095F2A">
              <w:rPr>
                <w:b/>
                <w:sz w:val="22"/>
                <w:szCs w:val="22"/>
              </w:rPr>
              <w:t>Nustatyti rezultatų vertinimo rodikliai (kiekybiniai, kokybiniai, laiko ir kiti rodikliai, kuriais vadovaudamasis vadovas / institucijos vadovas ar jo įgaliotas asmuo vertins, ar nustatytos užduotys įvykdytos)</w:t>
            </w:r>
          </w:p>
        </w:tc>
      </w:tr>
      <w:tr w:rsidR="00095F2A" w:rsidRPr="00095F2A" w14:paraId="7D903FB5" w14:textId="77777777" w:rsidTr="00FE1A9E">
        <w:tc>
          <w:tcPr>
            <w:tcW w:w="2970" w:type="dxa"/>
            <w:tcBorders>
              <w:top w:val="single" w:sz="4" w:space="0" w:color="auto"/>
              <w:left w:val="single" w:sz="4" w:space="0" w:color="auto"/>
              <w:bottom w:val="single" w:sz="4" w:space="0" w:color="auto"/>
              <w:right w:val="single" w:sz="4" w:space="0" w:color="auto"/>
            </w:tcBorders>
          </w:tcPr>
          <w:p w14:paraId="7D903FB2" w14:textId="66FDB186" w:rsidR="004B614A" w:rsidRPr="00116ACB" w:rsidRDefault="0043250F" w:rsidP="00732877">
            <w:pPr>
              <w:jc w:val="both"/>
              <w:rPr>
                <w:color w:val="000000" w:themeColor="text1"/>
                <w:sz w:val="22"/>
                <w:szCs w:val="22"/>
              </w:rPr>
            </w:pPr>
            <w:r w:rsidRPr="00116ACB">
              <w:rPr>
                <w:color w:val="000000" w:themeColor="text1"/>
                <w:sz w:val="22"/>
                <w:szCs w:val="22"/>
              </w:rPr>
              <w:t>2.1.</w:t>
            </w:r>
            <w:r w:rsidR="00A93CE6" w:rsidRPr="00116ACB">
              <w:rPr>
                <w:color w:val="000000" w:themeColor="text1"/>
                <w:sz w:val="22"/>
                <w:szCs w:val="22"/>
              </w:rPr>
              <w:t xml:space="preserve"> </w:t>
            </w:r>
            <w:r w:rsidR="003E7E95" w:rsidRPr="00116ACB">
              <w:rPr>
                <w:color w:val="000000" w:themeColor="text1"/>
                <w:sz w:val="22"/>
                <w:szCs w:val="22"/>
              </w:rPr>
              <w:t>Perimti patikėjimo teise</w:t>
            </w:r>
            <w:r w:rsidR="0093757E" w:rsidRPr="00116ACB">
              <w:rPr>
                <w:color w:val="000000" w:themeColor="text1"/>
                <w:sz w:val="22"/>
                <w:szCs w:val="22"/>
              </w:rPr>
              <w:t xml:space="preserve"> valdyti</w:t>
            </w:r>
            <w:r w:rsidR="003E7E95" w:rsidRPr="00116ACB">
              <w:rPr>
                <w:color w:val="000000" w:themeColor="text1"/>
                <w:sz w:val="22"/>
                <w:szCs w:val="22"/>
              </w:rPr>
              <w:t xml:space="preserve"> naujai pastatytus </w:t>
            </w:r>
            <w:r w:rsidR="00F10D23" w:rsidRPr="00116ACB">
              <w:rPr>
                <w:color w:val="000000" w:themeColor="text1"/>
                <w:sz w:val="22"/>
                <w:szCs w:val="22"/>
              </w:rPr>
              <w:t xml:space="preserve">GGN </w:t>
            </w:r>
            <w:r w:rsidR="003E7E95" w:rsidRPr="00116ACB">
              <w:rPr>
                <w:color w:val="000000" w:themeColor="text1"/>
                <w:sz w:val="22"/>
                <w:szCs w:val="22"/>
              </w:rPr>
              <w:t>namus (Gegužių g. 6, Ramunių g. 19, Šeduvos g. 30, Energetikų g. 13) ir gauti reikalingas licencijas socialin</w:t>
            </w:r>
            <w:r w:rsidR="00366633" w:rsidRPr="00116ACB">
              <w:rPr>
                <w:color w:val="000000" w:themeColor="text1"/>
                <w:sz w:val="22"/>
                <w:szCs w:val="22"/>
              </w:rPr>
              <w:t>ės</w:t>
            </w:r>
            <w:r w:rsidR="003E7E95" w:rsidRPr="00116ACB">
              <w:rPr>
                <w:color w:val="000000" w:themeColor="text1"/>
                <w:sz w:val="22"/>
                <w:szCs w:val="22"/>
              </w:rPr>
              <w:t xml:space="preserve"> </w:t>
            </w:r>
            <w:r w:rsidR="00366633" w:rsidRPr="00116ACB">
              <w:rPr>
                <w:color w:val="000000" w:themeColor="text1"/>
                <w:sz w:val="22"/>
                <w:szCs w:val="22"/>
              </w:rPr>
              <w:t>globos</w:t>
            </w:r>
            <w:r w:rsidR="003E7E95" w:rsidRPr="00116ACB">
              <w:rPr>
                <w:color w:val="000000" w:themeColor="text1"/>
                <w:sz w:val="22"/>
                <w:szCs w:val="22"/>
              </w:rPr>
              <w:t xml:space="preserve"> teikimui.</w:t>
            </w:r>
          </w:p>
        </w:tc>
        <w:tc>
          <w:tcPr>
            <w:tcW w:w="2700" w:type="dxa"/>
            <w:tcBorders>
              <w:top w:val="single" w:sz="4" w:space="0" w:color="auto"/>
              <w:left w:val="single" w:sz="4" w:space="0" w:color="auto"/>
              <w:bottom w:val="single" w:sz="4" w:space="0" w:color="auto"/>
              <w:right w:val="single" w:sz="4" w:space="0" w:color="auto"/>
            </w:tcBorders>
          </w:tcPr>
          <w:p w14:paraId="7D903FB3" w14:textId="0E20B8ED" w:rsidR="000603BC" w:rsidRPr="00116ACB" w:rsidRDefault="00B3465A" w:rsidP="00A26419">
            <w:pPr>
              <w:jc w:val="both"/>
              <w:rPr>
                <w:color w:val="000000" w:themeColor="text1"/>
                <w:sz w:val="22"/>
                <w:szCs w:val="22"/>
              </w:rPr>
            </w:pPr>
            <w:r w:rsidRPr="00116ACB">
              <w:rPr>
                <w:color w:val="000000" w:themeColor="text1"/>
                <w:sz w:val="22"/>
                <w:szCs w:val="22"/>
              </w:rPr>
              <w:t xml:space="preserve">2.1.1. </w:t>
            </w:r>
            <w:r w:rsidR="003E7E95" w:rsidRPr="00116ACB">
              <w:rPr>
                <w:color w:val="000000" w:themeColor="text1"/>
                <w:sz w:val="22"/>
                <w:szCs w:val="22"/>
              </w:rPr>
              <w:t>Perimti savivaldybei nuosavybės teise priklausantį</w:t>
            </w:r>
            <w:r w:rsidR="001D35E1" w:rsidRPr="00116ACB">
              <w:rPr>
                <w:color w:val="000000" w:themeColor="text1"/>
                <w:sz w:val="22"/>
                <w:szCs w:val="22"/>
              </w:rPr>
              <w:t xml:space="preserve"> nekilnojamąjį</w:t>
            </w:r>
            <w:r w:rsidR="003E7E95" w:rsidRPr="00116ACB">
              <w:rPr>
                <w:color w:val="000000" w:themeColor="text1"/>
                <w:sz w:val="22"/>
                <w:szCs w:val="22"/>
              </w:rPr>
              <w:t xml:space="preserve"> turtą ir jį parengti asmenų su negalia apgyvendinimui.</w:t>
            </w:r>
          </w:p>
        </w:tc>
        <w:tc>
          <w:tcPr>
            <w:tcW w:w="4112" w:type="dxa"/>
            <w:tcBorders>
              <w:top w:val="single" w:sz="4" w:space="0" w:color="auto"/>
              <w:left w:val="single" w:sz="4" w:space="0" w:color="auto"/>
              <w:bottom w:val="single" w:sz="4" w:space="0" w:color="auto"/>
              <w:right w:val="single" w:sz="4" w:space="0" w:color="auto"/>
            </w:tcBorders>
          </w:tcPr>
          <w:p w14:paraId="0F616D40" w14:textId="7DE35ABA" w:rsidR="001D35E1" w:rsidRPr="00116ACB" w:rsidRDefault="003E7E95" w:rsidP="00161E73">
            <w:pPr>
              <w:jc w:val="both"/>
              <w:rPr>
                <w:color w:val="000000" w:themeColor="text1"/>
                <w:sz w:val="22"/>
                <w:szCs w:val="22"/>
              </w:rPr>
            </w:pPr>
            <w:r w:rsidRPr="00116ACB">
              <w:rPr>
                <w:color w:val="000000" w:themeColor="text1"/>
                <w:sz w:val="22"/>
                <w:szCs w:val="22"/>
              </w:rPr>
              <w:t>2.1.1.</w:t>
            </w:r>
            <w:r w:rsidR="00B3465A" w:rsidRPr="00116ACB">
              <w:rPr>
                <w:color w:val="000000" w:themeColor="text1"/>
                <w:sz w:val="22"/>
                <w:szCs w:val="22"/>
              </w:rPr>
              <w:t>1.</w:t>
            </w:r>
            <w:r w:rsidR="001D35E1" w:rsidRPr="00116ACB">
              <w:rPr>
                <w:color w:val="000000" w:themeColor="text1"/>
                <w:sz w:val="22"/>
                <w:szCs w:val="22"/>
              </w:rPr>
              <w:t xml:space="preserve"> </w:t>
            </w:r>
            <w:r w:rsidRPr="00116ACB">
              <w:rPr>
                <w:color w:val="000000" w:themeColor="text1"/>
                <w:sz w:val="22"/>
                <w:szCs w:val="22"/>
              </w:rPr>
              <w:t xml:space="preserve">Perimti </w:t>
            </w:r>
            <w:r w:rsidR="001D35E1" w:rsidRPr="00116ACB">
              <w:rPr>
                <w:color w:val="000000" w:themeColor="text1"/>
                <w:sz w:val="22"/>
                <w:szCs w:val="22"/>
              </w:rPr>
              <w:t>savivaldybei patikėjimo teise priklausantį nekilnojamąjį turtą patikėjimo teise valdyti,</w:t>
            </w:r>
            <w:r w:rsidR="00F10D23" w:rsidRPr="00116ACB">
              <w:rPr>
                <w:color w:val="000000" w:themeColor="text1"/>
                <w:sz w:val="22"/>
                <w:szCs w:val="22"/>
              </w:rPr>
              <w:t xml:space="preserve"> užregistruoti Registrų centre ir naudoti bei</w:t>
            </w:r>
            <w:r w:rsidR="001D35E1" w:rsidRPr="00116ACB">
              <w:rPr>
                <w:color w:val="000000" w:themeColor="text1"/>
                <w:sz w:val="22"/>
                <w:szCs w:val="22"/>
              </w:rPr>
              <w:t xml:space="preserve"> juo disponuoti 202</w:t>
            </w:r>
            <w:r w:rsidR="00A95F8D" w:rsidRPr="00116ACB">
              <w:rPr>
                <w:color w:val="000000" w:themeColor="text1"/>
                <w:sz w:val="22"/>
                <w:szCs w:val="22"/>
              </w:rPr>
              <w:t>4</w:t>
            </w:r>
            <w:r w:rsidR="001D35E1" w:rsidRPr="00116ACB">
              <w:rPr>
                <w:color w:val="000000" w:themeColor="text1"/>
                <w:sz w:val="22"/>
                <w:szCs w:val="22"/>
              </w:rPr>
              <w:t xml:space="preserve"> m. I</w:t>
            </w:r>
            <w:r w:rsidR="00F10D23" w:rsidRPr="00116ACB">
              <w:rPr>
                <w:color w:val="000000" w:themeColor="text1"/>
                <w:sz w:val="22"/>
                <w:szCs w:val="22"/>
              </w:rPr>
              <w:t>-II</w:t>
            </w:r>
            <w:r w:rsidR="001D35E1" w:rsidRPr="00116ACB">
              <w:rPr>
                <w:color w:val="000000" w:themeColor="text1"/>
                <w:sz w:val="22"/>
                <w:szCs w:val="22"/>
              </w:rPr>
              <w:t xml:space="preserve"> </w:t>
            </w:r>
            <w:proofErr w:type="spellStart"/>
            <w:r w:rsidR="001D35E1" w:rsidRPr="00116ACB">
              <w:rPr>
                <w:color w:val="000000" w:themeColor="text1"/>
                <w:sz w:val="22"/>
                <w:szCs w:val="22"/>
              </w:rPr>
              <w:t>ketv</w:t>
            </w:r>
            <w:proofErr w:type="spellEnd"/>
            <w:r w:rsidR="001D35E1" w:rsidRPr="00116ACB">
              <w:rPr>
                <w:color w:val="000000" w:themeColor="text1"/>
                <w:sz w:val="22"/>
                <w:szCs w:val="22"/>
              </w:rPr>
              <w:t>.</w:t>
            </w:r>
          </w:p>
          <w:p w14:paraId="7D903FB4" w14:textId="4939A98C" w:rsidR="001D35E1" w:rsidRPr="00116ACB" w:rsidRDefault="001D35E1" w:rsidP="00161E73">
            <w:pPr>
              <w:jc w:val="both"/>
              <w:rPr>
                <w:color w:val="000000" w:themeColor="text1"/>
                <w:sz w:val="22"/>
                <w:szCs w:val="22"/>
              </w:rPr>
            </w:pPr>
            <w:r w:rsidRPr="00116ACB">
              <w:rPr>
                <w:color w:val="000000" w:themeColor="text1"/>
                <w:sz w:val="22"/>
                <w:szCs w:val="22"/>
              </w:rPr>
              <w:t>2.1.</w:t>
            </w:r>
            <w:r w:rsidR="00B3465A" w:rsidRPr="00116ACB">
              <w:rPr>
                <w:color w:val="000000" w:themeColor="text1"/>
                <w:sz w:val="22"/>
                <w:szCs w:val="22"/>
              </w:rPr>
              <w:t>1.</w:t>
            </w:r>
            <w:r w:rsidRPr="00116ACB">
              <w:rPr>
                <w:color w:val="000000" w:themeColor="text1"/>
                <w:sz w:val="22"/>
                <w:szCs w:val="22"/>
              </w:rPr>
              <w:t xml:space="preserve">2. </w:t>
            </w:r>
            <w:r w:rsidR="00366633" w:rsidRPr="00116ACB">
              <w:rPr>
                <w:color w:val="000000" w:themeColor="text1"/>
                <w:sz w:val="22"/>
                <w:szCs w:val="22"/>
              </w:rPr>
              <w:t>Pateikti Socialinių paslaugų priežiūros departamentui prie Socialinės apsaugos ir darbo ministerijos paraiškas atitinkamos rūšies licencijoms socialinės globos teikimui gauti 202</w:t>
            </w:r>
            <w:r w:rsidR="00A95F8D" w:rsidRPr="00116ACB">
              <w:rPr>
                <w:color w:val="000000" w:themeColor="text1"/>
                <w:sz w:val="22"/>
                <w:szCs w:val="22"/>
              </w:rPr>
              <w:t>4</w:t>
            </w:r>
            <w:r w:rsidR="00366633" w:rsidRPr="00116ACB">
              <w:rPr>
                <w:color w:val="000000" w:themeColor="text1"/>
                <w:sz w:val="22"/>
                <w:szCs w:val="22"/>
              </w:rPr>
              <w:t xml:space="preserve"> m. I </w:t>
            </w:r>
            <w:proofErr w:type="spellStart"/>
            <w:r w:rsidR="00366633" w:rsidRPr="00116ACB">
              <w:rPr>
                <w:color w:val="000000" w:themeColor="text1"/>
                <w:sz w:val="22"/>
                <w:szCs w:val="22"/>
              </w:rPr>
              <w:t>ketv</w:t>
            </w:r>
            <w:proofErr w:type="spellEnd"/>
            <w:r w:rsidR="00366633" w:rsidRPr="00116ACB">
              <w:rPr>
                <w:color w:val="000000" w:themeColor="text1"/>
                <w:sz w:val="22"/>
                <w:szCs w:val="22"/>
              </w:rPr>
              <w:t>.</w:t>
            </w:r>
          </w:p>
        </w:tc>
      </w:tr>
      <w:tr w:rsidR="00516505" w:rsidRPr="00095F2A" w14:paraId="7E844001" w14:textId="77777777" w:rsidTr="00FE1A9E">
        <w:tc>
          <w:tcPr>
            <w:tcW w:w="2970" w:type="dxa"/>
            <w:tcBorders>
              <w:top w:val="single" w:sz="4" w:space="0" w:color="auto"/>
              <w:left w:val="single" w:sz="4" w:space="0" w:color="auto"/>
              <w:bottom w:val="single" w:sz="4" w:space="0" w:color="auto"/>
              <w:right w:val="single" w:sz="4" w:space="0" w:color="auto"/>
            </w:tcBorders>
          </w:tcPr>
          <w:p w14:paraId="4A58356E" w14:textId="40C3A63F" w:rsidR="00516505" w:rsidRPr="00116ACB" w:rsidRDefault="00516505" w:rsidP="00F10D23">
            <w:pPr>
              <w:jc w:val="both"/>
              <w:rPr>
                <w:color w:val="000000" w:themeColor="text1"/>
                <w:sz w:val="22"/>
                <w:szCs w:val="22"/>
              </w:rPr>
            </w:pPr>
            <w:r w:rsidRPr="00116ACB">
              <w:rPr>
                <w:color w:val="000000" w:themeColor="text1"/>
                <w:sz w:val="22"/>
                <w:szCs w:val="22"/>
              </w:rPr>
              <w:t>2.</w:t>
            </w:r>
            <w:r w:rsidR="00F10D23" w:rsidRPr="00116ACB">
              <w:rPr>
                <w:color w:val="000000" w:themeColor="text1"/>
                <w:sz w:val="22"/>
                <w:szCs w:val="22"/>
              </w:rPr>
              <w:t>2</w:t>
            </w:r>
            <w:r w:rsidRPr="00116ACB">
              <w:rPr>
                <w:color w:val="000000" w:themeColor="text1"/>
                <w:sz w:val="22"/>
                <w:szCs w:val="22"/>
              </w:rPr>
              <w:t xml:space="preserve">. Įgyvendinti 2023 m. lapkričio 16 d. priimtą LR biudžetinių įstaigų įstatymo </w:t>
            </w:r>
            <w:proofErr w:type="spellStart"/>
            <w:r w:rsidRPr="00116ACB">
              <w:rPr>
                <w:color w:val="000000" w:themeColor="text1"/>
                <w:sz w:val="22"/>
                <w:szCs w:val="22"/>
              </w:rPr>
              <w:t>Nr</w:t>
            </w:r>
            <w:proofErr w:type="spellEnd"/>
            <w:r w:rsidRPr="00116ACB">
              <w:rPr>
                <w:color w:val="000000" w:themeColor="text1"/>
                <w:sz w:val="22"/>
                <w:szCs w:val="22"/>
              </w:rPr>
              <w:t xml:space="preserve"> I-1113 pakeitimo įstatymo Nr. XIV-2241, nuostatas, ir teikti pasiūlymus kuruojančiam skyriui dėl Įstaigos nuostatų pakeitimo, atsižvelgiant į pakoreguotas biudžetinės įstaigos teises ir pareigas, patikslintas biudžetinės įstaigos savininko teises, nustatytus biudžetinės įstaigos nuostatų reikalavimus  ir kitas pakeistas įstatymo nuostatas. </w:t>
            </w:r>
          </w:p>
        </w:tc>
        <w:tc>
          <w:tcPr>
            <w:tcW w:w="2700" w:type="dxa"/>
            <w:tcBorders>
              <w:top w:val="single" w:sz="4" w:space="0" w:color="auto"/>
              <w:left w:val="single" w:sz="4" w:space="0" w:color="auto"/>
              <w:bottom w:val="single" w:sz="4" w:space="0" w:color="auto"/>
              <w:right w:val="single" w:sz="4" w:space="0" w:color="auto"/>
            </w:tcBorders>
          </w:tcPr>
          <w:p w14:paraId="35069E38" w14:textId="65ED4ECD" w:rsidR="00516505" w:rsidRPr="00116ACB" w:rsidRDefault="00516505" w:rsidP="00F10D23">
            <w:pPr>
              <w:jc w:val="both"/>
              <w:rPr>
                <w:color w:val="000000" w:themeColor="text1"/>
                <w:sz w:val="22"/>
                <w:szCs w:val="22"/>
              </w:rPr>
            </w:pPr>
            <w:r w:rsidRPr="00116ACB">
              <w:rPr>
                <w:color w:val="000000" w:themeColor="text1"/>
                <w:sz w:val="22"/>
                <w:szCs w:val="22"/>
              </w:rPr>
              <w:t>2.</w:t>
            </w:r>
            <w:r w:rsidR="00F10D23" w:rsidRPr="00116ACB">
              <w:rPr>
                <w:color w:val="000000" w:themeColor="text1"/>
                <w:sz w:val="22"/>
                <w:szCs w:val="22"/>
              </w:rPr>
              <w:t>2</w:t>
            </w:r>
            <w:r w:rsidRPr="00116ACB">
              <w:rPr>
                <w:color w:val="000000" w:themeColor="text1"/>
                <w:sz w:val="22"/>
                <w:szCs w:val="22"/>
              </w:rPr>
              <w:t xml:space="preserve">.1.Išanalizuoti 2023 m. lapkričio 16 d. priimtą LR biudžetinių įstaigų įstatymo </w:t>
            </w:r>
            <w:proofErr w:type="spellStart"/>
            <w:r w:rsidRPr="00116ACB">
              <w:rPr>
                <w:color w:val="000000" w:themeColor="text1"/>
                <w:sz w:val="22"/>
                <w:szCs w:val="22"/>
              </w:rPr>
              <w:t>Nr</w:t>
            </w:r>
            <w:proofErr w:type="spellEnd"/>
            <w:r w:rsidRPr="00116ACB">
              <w:rPr>
                <w:color w:val="000000" w:themeColor="text1"/>
                <w:sz w:val="22"/>
                <w:szCs w:val="22"/>
              </w:rPr>
              <w:t xml:space="preserve"> I-1113 pakeitimo įstatymą Nr. XIV-2241, ir teikti pasiūlymai kuruojančiam skyriui dėl Įstaigos nuostatų pakeitimo, atsižvelgiant į pakoreguotas biudžetinės įstaigos teises ir pareigas, patikslintas biudžetinės įstaigos savininko teises, nustatytus biudžetinės įstaigos nuostatų reikalavimus  ir kitas pakeistas įstatymo nuostatas.</w:t>
            </w:r>
          </w:p>
        </w:tc>
        <w:tc>
          <w:tcPr>
            <w:tcW w:w="4112" w:type="dxa"/>
            <w:tcBorders>
              <w:top w:val="single" w:sz="4" w:space="0" w:color="auto"/>
              <w:left w:val="single" w:sz="4" w:space="0" w:color="auto"/>
              <w:bottom w:val="single" w:sz="4" w:space="0" w:color="auto"/>
              <w:right w:val="single" w:sz="4" w:space="0" w:color="auto"/>
            </w:tcBorders>
          </w:tcPr>
          <w:p w14:paraId="23369834" w14:textId="60FF0E83" w:rsidR="00516505" w:rsidRPr="00116ACB" w:rsidRDefault="00516505" w:rsidP="00516505">
            <w:pPr>
              <w:pStyle w:val="Paprastasistekstas"/>
              <w:rPr>
                <w:rFonts w:ascii="Times New Roman" w:hAnsi="Times New Roman" w:cs="Times New Roman"/>
                <w:color w:val="000000" w:themeColor="text1"/>
                <w:szCs w:val="22"/>
              </w:rPr>
            </w:pPr>
            <w:r w:rsidRPr="00116ACB">
              <w:rPr>
                <w:rFonts w:ascii="Times New Roman" w:hAnsi="Times New Roman" w:cs="Times New Roman"/>
                <w:color w:val="000000" w:themeColor="text1"/>
                <w:szCs w:val="22"/>
              </w:rPr>
              <w:t>2.</w:t>
            </w:r>
            <w:r w:rsidR="00F10D23" w:rsidRPr="00116ACB">
              <w:rPr>
                <w:rFonts w:ascii="Times New Roman" w:hAnsi="Times New Roman" w:cs="Times New Roman"/>
                <w:color w:val="000000" w:themeColor="text1"/>
                <w:szCs w:val="22"/>
              </w:rPr>
              <w:t>2</w:t>
            </w:r>
            <w:r w:rsidRPr="00116ACB">
              <w:rPr>
                <w:rFonts w:ascii="Times New Roman" w:hAnsi="Times New Roman" w:cs="Times New Roman"/>
                <w:color w:val="000000" w:themeColor="text1"/>
                <w:szCs w:val="22"/>
              </w:rPr>
              <w:t xml:space="preserve">.1.1. Išanalizuotas 2023 m. lapkričio 16 d. priimtas LR biudžetinių įstaigų įstatymo </w:t>
            </w:r>
            <w:proofErr w:type="spellStart"/>
            <w:r w:rsidRPr="00116ACB">
              <w:rPr>
                <w:rFonts w:ascii="Times New Roman" w:hAnsi="Times New Roman" w:cs="Times New Roman"/>
                <w:color w:val="000000" w:themeColor="text1"/>
                <w:szCs w:val="22"/>
              </w:rPr>
              <w:t>Nr</w:t>
            </w:r>
            <w:proofErr w:type="spellEnd"/>
            <w:r w:rsidRPr="00116ACB">
              <w:rPr>
                <w:rFonts w:ascii="Times New Roman" w:hAnsi="Times New Roman" w:cs="Times New Roman"/>
                <w:color w:val="000000" w:themeColor="text1"/>
                <w:szCs w:val="22"/>
              </w:rPr>
              <w:t xml:space="preserve"> I-1113 pakeitimo įstatymas Nr. XIV-2241, ir pateikti pasiūlymai kuruojančiam skyriui dėl Įstaigos nuostatų pakeitimo, atsižvelgiant į:</w:t>
            </w:r>
          </w:p>
          <w:p w14:paraId="0079D072" w14:textId="77777777" w:rsidR="00516505" w:rsidRPr="00116ACB" w:rsidRDefault="00516505" w:rsidP="00516505">
            <w:pPr>
              <w:pStyle w:val="Paprastasistekstas"/>
              <w:rPr>
                <w:rFonts w:ascii="Times New Roman" w:hAnsi="Times New Roman" w:cs="Times New Roman"/>
                <w:color w:val="000000" w:themeColor="text1"/>
                <w:szCs w:val="22"/>
              </w:rPr>
            </w:pPr>
            <w:r w:rsidRPr="00116ACB">
              <w:rPr>
                <w:rFonts w:ascii="Times New Roman" w:hAnsi="Times New Roman" w:cs="Times New Roman"/>
                <w:color w:val="000000" w:themeColor="text1"/>
                <w:szCs w:val="22"/>
              </w:rPr>
              <w:t>- nustatytus biudžetinės įstaigos nuostatų reikalavimus,</w:t>
            </w:r>
          </w:p>
          <w:p w14:paraId="5C3E58D0" w14:textId="77777777" w:rsidR="00516505" w:rsidRPr="00116ACB" w:rsidRDefault="00516505" w:rsidP="00516505">
            <w:pPr>
              <w:pStyle w:val="Paprastasistekstas"/>
              <w:rPr>
                <w:rFonts w:ascii="Times New Roman" w:hAnsi="Times New Roman" w:cs="Times New Roman"/>
                <w:color w:val="000000" w:themeColor="text1"/>
                <w:szCs w:val="22"/>
              </w:rPr>
            </w:pPr>
            <w:r w:rsidRPr="00116ACB">
              <w:rPr>
                <w:rFonts w:ascii="Times New Roman" w:hAnsi="Times New Roman" w:cs="Times New Roman"/>
                <w:color w:val="000000" w:themeColor="text1"/>
                <w:szCs w:val="22"/>
              </w:rPr>
              <w:t xml:space="preserve">- pakoreguotas biudžetinės įstaigos teises ir pareigas, </w:t>
            </w:r>
          </w:p>
          <w:p w14:paraId="5EE214A1" w14:textId="77777777" w:rsidR="00516505" w:rsidRPr="00116ACB" w:rsidRDefault="00516505" w:rsidP="00516505">
            <w:pPr>
              <w:pStyle w:val="Paprastasistekstas"/>
              <w:rPr>
                <w:rFonts w:ascii="Times New Roman" w:hAnsi="Times New Roman" w:cs="Times New Roman"/>
                <w:color w:val="000000" w:themeColor="text1"/>
              </w:rPr>
            </w:pPr>
            <w:r w:rsidRPr="00116ACB">
              <w:rPr>
                <w:rFonts w:ascii="Times New Roman" w:hAnsi="Times New Roman" w:cs="Times New Roman"/>
                <w:color w:val="000000" w:themeColor="text1"/>
                <w:szCs w:val="22"/>
              </w:rPr>
              <w:t>- patikslintas biudžetinės įstaigos savininko teises, ir kitas pakeistas įstatymo nuostatas (</w:t>
            </w:r>
            <w:r w:rsidRPr="00116ACB">
              <w:rPr>
                <w:rFonts w:ascii="Times New Roman" w:hAnsi="Times New Roman" w:cs="Times New Roman"/>
                <w:color w:val="000000" w:themeColor="text1"/>
              </w:rPr>
              <w:t>įrašyti papildomą įstaigos savininko teises ir pareigas įgyvendinančios institucijos (mero) kompetenciją - nustatyti didžiausią leistiną etatų skaičių įstaigose) ir kt.</w:t>
            </w:r>
          </w:p>
          <w:p w14:paraId="59F09B57" w14:textId="61D4F4B9" w:rsidR="00516505" w:rsidRPr="00116ACB" w:rsidRDefault="00516505" w:rsidP="00FE1A9E">
            <w:pPr>
              <w:pStyle w:val="Paprastasistekstas"/>
              <w:rPr>
                <w:rFonts w:ascii="Times New Roman" w:hAnsi="Times New Roman" w:cs="Times New Roman"/>
                <w:color w:val="000000" w:themeColor="text1"/>
              </w:rPr>
            </w:pPr>
            <w:r w:rsidRPr="00116ACB">
              <w:rPr>
                <w:rFonts w:ascii="Times New Roman" w:hAnsi="Times New Roman" w:cs="Times New Roman"/>
                <w:color w:val="000000" w:themeColor="text1"/>
              </w:rPr>
              <w:t>2024-03-01.</w:t>
            </w:r>
          </w:p>
        </w:tc>
      </w:tr>
      <w:tr w:rsidR="00B74270" w:rsidRPr="00095F2A" w14:paraId="062D99A6" w14:textId="77777777" w:rsidTr="00FE1A9E">
        <w:tc>
          <w:tcPr>
            <w:tcW w:w="2970" w:type="dxa"/>
            <w:tcBorders>
              <w:top w:val="single" w:sz="4" w:space="0" w:color="auto"/>
              <w:left w:val="single" w:sz="4" w:space="0" w:color="auto"/>
              <w:bottom w:val="single" w:sz="4" w:space="0" w:color="auto"/>
              <w:right w:val="single" w:sz="4" w:space="0" w:color="auto"/>
            </w:tcBorders>
          </w:tcPr>
          <w:p w14:paraId="5BA256E4" w14:textId="3319B439" w:rsidR="00B74270" w:rsidRPr="00116ACB" w:rsidRDefault="00F10D23" w:rsidP="00FE1A9E">
            <w:pPr>
              <w:jc w:val="both"/>
              <w:rPr>
                <w:color w:val="000000" w:themeColor="text1"/>
                <w:sz w:val="22"/>
                <w:szCs w:val="22"/>
                <w:lang w:eastAsia="lt-LT"/>
              </w:rPr>
            </w:pPr>
            <w:r w:rsidRPr="00116ACB">
              <w:rPr>
                <w:color w:val="000000" w:themeColor="text1"/>
                <w:sz w:val="22"/>
                <w:szCs w:val="22"/>
                <w:lang w:eastAsia="lt-LT"/>
              </w:rPr>
              <w:t>2.3</w:t>
            </w:r>
            <w:r w:rsidR="00B74270" w:rsidRPr="00116ACB">
              <w:rPr>
                <w:color w:val="000000" w:themeColor="text1"/>
                <w:sz w:val="22"/>
                <w:szCs w:val="22"/>
                <w:lang w:eastAsia="lt-LT"/>
              </w:rPr>
              <w:t>. Įgyvendin</w:t>
            </w:r>
            <w:r w:rsidR="00FE1A9E" w:rsidRPr="00116ACB">
              <w:rPr>
                <w:color w:val="000000" w:themeColor="text1"/>
                <w:sz w:val="22"/>
                <w:szCs w:val="22"/>
                <w:lang w:eastAsia="lt-LT"/>
              </w:rPr>
              <w:t>ti</w:t>
            </w:r>
            <w:r w:rsidR="00B74270" w:rsidRPr="00116ACB">
              <w:rPr>
                <w:color w:val="000000" w:themeColor="text1"/>
                <w:sz w:val="22"/>
                <w:szCs w:val="22"/>
                <w:lang w:eastAsia="lt-LT"/>
              </w:rPr>
              <w:t xml:space="preserve"> pasikeistas LR asmens su negalia teisių apsaugos pagrindų įstatymo nuostatas, kurios įsigalioja nuo 2024 m. sausio mėn., pakeisti įstaigos vadovo įsakymu patvirtintus veiklą reglamentuojančius teisės aktus</w:t>
            </w:r>
          </w:p>
        </w:tc>
        <w:tc>
          <w:tcPr>
            <w:tcW w:w="2700" w:type="dxa"/>
            <w:tcBorders>
              <w:top w:val="single" w:sz="4" w:space="0" w:color="auto"/>
              <w:left w:val="single" w:sz="4" w:space="0" w:color="auto"/>
              <w:bottom w:val="single" w:sz="4" w:space="0" w:color="auto"/>
              <w:right w:val="single" w:sz="4" w:space="0" w:color="auto"/>
            </w:tcBorders>
          </w:tcPr>
          <w:p w14:paraId="7DEC5E76" w14:textId="7C23CBC4" w:rsidR="00B74270" w:rsidRPr="00116ACB" w:rsidRDefault="00F10D23" w:rsidP="00B74270">
            <w:pPr>
              <w:jc w:val="both"/>
              <w:rPr>
                <w:color w:val="000000" w:themeColor="text1"/>
                <w:sz w:val="22"/>
                <w:szCs w:val="22"/>
                <w:lang w:eastAsia="lt-LT"/>
              </w:rPr>
            </w:pPr>
            <w:r w:rsidRPr="00116ACB">
              <w:rPr>
                <w:color w:val="000000" w:themeColor="text1"/>
                <w:sz w:val="22"/>
                <w:szCs w:val="22"/>
                <w:lang w:eastAsia="lt-LT"/>
              </w:rPr>
              <w:t xml:space="preserve">2.3.1. </w:t>
            </w:r>
            <w:r w:rsidR="00B74270" w:rsidRPr="00116ACB">
              <w:rPr>
                <w:color w:val="000000" w:themeColor="text1"/>
                <w:sz w:val="22"/>
                <w:szCs w:val="22"/>
                <w:lang w:eastAsia="lt-LT"/>
              </w:rPr>
              <w:t>Išanalizuoti LR asmens su negalia teisių apsaugos pagrindų įstatymo nuostatas ir patikslintus poįstatyminius teisės aktus, pakeisti įstaigos vadovo įsakymu patvirtinti įstaigos veiklą reglamentuojantys teisės aktai</w:t>
            </w:r>
          </w:p>
        </w:tc>
        <w:tc>
          <w:tcPr>
            <w:tcW w:w="4112" w:type="dxa"/>
            <w:tcBorders>
              <w:top w:val="single" w:sz="4" w:space="0" w:color="auto"/>
              <w:left w:val="single" w:sz="4" w:space="0" w:color="auto"/>
              <w:bottom w:val="single" w:sz="4" w:space="0" w:color="auto"/>
              <w:right w:val="single" w:sz="4" w:space="0" w:color="auto"/>
            </w:tcBorders>
          </w:tcPr>
          <w:p w14:paraId="7D007578" w14:textId="044D0EF9" w:rsidR="00FE1A9E" w:rsidRPr="00116ACB" w:rsidRDefault="00F10D23" w:rsidP="00B74270">
            <w:pPr>
              <w:jc w:val="both"/>
              <w:rPr>
                <w:color w:val="000000" w:themeColor="text1"/>
                <w:sz w:val="22"/>
                <w:szCs w:val="22"/>
                <w:lang w:eastAsia="lt-LT"/>
              </w:rPr>
            </w:pPr>
            <w:r w:rsidRPr="00116ACB">
              <w:rPr>
                <w:color w:val="000000" w:themeColor="text1"/>
                <w:sz w:val="22"/>
                <w:szCs w:val="22"/>
                <w:lang w:eastAsia="lt-LT"/>
              </w:rPr>
              <w:t xml:space="preserve">2.3.1.1. </w:t>
            </w:r>
            <w:r w:rsidR="00B74270" w:rsidRPr="00116ACB">
              <w:rPr>
                <w:color w:val="000000" w:themeColor="text1"/>
                <w:sz w:val="22"/>
                <w:szCs w:val="22"/>
                <w:lang w:eastAsia="lt-LT"/>
              </w:rPr>
              <w:t xml:space="preserve">Vadovaujantis LR asmens su negalia teisių apsaugos pagrindų įstatymo nuostatomis, patikslintais poįstatyminiais teisės aktais, patikslinti ar  pakeisti įstaigos vadovo įsakymu patvirtinti įstaigos veiklą reglamentuojantys teisės aktai, </w:t>
            </w:r>
          </w:p>
          <w:p w14:paraId="6FF0DBCF" w14:textId="15A7724F" w:rsidR="00B74270" w:rsidRPr="00116ACB" w:rsidRDefault="00B74270" w:rsidP="00B74270">
            <w:pPr>
              <w:jc w:val="both"/>
              <w:rPr>
                <w:color w:val="000000" w:themeColor="text1"/>
                <w:sz w:val="22"/>
                <w:szCs w:val="22"/>
                <w:lang w:eastAsia="lt-LT"/>
              </w:rPr>
            </w:pPr>
            <w:r w:rsidRPr="00116ACB">
              <w:rPr>
                <w:color w:val="000000" w:themeColor="text1"/>
                <w:sz w:val="22"/>
                <w:szCs w:val="22"/>
                <w:lang w:eastAsia="lt-LT"/>
              </w:rPr>
              <w:t xml:space="preserve">2024 m.  I-II </w:t>
            </w:r>
            <w:proofErr w:type="spellStart"/>
            <w:r w:rsidRPr="00116ACB">
              <w:rPr>
                <w:color w:val="000000" w:themeColor="text1"/>
                <w:sz w:val="22"/>
                <w:szCs w:val="22"/>
                <w:lang w:eastAsia="lt-LT"/>
              </w:rPr>
              <w:t>ketv</w:t>
            </w:r>
            <w:proofErr w:type="spellEnd"/>
            <w:r w:rsidRPr="00116ACB">
              <w:rPr>
                <w:color w:val="000000" w:themeColor="text1"/>
                <w:sz w:val="22"/>
                <w:szCs w:val="22"/>
                <w:lang w:eastAsia="lt-LT"/>
              </w:rPr>
              <w:t>.</w:t>
            </w:r>
          </w:p>
        </w:tc>
      </w:tr>
      <w:tr w:rsidR="00FE1A9E" w:rsidRPr="00095F2A" w14:paraId="50B28D36" w14:textId="77777777" w:rsidTr="00FE1A9E">
        <w:tc>
          <w:tcPr>
            <w:tcW w:w="2970" w:type="dxa"/>
            <w:tcBorders>
              <w:top w:val="single" w:sz="4" w:space="0" w:color="auto"/>
              <w:left w:val="single" w:sz="4" w:space="0" w:color="auto"/>
              <w:bottom w:val="single" w:sz="4" w:space="0" w:color="auto"/>
              <w:right w:val="single" w:sz="4" w:space="0" w:color="auto"/>
            </w:tcBorders>
          </w:tcPr>
          <w:p w14:paraId="1C52E6CF" w14:textId="20C5DEED" w:rsidR="00FE1A9E" w:rsidRPr="00116ACB" w:rsidRDefault="00FE1A9E" w:rsidP="00FE1A9E">
            <w:pPr>
              <w:rPr>
                <w:color w:val="000000" w:themeColor="text1"/>
                <w:sz w:val="22"/>
                <w:szCs w:val="22"/>
              </w:rPr>
            </w:pPr>
            <w:r w:rsidRPr="00116ACB">
              <w:rPr>
                <w:color w:val="000000" w:themeColor="text1"/>
                <w:sz w:val="22"/>
                <w:szCs w:val="22"/>
                <w:lang w:eastAsia="lt-LT"/>
              </w:rPr>
              <w:t>2.</w:t>
            </w:r>
            <w:r w:rsidR="00F10D23" w:rsidRPr="00116ACB">
              <w:rPr>
                <w:color w:val="000000" w:themeColor="text1"/>
                <w:sz w:val="22"/>
                <w:szCs w:val="22"/>
                <w:lang w:eastAsia="lt-LT"/>
              </w:rPr>
              <w:t>4</w:t>
            </w:r>
            <w:r w:rsidRPr="00116ACB">
              <w:rPr>
                <w:color w:val="000000" w:themeColor="text1"/>
                <w:sz w:val="22"/>
                <w:szCs w:val="22"/>
                <w:lang w:eastAsia="lt-LT"/>
              </w:rPr>
              <w:t>.</w:t>
            </w:r>
            <w:r w:rsidRPr="00116ACB">
              <w:rPr>
                <w:color w:val="000000" w:themeColor="text1"/>
                <w:sz w:val="22"/>
                <w:szCs w:val="22"/>
              </w:rPr>
              <w:t xml:space="preserve"> Pateikti pasiūlymus dėl Šiaulių m. savivaldybės tarybos sprendimų, mero potvarkių ir administracijos direktoriaus įsakymų pakeitimo, vadovaujantis pakeistu 2006 m. sausio 19 d. Nr. X-493 naujos redakcijos </w:t>
            </w:r>
            <w:r w:rsidRPr="00116ACB">
              <w:rPr>
                <w:color w:val="000000" w:themeColor="text1"/>
                <w:sz w:val="22"/>
                <w:szCs w:val="22"/>
              </w:rPr>
              <w:lastRenderedPageBreak/>
              <w:t>LR Socialinių paslaugų įstatymo nuostatomis, atsižvelgiant į išorinių teisės aktų (LR Vyriausybės nutarimų, ministrų įsakymų, kitų institucijų leidžiančių norminius teisės aktus) pakeitimais, kurie reglamentuoja socialinės globos ir socialinės priežiūros paslaugų teikimą, poreikių vertinimą, finansavimo ir mokėjimo tvarką.</w:t>
            </w:r>
          </w:p>
          <w:p w14:paraId="336D555D" w14:textId="77777777" w:rsidR="00FE1A9E" w:rsidRPr="00116ACB" w:rsidRDefault="00FE1A9E" w:rsidP="00FE1A9E">
            <w:pPr>
              <w:rPr>
                <w:color w:val="000000" w:themeColor="text1"/>
                <w:sz w:val="22"/>
                <w:szCs w:val="22"/>
              </w:rPr>
            </w:pPr>
          </w:p>
          <w:p w14:paraId="341DCDCA" w14:textId="77777777" w:rsidR="00FE1A9E" w:rsidRPr="00116ACB" w:rsidRDefault="00FE1A9E" w:rsidP="00FE1A9E">
            <w:pPr>
              <w:jc w:val="both"/>
              <w:rPr>
                <w:color w:val="000000" w:themeColor="text1"/>
                <w:sz w:val="22"/>
                <w:szCs w:val="22"/>
                <w:lang w:eastAsia="lt-LT"/>
              </w:rPr>
            </w:pPr>
          </w:p>
        </w:tc>
        <w:tc>
          <w:tcPr>
            <w:tcW w:w="2700" w:type="dxa"/>
            <w:tcBorders>
              <w:top w:val="single" w:sz="4" w:space="0" w:color="auto"/>
              <w:left w:val="single" w:sz="4" w:space="0" w:color="auto"/>
              <w:bottom w:val="single" w:sz="4" w:space="0" w:color="auto"/>
              <w:right w:val="single" w:sz="4" w:space="0" w:color="auto"/>
            </w:tcBorders>
          </w:tcPr>
          <w:p w14:paraId="0470932D" w14:textId="6205F3C0" w:rsidR="00FE1A9E" w:rsidRPr="00116ACB" w:rsidRDefault="00F10D23" w:rsidP="00FE1A9E">
            <w:pPr>
              <w:rPr>
                <w:color w:val="000000" w:themeColor="text1"/>
                <w:sz w:val="22"/>
                <w:szCs w:val="22"/>
              </w:rPr>
            </w:pPr>
            <w:r w:rsidRPr="00116ACB">
              <w:rPr>
                <w:color w:val="000000" w:themeColor="text1"/>
                <w:sz w:val="22"/>
                <w:szCs w:val="22"/>
              </w:rPr>
              <w:lastRenderedPageBreak/>
              <w:t xml:space="preserve">2.4.1. </w:t>
            </w:r>
            <w:r w:rsidR="00FE1A9E" w:rsidRPr="00116ACB">
              <w:rPr>
                <w:color w:val="000000" w:themeColor="text1"/>
                <w:sz w:val="22"/>
                <w:szCs w:val="22"/>
              </w:rPr>
              <w:t xml:space="preserve">Išanalizuoti 2006 m. sausio 19 d. Nr. X-493 naujos redakcijos LR Socialinių paslaugų įstatymo nuostatas, atsižvelgiant į išorinių teisės aktų (LR Vyriausybės nutarimų, </w:t>
            </w:r>
            <w:r w:rsidR="00FE1A9E" w:rsidRPr="00116ACB">
              <w:rPr>
                <w:color w:val="000000" w:themeColor="text1"/>
                <w:sz w:val="22"/>
                <w:szCs w:val="22"/>
              </w:rPr>
              <w:lastRenderedPageBreak/>
              <w:t>ministrų įsakymų, kitų institucijų leidžiančių norminius teisės aktus) pakeitimus, kurie reglamentuoja socialinės globos ir socialinės priežiūros paslaugų teikimą, poreikių vertinimą, finansavimo ir mokėjimo tvarką, pateikti pasiūlymai dėl Šiaulių m. savivaldybės tarybos sprendimų, mero potvarkių ir administracijos direktoriaus įsakymų pakeitimo.</w:t>
            </w:r>
          </w:p>
          <w:p w14:paraId="766C8E54" w14:textId="77777777" w:rsidR="00FE1A9E" w:rsidRPr="00116ACB" w:rsidRDefault="00FE1A9E" w:rsidP="00FE1A9E">
            <w:pPr>
              <w:jc w:val="both"/>
              <w:rPr>
                <w:color w:val="000000" w:themeColor="text1"/>
                <w:sz w:val="22"/>
                <w:szCs w:val="22"/>
                <w:lang w:eastAsia="lt-LT"/>
              </w:rPr>
            </w:pPr>
          </w:p>
        </w:tc>
        <w:tc>
          <w:tcPr>
            <w:tcW w:w="4112" w:type="dxa"/>
            <w:tcBorders>
              <w:top w:val="single" w:sz="4" w:space="0" w:color="auto"/>
              <w:left w:val="single" w:sz="4" w:space="0" w:color="auto"/>
              <w:bottom w:val="single" w:sz="4" w:space="0" w:color="auto"/>
              <w:right w:val="single" w:sz="4" w:space="0" w:color="auto"/>
            </w:tcBorders>
          </w:tcPr>
          <w:p w14:paraId="6DCAD646" w14:textId="1964FBCC" w:rsidR="00FE1A9E" w:rsidRPr="00116ACB" w:rsidRDefault="00F10D23" w:rsidP="00FE1A9E">
            <w:pPr>
              <w:rPr>
                <w:color w:val="000000" w:themeColor="text1"/>
                <w:sz w:val="22"/>
                <w:szCs w:val="22"/>
              </w:rPr>
            </w:pPr>
            <w:r w:rsidRPr="00116ACB">
              <w:rPr>
                <w:color w:val="000000" w:themeColor="text1"/>
                <w:sz w:val="22"/>
                <w:szCs w:val="22"/>
              </w:rPr>
              <w:lastRenderedPageBreak/>
              <w:t xml:space="preserve">2.4.1.1. </w:t>
            </w:r>
            <w:r w:rsidR="00FE1A9E" w:rsidRPr="00116ACB">
              <w:rPr>
                <w:color w:val="000000" w:themeColor="text1"/>
                <w:sz w:val="22"/>
                <w:szCs w:val="22"/>
              </w:rPr>
              <w:t xml:space="preserve">Pateikti pasiūlymai dėl Šiaulių m. savivaldybės tarybos sprendimų, mero potvarkių ir administracijos direktoriaus įsakymų pakeitimo, vadovaujantis pakeistu 2006 m. sausio 19 d. Nr. X-493 naujos redakcijos LR Socialinių paslaugų įstatymo nuostatomis, atsižvelgiant į išorinių teisės aktų (LR Vyriausybės nutarimų, ministrų </w:t>
            </w:r>
            <w:r w:rsidR="00FE1A9E" w:rsidRPr="00116ACB">
              <w:rPr>
                <w:color w:val="000000" w:themeColor="text1"/>
                <w:sz w:val="22"/>
                <w:szCs w:val="22"/>
              </w:rPr>
              <w:lastRenderedPageBreak/>
              <w:t>įsakymų, kitų institucijų leidžiančių norminius teisės aktus) pakeitimais, kurie reglamentuoja socialinės globos ir socialinės priežiūros paslaugų teikimą, poreikių vertinimą, finansavimo ir mokėjimo tvarką.</w:t>
            </w:r>
          </w:p>
          <w:p w14:paraId="198B2CB9" w14:textId="77777777" w:rsidR="00FE1A9E" w:rsidRPr="00116ACB" w:rsidRDefault="00FE1A9E" w:rsidP="00FE1A9E">
            <w:pPr>
              <w:rPr>
                <w:color w:val="000000" w:themeColor="text1"/>
                <w:sz w:val="22"/>
                <w:szCs w:val="22"/>
              </w:rPr>
            </w:pPr>
            <w:r w:rsidRPr="00116ACB">
              <w:rPr>
                <w:color w:val="000000" w:themeColor="text1"/>
                <w:sz w:val="22"/>
                <w:szCs w:val="22"/>
              </w:rPr>
              <w:t xml:space="preserve">2024 m. gegužės 31 d. </w:t>
            </w:r>
          </w:p>
          <w:p w14:paraId="0B3F8143" w14:textId="77777777" w:rsidR="00FE1A9E" w:rsidRPr="00116ACB" w:rsidRDefault="00FE1A9E" w:rsidP="00FE1A9E">
            <w:pPr>
              <w:rPr>
                <w:color w:val="000000" w:themeColor="text1"/>
                <w:sz w:val="22"/>
                <w:szCs w:val="22"/>
              </w:rPr>
            </w:pPr>
          </w:p>
          <w:p w14:paraId="3D9D2573" w14:textId="77777777" w:rsidR="00FE1A9E" w:rsidRPr="00116ACB" w:rsidRDefault="00FE1A9E" w:rsidP="00FE1A9E">
            <w:pPr>
              <w:jc w:val="both"/>
              <w:rPr>
                <w:color w:val="000000" w:themeColor="text1"/>
                <w:sz w:val="22"/>
                <w:szCs w:val="22"/>
                <w:lang w:eastAsia="lt-LT"/>
              </w:rPr>
            </w:pPr>
          </w:p>
        </w:tc>
      </w:tr>
      <w:tr w:rsidR="00F10D23" w:rsidRPr="00095F2A" w14:paraId="1F0020F8" w14:textId="77777777" w:rsidTr="00FE1A9E">
        <w:tc>
          <w:tcPr>
            <w:tcW w:w="2970" w:type="dxa"/>
            <w:tcBorders>
              <w:top w:val="single" w:sz="4" w:space="0" w:color="auto"/>
              <w:left w:val="single" w:sz="4" w:space="0" w:color="auto"/>
              <w:bottom w:val="single" w:sz="4" w:space="0" w:color="auto"/>
              <w:right w:val="single" w:sz="4" w:space="0" w:color="auto"/>
            </w:tcBorders>
          </w:tcPr>
          <w:p w14:paraId="3E236088" w14:textId="29CB237E" w:rsidR="00F10D23" w:rsidRPr="00116ACB" w:rsidRDefault="00F10D23" w:rsidP="00F10D23">
            <w:pPr>
              <w:spacing w:after="30" w:line="248" w:lineRule="auto"/>
              <w:ind w:right="55"/>
              <w:jc w:val="both"/>
              <w:rPr>
                <w:color w:val="000000" w:themeColor="text1"/>
                <w:sz w:val="22"/>
                <w:szCs w:val="22"/>
              </w:rPr>
            </w:pPr>
            <w:r w:rsidRPr="00116ACB">
              <w:rPr>
                <w:color w:val="000000" w:themeColor="text1"/>
                <w:sz w:val="22"/>
                <w:szCs w:val="22"/>
              </w:rPr>
              <w:lastRenderedPageBreak/>
              <w:t>2.5. Gerinti įstaigos klientų gyvenimo sąlygas.</w:t>
            </w:r>
          </w:p>
          <w:p w14:paraId="75B12F01" w14:textId="77777777" w:rsidR="00F10D23" w:rsidRPr="00116ACB" w:rsidRDefault="00F10D23" w:rsidP="00F10D23">
            <w:pPr>
              <w:rPr>
                <w:color w:val="000000" w:themeColor="text1"/>
                <w:sz w:val="22"/>
                <w:szCs w:val="22"/>
                <w:lang w:eastAsia="lt-LT"/>
              </w:rPr>
            </w:pPr>
          </w:p>
        </w:tc>
        <w:tc>
          <w:tcPr>
            <w:tcW w:w="2700" w:type="dxa"/>
            <w:tcBorders>
              <w:top w:val="single" w:sz="4" w:space="0" w:color="auto"/>
              <w:left w:val="single" w:sz="4" w:space="0" w:color="auto"/>
              <w:bottom w:val="single" w:sz="4" w:space="0" w:color="auto"/>
              <w:right w:val="single" w:sz="4" w:space="0" w:color="auto"/>
            </w:tcBorders>
          </w:tcPr>
          <w:p w14:paraId="6E3B15B3" w14:textId="0EA96667" w:rsidR="00F10D23" w:rsidRPr="00116ACB" w:rsidRDefault="00F10D23" w:rsidP="00F10D23">
            <w:pPr>
              <w:spacing w:after="30" w:line="248" w:lineRule="auto"/>
              <w:ind w:right="55"/>
              <w:jc w:val="both"/>
              <w:rPr>
                <w:color w:val="000000" w:themeColor="text1"/>
                <w:sz w:val="22"/>
                <w:szCs w:val="22"/>
              </w:rPr>
            </w:pPr>
            <w:r w:rsidRPr="00116ACB">
              <w:rPr>
                <w:color w:val="000000" w:themeColor="text1"/>
                <w:sz w:val="22"/>
                <w:szCs w:val="22"/>
              </w:rPr>
              <w:t>2.5.1. Perkelti įstaigos veiklą į naujai pastatytus namus ir rekonstruotas patalpas Vilniaus g. 303, Šiauliai.</w:t>
            </w:r>
          </w:p>
          <w:p w14:paraId="6BBC5B20" w14:textId="52716872" w:rsidR="00F10D23" w:rsidRPr="00116ACB" w:rsidRDefault="00F10D23" w:rsidP="00F10D23">
            <w:pPr>
              <w:spacing w:after="30" w:line="248" w:lineRule="auto"/>
              <w:ind w:right="55"/>
              <w:jc w:val="both"/>
              <w:rPr>
                <w:color w:val="000000" w:themeColor="text1"/>
                <w:sz w:val="22"/>
                <w:szCs w:val="22"/>
              </w:rPr>
            </w:pPr>
            <w:r w:rsidRPr="00116ACB">
              <w:rPr>
                <w:color w:val="000000" w:themeColor="text1"/>
                <w:sz w:val="22"/>
                <w:szCs w:val="22"/>
              </w:rPr>
              <w:t>2.5.2. Patikėjimo teise valdomas patalpas (Vytauto g. 182, Šiauliai), grąžinti Savivaldybei nedelsiant.</w:t>
            </w:r>
          </w:p>
          <w:p w14:paraId="29653692" w14:textId="77777777" w:rsidR="00F10D23" w:rsidRPr="00116ACB" w:rsidRDefault="00F10D23" w:rsidP="00F10D23">
            <w:pPr>
              <w:rPr>
                <w:color w:val="000000" w:themeColor="text1"/>
                <w:sz w:val="22"/>
                <w:szCs w:val="22"/>
              </w:rPr>
            </w:pPr>
          </w:p>
        </w:tc>
        <w:tc>
          <w:tcPr>
            <w:tcW w:w="4112" w:type="dxa"/>
            <w:tcBorders>
              <w:top w:val="single" w:sz="4" w:space="0" w:color="auto"/>
              <w:left w:val="single" w:sz="4" w:space="0" w:color="auto"/>
              <w:bottom w:val="single" w:sz="4" w:space="0" w:color="auto"/>
              <w:right w:val="single" w:sz="4" w:space="0" w:color="auto"/>
            </w:tcBorders>
          </w:tcPr>
          <w:p w14:paraId="3400D86E" w14:textId="4BB0CBAE" w:rsidR="00F10D23" w:rsidRPr="00116ACB" w:rsidRDefault="00F10D23" w:rsidP="00F10D23">
            <w:pPr>
              <w:jc w:val="both"/>
              <w:rPr>
                <w:color w:val="000000" w:themeColor="text1"/>
                <w:sz w:val="22"/>
                <w:szCs w:val="22"/>
              </w:rPr>
            </w:pPr>
            <w:r w:rsidRPr="00116ACB">
              <w:rPr>
                <w:color w:val="000000" w:themeColor="text1"/>
                <w:sz w:val="22"/>
                <w:szCs w:val="22"/>
              </w:rPr>
              <w:t xml:space="preserve">2.5.1.1. </w:t>
            </w:r>
            <w:r w:rsidR="008F1A50" w:rsidRPr="00116ACB">
              <w:rPr>
                <w:color w:val="000000" w:themeColor="text1"/>
                <w:sz w:val="22"/>
                <w:szCs w:val="22"/>
              </w:rPr>
              <w:t>Parengti reikalingus dokumentus dėl atitinkamos rūšies licencijas socialinės globos teikimui, ir jas g</w:t>
            </w:r>
            <w:r w:rsidRPr="00116ACB">
              <w:rPr>
                <w:color w:val="000000" w:themeColor="text1"/>
                <w:sz w:val="22"/>
                <w:szCs w:val="22"/>
              </w:rPr>
              <w:t>avus, įkurti Gegužių g. 6 ir Ramunių g. 19 bendruomeninius vaikų globos namus</w:t>
            </w:r>
            <w:r w:rsidR="008F1A50" w:rsidRPr="00116ACB">
              <w:rPr>
                <w:color w:val="000000" w:themeColor="text1"/>
                <w:sz w:val="22"/>
                <w:szCs w:val="22"/>
              </w:rPr>
              <w:t>, o</w:t>
            </w:r>
            <w:r w:rsidRPr="00116ACB">
              <w:rPr>
                <w:color w:val="000000" w:themeColor="text1"/>
                <w:sz w:val="22"/>
                <w:szCs w:val="22"/>
              </w:rPr>
              <w:t xml:space="preserve"> Šeduvos g. 30 bei Energetikų g. 13</w:t>
            </w:r>
            <w:r w:rsidR="008F1A50" w:rsidRPr="00116ACB">
              <w:rPr>
                <w:color w:val="000000" w:themeColor="text1"/>
                <w:sz w:val="22"/>
                <w:szCs w:val="22"/>
              </w:rPr>
              <w:t>-</w:t>
            </w:r>
            <w:r w:rsidRPr="00116ACB">
              <w:rPr>
                <w:color w:val="000000" w:themeColor="text1"/>
                <w:sz w:val="22"/>
                <w:szCs w:val="22"/>
              </w:rPr>
              <w:t xml:space="preserve"> grupinio gyvenimo namus. Rekonstruotame pastate Vilniaus g. 303 įkurti slaugos-globos padalinį. Veiklą naujose patalpos</w:t>
            </w:r>
            <w:r w:rsidR="008F1A50" w:rsidRPr="00116ACB">
              <w:rPr>
                <w:color w:val="000000" w:themeColor="text1"/>
                <w:sz w:val="22"/>
                <w:szCs w:val="22"/>
              </w:rPr>
              <w:t>e pradėti vykdyti 2024 m. II</w:t>
            </w:r>
            <w:r w:rsidRPr="00116ACB">
              <w:rPr>
                <w:color w:val="000000" w:themeColor="text1"/>
                <w:sz w:val="22"/>
                <w:szCs w:val="22"/>
              </w:rPr>
              <w:t xml:space="preserve"> </w:t>
            </w:r>
            <w:proofErr w:type="spellStart"/>
            <w:r w:rsidRPr="00116ACB">
              <w:rPr>
                <w:color w:val="000000" w:themeColor="text1"/>
                <w:sz w:val="22"/>
                <w:szCs w:val="22"/>
              </w:rPr>
              <w:t>ketv</w:t>
            </w:r>
            <w:proofErr w:type="spellEnd"/>
            <w:r w:rsidRPr="00116ACB">
              <w:rPr>
                <w:color w:val="000000" w:themeColor="text1"/>
                <w:sz w:val="22"/>
                <w:szCs w:val="22"/>
              </w:rPr>
              <w:t>.</w:t>
            </w:r>
          </w:p>
          <w:p w14:paraId="1F7BCCE7" w14:textId="4F1F1E65" w:rsidR="00F10D23" w:rsidRPr="00116ACB" w:rsidRDefault="00F10D23" w:rsidP="00F10D23">
            <w:pPr>
              <w:spacing w:line="256" w:lineRule="auto"/>
              <w:jc w:val="both"/>
              <w:rPr>
                <w:color w:val="000000" w:themeColor="text1"/>
                <w:sz w:val="22"/>
                <w:szCs w:val="22"/>
              </w:rPr>
            </w:pPr>
            <w:r w:rsidRPr="00116ACB">
              <w:rPr>
                <w:color w:val="000000" w:themeColor="text1"/>
                <w:sz w:val="22"/>
                <w:szCs w:val="22"/>
              </w:rPr>
              <w:t>2.5.2.1. Perkėlus veiklą į naujas patalpas, patikėjimo teise valdomas patalpas (Vytauto g. 182, Šiauliai), grąžinti Savivaldybei nedelsiant.</w:t>
            </w:r>
          </w:p>
          <w:p w14:paraId="2AEB4699" w14:textId="6B7084B2" w:rsidR="00F10D23" w:rsidRPr="00116ACB" w:rsidRDefault="00F10D23" w:rsidP="00F10D23">
            <w:pPr>
              <w:rPr>
                <w:color w:val="000000" w:themeColor="text1"/>
                <w:sz w:val="22"/>
                <w:szCs w:val="22"/>
              </w:rPr>
            </w:pPr>
            <w:r w:rsidRPr="00116ACB">
              <w:rPr>
                <w:color w:val="000000" w:themeColor="text1"/>
                <w:sz w:val="22"/>
                <w:szCs w:val="22"/>
              </w:rPr>
              <w:t xml:space="preserve">2024 m. II-III </w:t>
            </w:r>
            <w:proofErr w:type="spellStart"/>
            <w:r w:rsidRPr="00116ACB">
              <w:rPr>
                <w:color w:val="000000" w:themeColor="text1"/>
                <w:sz w:val="22"/>
                <w:szCs w:val="22"/>
              </w:rPr>
              <w:t>ketv</w:t>
            </w:r>
            <w:proofErr w:type="spellEnd"/>
            <w:r w:rsidRPr="00116ACB">
              <w:rPr>
                <w:color w:val="000000" w:themeColor="text1"/>
                <w:sz w:val="22"/>
                <w:szCs w:val="22"/>
              </w:rPr>
              <w:t>.</w:t>
            </w:r>
          </w:p>
        </w:tc>
      </w:tr>
    </w:tbl>
    <w:p w14:paraId="6D2DD15B" w14:textId="6A35D3D5" w:rsidR="004B614A" w:rsidRPr="00116ACB" w:rsidRDefault="004B614A" w:rsidP="00116ACB">
      <w:pPr>
        <w:tabs>
          <w:tab w:val="left" w:pos="426"/>
        </w:tabs>
        <w:ind w:left="142"/>
        <w:jc w:val="center"/>
        <w:rPr>
          <w:sz w:val="22"/>
          <w:szCs w:val="22"/>
          <w:u w:val="single"/>
          <w:lang w:eastAsia="zh-CN"/>
        </w:rPr>
      </w:pPr>
    </w:p>
    <w:sectPr w:rsidR="004B614A" w:rsidRPr="00116ACB" w:rsidSect="006E4C1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D61E5" w14:textId="77777777" w:rsidR="006E4C12" w:rsidRDefault="006E4C12">
      <w:pPr>
        <w:rPr>
          <w:lang w:eastAsia="lt-LT"/>
        </w:rPr>
      </w:pPr>
      <w:r>
        <w:rPr>
          <w:lang w:eastAsia="lt-LT"/>
        </w:rPr>
        <w:separator/>
      </w:r>
    </w:p>
  </w:endnote>
  <w:endnote w:type="continuationSeparator" w:id="0">
    <w:p w14:paraId="0CCB2C33" w14:textId="77777777" w:rsidR="006E4C12" w:rsidRDefault="006E4C12">
      <w:pPr>
        <w:rPr>
          <w:lang w:eastAsia="lt-LT"/>
        </w:rPr>
      </w:pPr>
      <w:r>
        <w:rPr>
          <w:lang w:eastAsia="lt-LT"/>
        </w:rPr>
        <w:continuationSeparator/>
      </w:r>
    </w:p>
  </w:endnote>
  <w:endnote w:type="continuationNotice" w:id="1">
    <w:p w14:paraId="540FACB8" w14:textId="77777777" w:rsidR="006E4C12" w:rsidRDefault="006E4C12">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C" w14:textId="77777777" w:rsidR="00377436" w:rsidRDefault="00377436">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D" w14:textId="77777777" w:rsidR="00377436" w:rsidRDefault="00377436">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F" w14:textId="77777777" w:rsidR="00377436" w:rsidRDefault="00377436">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5BE9F" w14:textId="77777777" w:rsidR="006E4C12" w:rsidRDefault="006E4C12">
      <w:pPr>
        <w:rPr>
          <w:lang w:eastAsia="lt-LT"/>
        </w:rPr>
      </w:pPr>
      <w:r>
        <w:rPr>
          <w:lang w:eastAsia="lt-LT"/>
        </w:rPr>
        <w:separator/>
      </w:r>
    </w:p>
  </w:footnote>
  <w:footnote w:type="continuationSeparator" w:id="0">
    <w:p w14:paraId="3613AB45" w14:textId="77777777" w:rsidR="006E4C12" w:rsidRDefault="006E4C12">
      <w:pPr>
        <w:rPr>
          <w:lang w:eastAsia="lt-LT"/>
        </w:rPr>
      </w:pPr>
      <w:r>
        <w:rPr>
          <w:lang w:eastAsia="lt-LT"/>
        </w:rPr>
        <w:continuationSeparator/>
      </w:r>
    </w:p>
  </w:footnote>
  <w:footnote w:type="continuationNotice" w:id="1">
    <w:p w14:paraId="703ECD8D" w14:textId="77777777" w:rsidR="006E4C12" w:rsidRDefault="006E4C12">
      <w:pPr>
        <w:rPr>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9" w14:textId="77777777" w:rsidR="00377436" w:rsidRDefault="0037743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7D90404A" w14:textId="77777777" w:rsidR="00377436" w:rsidRDefault="00377436">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055251"/>
      <w:docPartObj>
        <w:docPartGallery w:val="Page Numbers (Top of Page)"/>
        <w:docPartUnique/>
      </w:docPartObj>
    </w:sdtPr>
    <w:sdtEndPr/>
    <w:sdtContent>
      <w:p w14:paraId="7641080F" w14:textId="28844620" w:rsidR="00377436" w:rsidRDefault="00377436">
        <w:pPr>
          <w:pStyle w:val="Antrats"/>
          <w:jc w:val="center"/>
        </w:pPr>
        <w:r>
          <w:fldChar w:fldCharType="begin"/>
        </w:r>
        <w:r>
          <w:instrText>PAGE   \* MERGEFORMAT</w:instrText>
        </w:r>
        <w:r>
          <w:fldChar w:fldCharType="separate"/>
        </w:r>
        <w:r w:rsidR="00116ACB">
          <w:rPr>
            <w:noProof/>
          </w:rPr>
          <w:t>2</w:t>
        </w:r>
        <w:r>
          <w:fldChar w:fldCharType="end"/>
        </w:r>
      </w:p>
    </w:sdtContent>
  </w:sdt>
  <w:p w14:paraId="7D90404B" w14:textId="77777777" w:rsidR="00377436" w:rsidRDefault="00377436">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E" w14:textId="77777777" w:rsidR="00377436" w:rsidRDefault="00377436">
    <w:pPr>
      <w:tabs>
        <w:tab w:val="center" w:pos="4153"/>
        <w:tab w:val="right" w:pos="8306"/>
      </w:tab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2C5D"/>
    <w:multiLevelType w:val="hybridMultilevel"/>
    <w:tmpl w:val="B8DE8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1620E00"/>
    <w:multiLevelType w:val="multilevel"/>
    <w:tmpl w:val="AB48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B1A67"/>
    <w:multiLevelType w:val="hybridMultilevel"/>
    <w:tmpl w:val="535EC23A"/>
    <w:lvl w:ilvl="0" w:tplc="E53E182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8B830">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A2F86">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EC36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0DB92">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0687A">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DA98">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8AD7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CE8C0">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E81D76"/>
    <w:multiLevelType w:val="hybridMultilevel"/>
    <w:tmpl w:val="3DCABCA4"/>
    <w:lvl w:ilvl="0" w:tplc="7A50BB76">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 w15:restartNumberingAfterBreak="0">
    <w:nsid w:val="4B611CC5"/>
    <w:multiLevelType w:val="multilevel"/>
    <w:tmpl w:val="0B0076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F85E64"/>
    <w:multiLevelType w:val="multilevel"/>
    <w:tmpl w:val="D1CE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3786C"/>
    <w:multiLevelType w:val="hybridMultilevel"/>
    <w:tmpl w:val="A208BB8E"/>
    <w:lvl w:ilvl="0" w:tplc="12525712">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2FC02C4"/>
    <w:multiLevelType w:val="hybridMultilevel"/>
    <w:tmpl w:val="A6605FD6"/>
    <w:lvl w:ilvl="0" w:tplc="A8183FA2">
      <w:start w:val="202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2004C"/>
    <w:rsid w:val="00022F18"/>
    <w:rsid w:val="00022FED"/>
    <w:rsid w:val="00023E89"/>
    <w:rsid w:val="00025E01"/>
    <w:rsid w:val="000309A4"/>
    <w:rsid w:val="00033EAC"/>
    <w:rsid w:val="00041F4D"/>
    <w:rsid w:val="00051139"/>
    <w:rsid w:val="000603BC"/>
    <w:rsid w:val="000606C9"/>
    <w:rsid w:val="00062200"/>
    <w:rsid w:val="00062414"/>
    <w:rsid w:val="00063195"/>
    <w:rsid w:val="00065932"/>
    <w:rsid w:val="00071A05"/>
    <w:rsid w:val="000807BB"/>
    <w:rsid w:val="000928CF"/>
    <w:rsid w:val="00095F2A"/>
    <w:rsid w:val="000A1E82"/>
    <w:rsid w:val="000A1F73"/>
    <w:rsid w:val="000B1663"/>
    <w:rsid w:val="000C0443"/>
    <w:rsid w:val="000D166C"/>
    <w:rsid w:val="000D6E12"/>
    <w:rsid w:val="000E00C3"/>
    <w:rsid w:val="000E25F0"/>
    <w:rsid w:val="000E40CE"/>
    <w:rsid w:val="000E679A"/>
    <w:rsid w:val="001012C0"/>
    <w:rsid w:val="00111092"/>
    <w:rsid w:val="00116ACB"/>
    <w:rsid w:val="0012634B"/>
    <w:rsid w:val="00134E97"/>
    <w:rsid w:val="0014638C"/>
    <w:rsid w:val="00146A5A"/>
    <w:rsid w:val="00156377"/>
    <w:rsid w:val="00161BA6"/>
    <w:rsid w:val="00161E73"/>
    <w:rsid w:val="00162139"/>
    <w:rsid w:val="00162B74"/>
    <w:rsid w:val="001655BD"/>
    <w:rsid w:val="0016766D"/>
    <w:rsid w:val="001708FE"/>
    <w:rsid w:val="001737C5"/>
    <w:rsid w:val="00176C9A"/>
    <w:rsid w:val="00185559"/>
    <w:rsid w:val="0019232B"/>
    <w:rsid w:val="00194146"/>
    <w:rsid w:val="001942ED"/>
    <w:rsid w:val="001A0A7E"/>
    <w:rsid w:val="001A7576"/>
    <w:rsid w:val="001B3ACB"/>
    <w:rsid w:val="001C4A09"/>
    <w:rsid w:val="001C4EAA"/>
    <w:rsid w:val="001D2D44"/>
    <w:rsid w:val="001D35E1"/>
    <w:rsid w:val="001D4969"/>
    <w:rsid w:val="001E513F"/>
    <w:rsid w:val="001E5E04"/>
    <w:rsid w:val="001F127F"/>
    <w:rsid w:val="001F13C2"/>
    <w:rsid w:val="001F5FCB"/>
    <w:rsid w:val="0020181B"/>
    <w:rsid w:val="002068F5"/>
    <w:rsid w:val="00215767"/>
    <w:rsid w:val="002201AD"/>
    <w:rsid w:val="002263BE"/>
    <w:rsid w:val="0025652D"/>
    <w:rsid w:val="0025777B"/>
    <w:rsid w:val="002603AC"/>
    <w:rsid w:val="00261FB8"/>
    <w:rsid w:val="00263138"/>
    <w:rsid w:val="0028119E"/>
    <w:rsid w:val="00291D8F"/>
    <w:rsid w:val="002A0AD4"/>
    <w:rsid w:val="002A1E77"/>
    <w:rsid w:val="002A2026"/>
    <w:rsid w:val="002A3796"/>
    <w:rsid w:val="002A434A"/>
    <w:rsid w:val="002B5070"/>
    <w:rsid w:val="002B72DF"/>
    <w:rsid w:val="002C09FF"/>
    <w:rsid w:val="002C4CBA"/>
    <w:rsid w:val="002D04BF"/>
    <w:rsid w:val="002D4757"/>
    <w:rsid w:val="002D6D47"/>
    <w:rsid w:val="002D7B82"/>
    <w:rsid w:val="002E7D08"/>
    <w:rsid w:val="002F0C9B"/>
    <w:rsid w:val="002F7B16"/>
    <w:rsid w:val="00301914"/>
    <w:rsid w:val="003022E0"/>
    <w:rsid w:val="003065ED"/>
    <w:rsid w:val="00307E31"/>
    <w:rsid w:val="00307E92"/>
    <w:rsid w:val="00330683"/>
    <w:rsid w:val="00337935"/>
    <w:rsid w:val="0034004F"/>
    <w:rsid w:val="00341151"/>
    <w:rsid w:val="00341A46"/>
    <w:rsid w:val="0034345B"/>
    <w:rsid w:val="0034632C"/>
    <w:rsid w:val="00366633"/>
    <w:rsid w:val="00370CBE"/>
    <w:rsid w:val="00372290"/>
    <w:rsid w:val="00377436"/>
    <w:rsid w:val="00383A34"/>
    <w:rsid w:val="00386CAF"/>
    <w:rsid w:val="003954DF"/>
    <w:rsid w:val="00396104"/>
    <w:rsid w:val="003A0470"/>
    <w:rsid w:val="003A21B4"/>
    <w:rsid w:val="003A4BC1"/>
    <w:rsid w:val="003A7E76"/>
    <w:rsid w:val="003B0F52"/>
    <w:rsid w:val="003B478C"/>
    <w:rsid w:val="003B6E69"/>
    <w:rsid w:val="003D4A1B"/>
    <w:rsid w:val="003D5DE6"/>
    <w:rsid w:val="003E1F6F"/>
    <w:rsid w:val="003E3C13"/>
    <w:rsid w:val="003E48BB"/>
    <w:rsid w:val="003E76F6"/>
    <w:rsid w:val="003E77BB"/>
    <w:rsid w:val="003E7E95"/>
    <w:rsid w:val="00403953"/>
    <w:rsid w:val="00404E32"/>
    <w:rsid w:val="004140CE"/>
    <w:rsid w:val="004318A3"/>
    <w:rsid w:val="0043250F"/>
    <w:rsid w:val="004371E9"/>
    <w:rsid w:val="00437A8E"/>
    <w:rsid w:val="00440CD0"/>
    <w:rsid w:val="00440F5D"/>
    <w:rsid w:val="00454B86"/>
    <w:rsid w:val="00457144"/>
    <w:rsid w:val="004657B6"/>
    <w:rsid w:val="004746D9"/>
    <w:rsid w:val="004779C3"/>
    <w:rsid w:val="004818D8"/>
    <w:rsid w:val="00483C56"/>
    <w:rsid w:val="00485583"/>
    <w:rsid w:val="004B06D5"/>
    <w:rsid w:val="004B614A"/>
    <w:rsid w:val="004B6C94"/>
    <w:rsid w:val="004C66E7"/>
    <w:rsid w:val="004D4DDB"/>
    <w:rsid w:val="004D5020"/>
    <w:rsid w:val="004E195E"/>
    <w:rsid w:val="004E7609"/>
    <w:rsid w:val="004F2C58"/>
    <w:rsid w:val="005013E4"/>
    <w:rsid w:val="00511BA2"/>
    <w:rsid w:val="00516505"/>
    <w:rsid w:val="00521F25"/>
    <w:rsid w:val="00522155"/>
    <w:rsid w:val="00532B3C"/>
    <w:rsid w:val="00540573"/>
    <w:rsid w:val="00542052"/>
    <w:rsid w:val="00567AFA"/>
    <w:rsid w:val="00567CEB"/>
    <w:rsid w:val="00572389"/>
    <w:rsid w:val="0057483A"/>
    <w:rsid w:val="00576C24"/>
    <w:rsid w:val="00582DA1"/>
    <w:rsid w:val="0058671B"/>
    <w:rsid w:val="00597AAF"/>
    <w:rsid w:val="005A3FCB"/>
    <w:rsid w:val="005A5529"/>
    <w:rsid w:val="005A6823"/>
    <w:rsid w:val="005B0ECE"/>
    <w:rsid w:val="005B3D55"/>
    <w:rsid w:val="005B5047"/>
    <w:rsid w:val="005B6A9C"/>
    <w:rsid w:val="005C2530"/>
    <w:rsid w:val="005C672B"/>
    <w:rsid w:val="005E3F08"/>
    <w:rsid w:val="005F0485"/>
    <w:rsid w:val="005F139B"/>
    <w:rsid w:val="0060273C"/>
    <w:rsid w:val="00603949"/>
    <w:rsid w:val="006053DB"/>
    <w:rsid w:val="0064016B"/>
    <w:rsid w:val="00645527"/>
    <w:rsid w:val="0065093B"/>
    <w:rsid w:val="00650A3F"/>
    <w:rsid w:val="006538C3"/>
    <w:rsid w:val="0065400C"/>
    <w:rsid w:val="00657219"/>
    <w:rsid w:val="0065731F"/>
    <w:rsid w:val="0066495C"/>
    <w:rsid w:val="00664EA2"/>
    <w:rsid w:val="00670003"/>
    <w:rsid w:val="00674E56"/>
    <w:rsid w:val="00675B3F"/>
    <w:rsid w:val="00675D1E"/>
    <w:rsid w:val="006774C7"/>
    <w:rsid w:val="00685F1C"/>
    <w:rsid w:val="00687B30"/>
    <w:rsid w:val="006951A8"/>
    <w:rsid w:val="00697243"/>
    <w:rsid w:val="00697B7C"/>
    <w:rsid w:val="006A0A95"/>
    <w:rsid w:val="006A6FAF"/>
    <w:rsid w:val="006B12E9"/>
    <w:rsid w:val="006C0B84"/>
    <w:rsid w:val="006C2D80"/>
    <w:rsid w:val="006C4BD3"/>
    <w:rsid w:val="006C4E3A"/>
    <w:rsid w:val="006D2B80"/>
    <w:rsid w:val="006D2F6E"/>
    <w:rsid w:val="006D3D2D"/>
    <w:rsid w:val="006E0387"/>
    <w:rsid w:val="006E44B2"/>
    <w:rsid w:val="006E4C12"/>
    <w:rsid w:val="006F1EC7"/>
    <w:rsid w:val="006F6B05"/>
    <w:rsid w:val="00701D2A"/>
    <w:rsid w:val="00703D0B"/>
    <w:rsid w:val="00707960"/>
    <w:rsid w:val="00711B28"/>
    <w:rsid w:val="00711B6D"/>
    <w:rsid w:val="00712687"/>
    <w:rsid w:val="0071536E"/>
    <w:rsid w:val="00730DD2"/>
    <w:rsid w:val="00732877"/>
    <w:rsid w:val="00733DB2"/>
    <w:rsid w:val="007415F2"/>
    <w:rsid w:val="0074400D"/>
    <w:rsid w:val="007513CD"/>
    <w:rsid w:val="00755508"/>
    <w:rsid w:val="0076053F"/>
    <w:rsid w:val="00761D25"/>
    <w:rsid w:val="00762BB1"/>
    <w:rsid w:val="007637D9"/>
    <w:rsid w:val="00774362"/>
    <w:rsid w:val="00781225"/>
    <w:rsid w:val="00781E79"/>
    <w:rsid w:val="00782A47"/>
    <w:rsid w:val="00783AF3"/>
    <w:rsid w:val="007A3F38"/>
    <w:rsid w:val="007A4252"/>
    <w:rsid w:val="007B092B"/>
    <w:rsid w:val="007B0979"/>
    <w:rsid w:val="007B54D4"/>
    <w:rsid w:val="007C1063"/>
    <w:rsid w:val="007D1742"/>
    <w:rsid w:val="007D7854"/>
    <w:rsid w:val="007E06F8"/>
    <w:rsid w:val="007E14A3"/>
    <w:rsid w:val="007E2CE4"/>
    <w:rsid w:val="007E7450"/>
    <w:rsid w:val="007F1FDA"/>
    <w:rsid w:val="007F2DB5"/>
    <w:rsid w:val="007F2F8E"/>
    <w:rsid w:val="007F66B4"/>
    <w:rsid w:val="00802C01"/>
    <w:rsid w:val="00805101"/>
    <w:rsid w:val="008104DE"/>
    <w:rsid w:val="00816AEB"/>
    <w:rsid w:val="00820570"/>
    <w:rsid w:val="00822E5E"/>
    <w:rsid w:val="008255F7"/>
    <w:rsid w:val="00826FE6"/>
    <w:rsid w:val="00831C60"/>
    <w:rsid w:val="00840262"/>
    <w:rsid w:val="00840A34"/>
    <w:rsid w:val="008551BF"/>
    <w:rsid w:val="0085540C"/>
    <w:rsid w:val="00863785"/>
    <w:rsid w:val="00871C51"/>
    <w:rsid w:val="0087657F"/>
    <w:rsid w:val="00877319"/>
    <w:rsid w:val="008849D8"/>
    <w:rsid w:val="00887F92"/>
    <w:rsid w:val="00892303"/>
    <w:rsid w:val="00894EA1"/>
    <w:rsid w:val="008A244D"/>
    <w:rsid w:val="008A5814"/>
    <w:rsid w:val="008B48CE"/>
    <w:rsid w:val="008B5E85"/>
    <w:rsid w:val="008C4522"/>
    <w:rsid w:val="008C6967"/>
    <w:rsid w:val="008D1684"/>
    <w:rsid w:val="008E7AA3"/>
    <w:rsid w:val="008F1A50"/>
    <w:rsid w:val="008F39AE"/>
    <w:rsid w:val="00901965"/>
    <w:rsid w:val="00904969"/>
    <w:rsid w:val="00907F1D"/>
    <w:rsid w:val="009119FE"/>
    <w:rsid w:val="009316AA"/>
    <w:rsid w:val="0093757E"/>
    <w:rsid w:val="00943122"/>
    <w:rsid w:val="00954E3E"/>
    <w:rsid w:val="00954F0A"/>
    <w:rsid w:val="00955AB6"/>
    <w:rsid w:val="009573E4"/>
    <w:rsid w:val="0097503D"/>
    <w:rsid w:val="009820D6"/>
    <w:rsid w:val="0098238C"/>
    <w:rsid w:val="00996336"/>
    <w:rsid w:val="009A3514"/>
    <w:rsid w:val="009B2037"/>
    <w:rsid w:val="009C3017"/>
    <w:rsid w:val="009C768C"/>
    <w:rsid w:val="009D1DEA"/>
    <w:rsid w:val="009E00CA"/>
    <w:rsid w:val="009E24B5"/>
    <w:rsid w:val="009F06B4"/>
    <w:rsid w:val="00A0598E"/>
    <w:rsid w:val="00A06EA3"/>
    <w:rsid w:val="00A26419"/>
    <w:rsid w:val="00A32337"/>
    <w:rsid w:val="00A3299D"/>
    <w:rsid w:val="00A32E11"/>
    <w:rsid w:val="00A40271"/>
    <w:rsid w:val="00A50473"/>
    <w:rsid w:val="00A5721A"/>
    <w:rsid w:val="00A653E6"/>
    <w:rsid w:val="00A655DA"/>
    <w:rsid w:val="00A6698D"/>
    <w:rsid w:val="00A73C94"/>
    <w:rsid w:val="00A74087"/>
    <w:rsid w:val="00A74788"/>
    <w:rsid w:val="00A74EB6"/>
    <w:rsid w:val="00A7590C"/>
    <w:rsid w:val="00A765FA"/>
    <w:rsid w:val="00A77F36"/>
    <w:rsid w:val="00A81C1F"/>
    <w:rsid w:val="00A85EC2"/>
    <w:rsid w:val="00A93CE6"/>
    <w:rsid w:val="00A953E2"/>
    <w:rsid w:val="00A95F8D"/>
    <w:rsid w:val="00AA2F15"/>
    <w:rsid w:val="00AA457D"/>
    <w:rsid w:val="00AA5789"/>
    <w:rsid w:val="00AA6B60"/>
    <w:rsid w:val="00AB2E31"/>
    <w:rsid w:val="00AC2F42"/>
    <w:rsid w:val="00AD194B"/>
    <w:rsid w:val="00AD31B9"/>
    <w:rsid w:val="00AD3C9C"/>
    <w:rsid w:val="00AE4134"/>
    <w:rsid w:val="00AF22E9"/>
    <w:rsid w:val="00AF42C0"/>
    <w:rsid w:val="00AF6A10"/>
    <w:rsid w:val="00B05BAC"/>
    <w:rsid w:val="00B12D7C"/>
    <w:rsid w:val="00B14307"/>
    <w:rsid w:val="00B23257"/>
    <w:rsid w:val="00B2729D"/>
    <w:rsid w:val="00B3465A"/>
    <w:rsid w:val="00B36524"/>
    <w:rsid w:val="00B36B22"/>
    <w:rsid w:val="00B65D06"/>
    <w:rsid w:val="00B66192"/>
    <w:rsid w:val="00B70117"/>
    <w:rsid w:val="00B74270"/>
    <w:rsid w:val="00B82AAA"/>
    <w:rsid w:val="00B93D3B"/>
    <w:rsid w:val="00B947B5"/>
    <w:rsid w:val="00B95936"/>
    <w:rsid w:val="00BA3E15"/>
    <w:rsid w:val="00BB47BB"/>
    <w:rsid w:val="00BB7AB0"/>
    <w:rsid w:val="00BC505C"/>
    <w:rsid w:val="00BD7D7E"/>
    <w:rsid w:val="00BF2FDD"/>
    <w:rsid w:val="00C03A97"/>
    <w:rsid w:val="00C03E60"/>
    <w:rsid w:val="00C053D3"/>
    <w:rsid w:val="00C112C8"/>
    <w:rsid w:val="00C15E4A"/>
    <w:rsid w:val="00C21D4C"/>
    <w:rsid w:val="00C2331A"/>
    <w:rsid w:val="00C306E7"/>
    <w:rsid w:val="00C31791"/>
    <w:rsid w:val="00C332A1"/>
    <w:rsid w:val="00C3611B"/>
    <w:rsid w:val="00C36FC0"/>
    <w:rsid w:val="00C37B80"/>
    <w:rsid w:val="00C46DCF"/>
    <w:rsid w:val="00C53D77"/>
    <w:rsid w:val="00C8090A"/>
    <w:rsid w:val="00C80A80"/>
    <w:rsid w:val="00C818EE"/>
    <w:rsid w:val="00C84E36"/>
    <w:rsid w:val="00C91576"/>
    <w:rsid w:val="00C91D3D"/>
    <w:rsid w:val="00C93E61"/>
    <w:rsid w:val="00C94342"/>
    <w:rsid w:val="00CA0C97"/>
    <w:rsid w:val="00CA5B8A"/>
    <w:rsid w:val="00CA5C5E"/>
    <w:rsid w:val="00CA6AC6"/>
    <w:rsid w:val="00CB25D8"/>
    <w:rsid w:val="00CB680E"/>
    <w:rsid w:val="00CC1888"/>
    <w:rsid w:val="00CC5698"/>
    <w:rsid w:val="00CC6A1B"/>
    <w:rsid w:val="00CD0FE0"/>
    <w:rsid w:val="00CD2CE0"/>
    <w:rsid w:val="00CD638D"/>
    <w:rsid w:val="00CE5E5D"/>
    <w:rsid w:val="00D13CF4"/>
    <w:rsid w:val="00D154E7"/>
    <w:rsid w:val="00D15705"/>
    <w:rsid w:val="00D2273F"/>
    <w:rsid w:val="00D24C3F"/>
    <w:rsid w:val="00D269B5"/>
    <w:rsid w:val="00D27293"/>
    <w:rsid w:val="00D27BD0"/>
    <w:rsid w:val="00D30F78"/>
    <w:rsid w:val="00D423CB"/>
    <w:rsid w:val="00D514AE"/>
    <w:rsid w:val="00D52D24"/>
    <w:rsid w:val="00D533A0"/>
    <w:rsid w:val="00D6621B"/>
    <w:rsid w:val="00D66989"/>
    <w:rsid w:val="00D7744C"/>
    <w:rsid w:val="00D77C39"/>
    <w:rsid w:val="00D84187"/>
    <w:rsid w:val="00D84694"/>
    <w:rsid w:val="00D87323"/>
    <w:rsid w:val="00D91EE9"/>
    <w:rsid w:val="00D955E9"/>
    <w:rsid w:val="00DA02A7"/>
    <w:rsid w:val="00DA0E00"/>
    <w:rsid w:val="00DA36C3"/>
    <w:rsid w:val="00DA5146"/>
    <w:rsid w:val="00DB2A99"/>
    <w:rsid w:val="00DB2E81"/>
    <w:rsid w:val="00DB4646"/>
    <w:rsid w:val="00DB639D"/>
    <w:rsid w:val="00DB79F9"/>
    <w:rsid w:val="00DC1C9F"/>
    <w:rsid w:val="00DD22C7"/>
    <w:rsid w:val="00DE0C3F"/>
    <w:rsid w:val="00DE2A75"/>
    <w:rsid w:val="00DE3787"/>
    <w:rsid w:val="00DE448A"/>
    <w:rsid w:val="00DE6613"/>
    <w:rsid w:val="00DF6F98"/>
    <w:rsid w:val="00DF7D15"/>
    <w:rsid w:val="00E004AE"/>
    <w:rsid w:val="00E12436"/>
    <w:rsid w:val="00E127A2"/>
    <w:rsid w:val="00E13C41"/>
    <w:rsid w:val="00E20666"/>
    <w:rsid w:val="00E22154"/>
    <w:rsid w:val="00E32335"/>
    <w:rsid w:val="00E3361D"/>
    <w:rsid w:val="00E34F5E"/>
    <w:rsid w:val="00E35267"/>
    <w:rsid w:val="00E43E99"/>
    <w:rsid w:val="00E55F41"/>
    <w:rsid w:val="00E57384"/>
    <w:rsid w:val="00E575B0"/>
    <w:rsid w:val="00E60543"/>
    <w:rsid w:val="00E60F5A"/>
    <w:rsid w:val="00E75392"/>
    <w:rsid w:val="00E75B35"/>
    <w:rsid w:val="00E86AE2"/>
    <w:rsid w:val="00E94709"/>
    <w:rsid w:val="00E94ECA"/>
    <w:rsid w:val="00E95E60"/>
    <w:rsid w:val="00EB05B8"/>
    <w:rsid w:val="00EB197F"/>
    <w:rsid w:val="00EC2A5A"/>
    <w:rsid w:val="00EC4106"/>
    <w:rsid w:val="00ED09BC"/>
    <w:rsid w:val="00ED7260"/>
    <w:rsid w:val="00EE544F"/>
    <w:rsid w:val="00EE6D68"/>
    <w:rsid w:val="00EF0C31"/>
    <w:rsid w:val="00EF2940"/>
    <w:rsid w:val="00EF5DEB"/>
    <w:rsid w:val="00F061A6"/>
    <w:rsid w:val="00F10D23"/>
    <w:rsid w:val="00F202D2"/>
    <w:rsid w:val="00F22FF8"/>
    <w:rsid w:val="00F3609E"/>
    <w:rsid w:val="00F43D68"/>
    <w:rsid w:val="00F44FEE"/>
    <w:rsid w:val="00F46799"/>
    <w:rsid w:val="00F52174"/>
    <w:rsid w:val="00F610EF"/>
    <w:rsid w:val="00F76647"/>
    <w:rsid w:val="00F85D5E"/>
    <w:rsid w:val="00F912D7"/>
    <w:rsid w:val="00F916BE"/>
    <w:rsid w:val="00F9358D"/>
    <w:rsid w:val="00FA4867"/>
    <w:rsid w:val="00FA4D34"/>
    <w:rsid w:val="00FB4DBB"/>
    <w:rsid w:val="00FC273B"/>
    <w:rsid w:val="00FC2F61"/>
    <w:rsid w:val="00FC5496"/>
    <w:rsid w:val="00FD1533"/>
    <w:rsid w:val="00FD211D"/>
    <w:rsid w:val="00FD5B46"/>
    <w:rsid w:val="00FD6432"/>
    <w:rsid w:val="00FE1A9E"/>
    <w:rsid w:val="00FF06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03F21"/>
  <w15:docId w15:val="{F4A0B40A-4109-4C60-B393-234C26B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E00CA"/>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9E00CA"/>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AB2E31"/>
    <w:rPr>
      <w:rFonts w:ascii="Segoe UI" w:hAnsi="Segoe UI" w:cs="Segoe UI"/>
      <w:sz w:val="18"/>
      <w:szCs w:val="18"/>
    </w:rPr>
  </w:style>
  <w:style w:type="character" w:customStyle="1" w:styleId="DebesliotekstasDiagrama">
    <w:name w:val="Debesėlio tekstas Diagrama"/>
    <w:basedOn w:val="Numatytasispastraiposriftas"/>
    <w:link w:val="Debesliotekstas"/>
    <w:rsid w:val="00AB2E31"/>
    <w:rPr>
      <w:rFonts w:ascii="Segoe UI" w:hAnsi="Segoe UI" w:cs="Segoe UI"/>
      <w:sz w:val="18"/>
      <w:szCs w:val="18"/>
    </w:rPr>
  </w:style>
  <w:style w:type="paragraph" w:styleId="Sraopastraipa">
    <w:name w:val="List Paragraph"/>
    <w:basedOn w:val="prastasis"/>
    <w:uiPriority w:val="34"/>
    <w:qFormat/>
    <w:rsid w:val="000309A4"/>
    <w:pPr>
      <w:suppressAutoHyphens/>
      <w:autoSpaceDN w:val="0"/>
      <w:spacing w:after="160"/>
      <w:ind w:left="720"/>
      <w:textAlignment w:val="baseline"/>
    </w:pPr>
    <w:rPr>
      <w:rFonts w:ascii="Calibri" w:eastAsia="Calibri" w:hAnsi="Calibri"/>
      <w:sz w:val="22"/>
      <w:szCs w:val="22"/>
    </w:rPr>
  </w:style>
  <w:style w:type="paragraph" w:customStyle="1" w:styleId="Lentelsturinys">
    <w:name w:val="Lentelės turinys"/>
    <w:basedOn w:val="prastasis"/>
    <w:qFormat/>
    <w:rsid w:val="0065400C"/>
    <w:pPr>
      <w:suppressLineNumbers/>
    </w:pPr>
    <w:rPr>
      <w:rFonts w:ascii="Liberation Serif" w:eastAsia="NSimSun" w:hAnsi="Liberation Serif" w:cs="Arial"/>
      <w:kern w:val="2"/>
      <w:szCs w:val="24"/>
      <w:lang w:eastAsia="zh-CN" w:bidi="hi-IN"/>
    </w:rPr>
  </w:style>
  <w:style w:type="character" w:styleId="Hipersaitas">
    <w:name w:val="Hyperlink"/>
    <w:basedOn w:val="Numatytasispastraiposriftas"/>
    <w:uiPriority w:val="99"/>
    <w:unhideWhenUsed/>
    <w:rsid w:val="00440CD0"/>
    <w:rPr>
      <w:color w:val="0000FF" w:themeColor="hyperlink"/>
      <w:u w:val="single"/>
    </w:rPr>
  </w:style>
  <w:style w:type="paragraph" w:styleId="prastasiniatinklio">
    <w:name w:val="Normal (Web)"/>
    <w:basedOn w:val="prastasis"/>
    <w:rsid w:val="00C94342"/>
    <w:pPr>
      <w:spacing w:before="100" w:beforeAutospacing="1" w:after="119"/>
    </w:pPr>
    <w:rPr>
      <w:szCs w:val="24"/>
      <w:lang w:eastAsia="lt-LT"/>
    </w:rPr>
  </w:style>
  <w:style w:type="paragraph" w:customStyle="1" w:styleId="Standard">
    <w:name w:val="Standard"/>
    <w:rsid w:val="00521F25"/>
    <w:pPr>
      <w:suppressAutoHyphens/>
      <w:autoSpaceDN w:val="0"/>
    </w:pPr>
    <w:rPr>
      <w:rFonts w:ascii="Liberation Serif" w:eastAsia="NSimSun" w:hAnsi="Liberation Serif" w:cs="Arial"/>
      <w:kern w:val="3"/>
      <w:szCs w:val="24"/>
      <w:lang w:eastAsia="zh-CN" w:bidi="hi-IN"/>
    </w:rPr>
  </w:style>
  <w:style w:type="table" w:styleId="Lentelstinklelis">
    <w:name w:val="Table Grid"/>
    <w:basedOn w:val="prastojilentel"/>
    <w:rsid w:val="0045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32877"/>
    <w:rPr>
      <w:sz w:val="16"/>
      <w:szCs w:val="16"/>
    </w:rPr>
  </w:style>
  <w:style w:type="paragraph" w:styleId="Komentarotekstas">
    <w:name w:val="annotation text"/>
    <w:basedOn w:val="prastasis"/>
    <w:link w:val="KomentarotekstasDiagrama"/>
    <w:semiHidden/>
    <w:unhideWhenUsed/>
    <w:rsid w:val="00732877"/>
    <w:rPr>
      <w:sz w:val="20"/>
    </w:rPr>
  </w:style>
  <w:style w:type="character" w:customStyle="1" w:styleId="KomentarotekstasDiagrama">
    <w:name w:val="Komentaro tekstas Diagrama"/>
    <w:basedOn w:val="Numatytasispastraiposriftas"/>
    <w:link w:val="Komentarotekstas"/>
    <w:semiHidden/>
    <w:rsid w:val="00732877"/>
    <w:rPr>
      <w:sz w:val="20"/>
    </w:rPr>
  </w:style>
  <w:style w:type="paragraph" w:styleId="Komentarotema">
    <w:name w:val="annotation subject"/>
    <w:basedOn w:val="Komentarotekstas"/>
    <w:next w:val="Komentarotekstas"/>
    <w:link w:val="KomentarotemaDiagrama"/>
    <w:semiHidden/>
    <w:unhideWhenUsed/>
    <w:rsid w:val="00732877"/>
    <w:rPr>
      <w:b/>
      <w:bCs/>
    </w:rPr>
  </w:style>
  <w:style w:type="character" w:customStyle="1" w:styleId="KomentarotemaDiagrama">
    <w:name w:val="Komentaro tema Diagrama"/>
    <w:basedOn w:val="KomentarotekstasDiagrama"/>
    <w:link w:val="Komentarotema"/>
    <w:semiHidden/>
    <w:rsid w:val="00732877"/>
    <w:rPr>
      <w:b/>
      <w:bCs/>
      <w:sz w:val="20"/>
    </w:rPr>
  </w:style>
  <w:style w:type="paragraph" w:styleId="Paprastasistekstas">
    <w:name w:val="Plain Text"/>
    <w:basedOn w:val="prastasis"/>
    <w:link w:val="PaprastasistekstasDiagrama"/>
    <w:uiPriority w:val="99"/>
    <w:unhideWhenUsed/>
    <w:rsid w:val="00516505"/>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rsid w:val="0051650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24405533">
      <w:bodyDiv w:val="1"/>
      <w:marLeft w:val="0"/>
      <w:marRight w:val="0"/>
      <w:marTop w:val="0"/>
      <w:marBottom w:val="0"/>
      <w:divBdr>
        <w:top w:val="none" w:sz="0" w:space="0" w:color="auto"/>
        <w:left w:val="none" w:sz="0" w:space="0" w:color="auto"/>
        <w:bottom w:val="none" w:sz="0" w:space="0" w:color="auto"/>
        <w:right w:val="none" w:sz="0" w:space="0" w:color="auto"/>
      </w:divBdr>
    </w:div>
    <w:div w:id="340669337">
      <w:bodyDiv w:val="1"/>
      <w:marLeft w:val="0"/>
      <w:marRight w:val="0"/>
      <w:marTop w:val="0"/>
      <w:marBottom w:val="0"/>
      <w:divBdr>
        <w:top w:val="none" w:sz="0" w:space="0" w:color="auto"/>
        <w:left w:val="none" w:sz="0" w:space="0" w:color="auto"/>
        <w:bottom w:val="none" w:sz="0" w:space="0" w:color="auto"/>
        <w:right w:val="none" w:sz="0" w:space="0" w:color="auto"/>
      </w:divBdr>
    </w:div>
    <w:div w:id="403335226">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7286298">
      <w:bodyDiv w:val="1"/>
      <w:marLeft w:val="0"/>
      <w:marRight w:val="0"/>
      <w:marTop w:val="0"/>
      <w:marBottom w:val="0"/>
      <w:divBdr>
        <w:top w:val="none" w:sz="0" w:space="0" w:color="auto"/>
        <w:left w:val="none" w:sz="0" w:space="0" w:color="auto"/>
        <w:bottom w:val="none" w:sz="0" w:space="0" w:color="auto"/>
        <w:right w:val="none" w:sz="0" w:space="0" w:color="auto"/>
      </w:divBdr>
    </w:div>
    <w:div w:id="471026672">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66144695">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286425199">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04375050">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44145129">
      <w:bodyDiv w:val="1"/>
      <w:marLeft w:val="0"/>
      <w:marRight w:val="0"/>
      <w:marTop w:val="0"/>
      <w:marBottom w:val="0"/>
      <w:divBdr>
        <w:top w:val="none" w:sz="0" w:space="0" w:color="auto"/>
        <w:left w:val="none" w:sz="0" w:space="0" w:color="auto"/>
        <w:bottom w:val="none" w:sz="0" w:space="0" w:color="auto"/>
        <w:right w:val="none" w:sz="0" w:space="0" w:color="auto"/>
      </w:divBdr>
    </w:div>
    <w:div w:id="1953129921">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1969842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197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E684-677A-4CFC-9212-E3F471EE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3651</Words>
  <Characters>2082</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5722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lrvk</dc:creator>
  <cp:lastModifiedBy>Ramutė Pilypienė</cp:lastModifiedBy>
  <cp:revision>3</cp:revision>
  <cp:lastPrinted>2023-02-10T06:28:00Z</cp:lastPrinted>
  <dcterms:created xsi:type="dcterms:W3CDTF">2024-03-05T15:39:00Z</dcterms:created>
  <dcterms:modified xsi:type="dcterms:W3CDTF">2024-03-05T15:40:00Z</dcterms:modified>
</cp:coreProperties>
</file>