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47CF" w14:textId="77777777" w:rsidR="009E22E3" w:rsidRPr="007B576F" w:rsidRDefault="009E22E3" w:rsidP="009E22E3">
      <w:pPr>
        <w:spacing w:before="9"/>
        <w:jc w:val="center"/>
        <w:rPr>
          <w:b/>
          <w:sz w:val="24"/>
          <w:szCs w:val="24"/>
        </w:rPr>
      </w:pPr>
      <w:r w:rsidRPr="007B576F">
        <w:rPr>
          <w:b/>
          <w:sz w:val="24"/>
          <w:szCs w:val="24"/>
        </w:rPr>
        <w:t>ŠIAULIŲ SPORTO GIMNAZIJOS DIREKTORIAUS</w:t>
      </w:r>
    </w:p>
    <w:p w14:paraId="44C6C5D6" w14:textId="77777777" w:rsidR="009E22E3" w:rsidRPr="007B576F" w:rsidRDefault="009E22E3" w:rsidP="009E22E3">
      <w:pPr>
        <w:spacing w:line="201" w:lineRule="exact"/>
        <w:ind w:left="260"/>
        <w:jc w:val="center"/>
        <w:rPr>
          <w:sz w:val="24"/>
          <w:szCs w:val="24"/>
        </w:rPr>
      </w:pPr>
    </w:p>
    <w:p w14:paraId="18A08354" w14:textId="77777777" w:rsidR="009E22E3" w:rsidRPr="007B576F" w:rsidRDefault="009E22E3" w:rsidP="009E22E3">
      <w:pPr>
        <w:spacing w:before="8"/>
        <w:jc w:val="center"/>
        <w:rPr>
          <w:b/>
          <w:sz w:val="24"/>
          <w:szCs w:val="24"/>
        </w:rPr>
      </w:pPr>
      <w:r w:rsidRPr="007B576F">
        <w:rPr>
          <w:b/>
          <w:sz w:val="24"/>
          <w:szCs w:val="24"/>
        </w:rPr>
        <w:t>ANDRIAUS STOČKAUS</w:t>
      </w:r>
    </w:p>
    <w:p w14:paraId="60DAE629" w14:textId="37F6967B" w:rsidR="009E22E3" w:rsidRPr="007B576F" w:rsidRDefault="009E22E3" w:rsidP="009E22E3">
      <w:pPr>
        <w:pStyle w:val="Pagrindinistekstas"/>
        <w:ind w:left="260"/>
        <w:jc w:val="center"/>
      </w:pPr>
      <w:r w:rsidRPr="007B576F">
        <w:t>202</w:t>
      </w:r>
      <w:r w:rsidR="00AF37D7">
        <w:t>2</w:t>
      </w:r>
      <w:r w:rsidRPr="007B576F">
        <w:t xml:space="preserve"> METŲ VEIKLOS ATASKAITA</w:t>
      </w:r>
    </w:p>
    <w:p w14:paraId="48BC9906" w14:textId="77777777" w:rsidR="009E22E3" w:rsidRPr="007B576F" w:rsidRDefault="009E22E3" w:rsidP="009E22E3">
      <w:pPr>
        <w:spacing w:before="2"/>
        <w:rPr>
          <w:b/>
          <w:sz w:val="24"/>
          <w:szCs w:val="24"/>
        </w:rPr>
      </w:pPr>
    </w:p>
    <w:p w14:paraId="064744C3" w14:textId="16420CAD" w:rsidR="009E22E3" w:rsidRPr="007B576F" w:rsidRDefault="005C341E" w:rsidP="009E22E3">
      <w:pPr>
        <w:tabs>
          <w:tab w:val="left" w:pos="1939"/>
          <w:tab w:val="left" w:pos="3332"/>
        </w:tabs>
        <w:spacing w:before="90"/>
        <w:ind w:left="319"/>
        <w:jc w:val="center"/>
        <w:rPr>
          <w:sz w:val="24"/>
          <w:szCs w:val="24"/>
        </w:rPr>
      </w:pPr>
      <w:r w:rsidRPr="00AF37D7">
        <w:rPr>
          <w:color w:val="FF0000"/>
          <w:sz w:val="24"/>
          <w:szCs w:val="24"/>
        </w:rPr>
        <w:t xml:space="preserve"> </w:t>
      </w:r>
      <w:r w:rsidRPr="00A5117B">
        <w:rPr>
          <w:sz w:val="24"/>
          <w:szCs w:val="24"/>
        </w:rPr>
        <w:t>202</w:t>
      </w:r>
      <w:r w:rsidR="00AF37D7" w:rsidRPr="00A5117B">
        <w:rPr>
          <w:sz w:val="24"/>
          <w:szCs w:val="24"/>
        </w:rPr>
        <w:t>3</w:t>
      </w:r>
      <w:r w:rsidRPr="00A5117B">
        <w:rPr>
          <w:sz w:val="24"/>
          <w:szCs w:val="24"/>
        </w:rPr>
        <w:t>-</w:t>
      </w:r>
      <w:r w:rsidR="00C625F8" w:rsidRPr="00A5117B">
        <w:rPr>
          <w:sz w:val="24"/>
          <w:szCs w:val="24"/>
        </w:rPr>
        <w:t>0</w:t>
      </w:r>
      <w:r w:rsidR="00AF37D7" w:rsidRPr="00A5117B">
        <w:rPr>
          <w:sz w:val="24"/>
          <w:szCs w:val="24"/>
        </w:rPr>
        <w:t>1</w:t>
      </w:r>
      <w:r w:rsidRPr="00A5117B">
        <w:rPr>
          <w:sz w:val="24"/>
          <w:szCs w:val="24"/>
        </w:rPr>
        <w:t>-</w:t>
      </w:r>
      <w:r w:rsidR="00AF37D7" w:rsidRPr="00A5117B">
        <w:rPr>
          <w:sz w:val="24"/>
          <w:szCs w:val="24"/>
        </w:rPr>
        <w:t>20</w:t>
      </w:r>
      <w:r w:rsidRPr="00A5117B">
        <w:rPr>
          <w:sz w:val="24"/>
          <w:szCs w:val="24"/>
        </w:rPr>
        <w:t xml:space="preserve"> </w:t>
      </w:r>
      <w:r w:rsidR="009E22E3" w:rsidRPr="007B576F">
        <w:rPr>
          <w:sz w:val="24"/>
          <w:szCs w:val="24"/>
        </w:rPr>
        <w:t>Nr.</w:t>
      </w:r>
      <w:r w:rsidR="009E22E3" w:rsidRPr="007B576F">
        <w:rPr>
          <w:sz w:val="24"/>
          <w:szCs w:val="24"/>
        </w:rPr>
        <w:tab/>
      </w:r>
    </w:p>
    <w:p w14:paraId="7725AE8D" w14:textId="77777777" w:rsidR="009E22E3" w:rsidRPr="007B576F" w:rsidRDefault="009E22E3" w:rsidP="009E22E3">
      <w:pPr>
        <w:spacing w:before="8"/>
        <w:jc w:val="center"/>
        <w:rPr>
          <w:sz w:val="24"/>
          <w:szCs w:val="24"/>
        </w:rPr>
      </w:pPr>
      <w:r w:rsidRPr="007B576F">
        <w:rPr>
          <w:sz w:val="24"/>
          <w:szCs w:val="24"/>
        </w:rPr>
        <w:t>Šiauliai</w:t>
      </w:r>
    </w:p>
    <w:p w14:paraId="782EBFBC" w14:textId="23AE0718" w:rsidR="008B48D8" w:rsidRPr="007B576F" w:rsidRDefault="008B48D8" w:rsidP="008B48D8">
      <w:pPr>
        <w:rPr>
          <w:sz w:val="24"/>
          <w:szCs w:val="24"/>
        </w:rPr>
      </w:pPr>
    </w:p>
    <w:p w14:paraId="41DD2630" w14:textId="77777777" w:rsidR="008B48D8" w:rsidRPr="007B576F" w:rsidRDefault="008B48D8" w:rsidP="008B48D8">
      <w:pPr>
        <w:widowControl/>
        <w:autoSpaceDE/>
        <w:autoSpaceDN/>
        <w:spacing w:line="259" w:lineRule="auto"/>
        <w:jc w:val="center"/>
        <w:rPr>
          <w:rFonts w:eastAsia="Calibri"/>
          <w:b/>
          <w:bCs/>
          <w:sz w:val="24"/>
          <w:szCs w:val="24"/>
        </w:rPr>
      </w:pPr>
      <w:r w:rsidRPr="007B576F">
        <w:rPr>
          <w:rFonts w:eastAsia="Calibri"/>
          <w:b/>
          <w:bCs/>
          <w:sz w:val="24"/>
          <w:szCs w:val="24"/>
        </w:rPr>
        <w:t>I SKYRIUS</w:t>
      </w:r>
    </w:p>
    <w:p w14:paraId="5C0ECE7C" w14:textId="77777777" w:rsidR="008B48D8" w:rsidRPr="007B576F" w:rsidRDefault="008B48D8" w:rsidP="008B48D8">
      <w:pPr>
        <w:widowControl/>
        <w:autoSpaceDE/>
        <w:autoSpaceDN/>
        <w:spacing w:after="240" w:line="259" w:lineRule="auto"/>
        <w:jc w:val="center"/>
        <w:rPr>
          <w:rFonts w:eastAsia="Calibri"/>
          <w:b/>
          <w:bCs/>
          <w:sz w:val="24"/>
          <w:szCs w:val="24"/>
        </w:rPr>
      </w:pPr>
      <w:r w:rsidRPr="007B576F">
        <w:rPr>
          <w:rFonts w:eastAsia="Calibri"/>
          <w:b/>
          <w:bCs/>
          <w:sz w:val="24"/>
          <w:szCs w:val="24"/>
        </w:rPr>
        <w:t>STRATEGINIO PLANO IR METINIO VEIKLOS PLANO ĮGYVENDINIMAS</w:t>
      </w:r>
    </w:p>
    <w:tbl>
      <w:tblPr>
        <w:tblStyle w:val="Lentelstinklelis1"/>
        <w:tblW w:w="0" w:type="auto"/>
        <w:tblLook w:val="04A0" w:firstRow="1" w:lastRow="0" w:firstColumn="1" w:lastColumn="0" w:noHBand="0" w:noVBand="1"/>
      </w:tblPr>
      <w:tblGrid>
        <w:gridCol w:w="9628"/>
      </w:tblGrid>
      <w:tr w:rsidR="008B48D8" w:rsidRPr="007B576F" w14:paraId="3BC9894F" w14:textId="77777777" w:rsidTr="00C26866">
        <w:tc>
          <w:tcPr>
            <w:tcW w:w="9628" w:type="dxa"/>
          </w:tcPr>
          <w:p w14:paraId="3F145D17" w14:textId="55815DE6" w:rsidR="008B48D8" w:rsidRPr="00EA15E2" w:rsidRDefault="00EA15E2" w:rsidP="00ED53EA">
            <w:pPr>
              <w:widowControl/>
              <w:autoSpaceDE/>
              <w:autoSpaceDN/>
              <w:spacing w:line="360" w:lineRule="auto"/>
              <w:ind w:firstLine="731"/>
              <w:jc w:val="both"/>
              <w:rPr>
                <w:sz w:val="24"/>
                <w:szCs w:val="24"/>
                <w:lang w:eastAsia="lt-LT"/>
              </w:rPr>
            </w:pPr>
            <w:r w:rsidRPr="00EA15E2">
              <w:rPr>
                <w:sz w:val="24"/>
                <w:szCs w:val="24"/>
                <w:lang w:eastAsia="lt-LT"/>
              </w:rPr>
              <w:t>2022</w:t>
            </w:r>
            <w:r w:rsidR="008B48D8" w:rsidRPr="00EA15E2">
              <w:rPr>
                <w:sz w:val="24"/>
                <w:szCs w:val="24"/>
                <w:lang w:eastAsia="lt-LT"/>
              </w:rPr>
              <w:t xml:space="preserve"> m. buvo sėkmingai įgyvendintas Šiaulių sporto gimnazijos (toliau – Gimnazija) tikslas – užtikrinti tinkamas sąlygas mokiniams, turintiems išskirtinių gabumų sportui, siekti sportinio meistriškumo įvairiose olimpinėse sporto šakose ir kartu įgyti kokybišką bendrąjį pagrindinį ir vidurinį išsilavinimą. Tam tikslui  įgyvendinti buvo kuriama ir plėtojama geros mokyklos reikalavimus atitinkanti mokymosi aplinka, sudaromos tinkamos sąlygos mokinių pasiekimams gerinti ir tinkamai jų saviraiškai, kad kiekvienas mokinys pasiektų kuo aukštesnius ugdymo</w:t>
            </w:r>
            <w:r w:rsidR="001357A3">
              <w:rPr>
                <w:sz w:val="24"/>
                <w:szCs w:val="24"/>
                <w:lang w:eastAsia="lt-LT"/>
              </w:rPr>
              <w:t>si</w:t>
            </w:r>
            <w:r w:rsidR="008B48D8" w:rsidRPr="00EA15E2">
              <w:rPr>
                <w:sz w:val="24"/>
                <w:szCs w:val="24"/>
                <w:lang w:eastAsia="lt-LT"/>
              </w:rPr>
              <w:t xml:space="preserve"> ir sporto rezultatus, įgytų mokymuisi visą gyvenimą būtinų bendrųjų ir dalykinių kompetencijų bei sėkmingai derintų bendrąjį ir sportinį ugdymą. </w:t>
            </w:r>
          </w:p>
          <w:p w14:paraId="0B44005E" w14:textId="66D79206" w:rsidR="008B48D8" w:rsidRPr="005F47BA" w:rsidRDefault="00EA15E2" w:rsidP="00ED53EA">
            <w:pPr>
              <w:widowControl/>
              <w:autoSpaceDE/>
              <w:autoSpaceDN/>
              <w:spacing w:line="360" w:lineRule="auto"/>
              <w:ind w:firstLine="731"/>
              <w:jc w:val="both"/>
              <w:rPr>
                <w:sz w:val="24"/>
                <w:szCs w:val="24"/>
                <w:lang w:eastAsia="lt-LT"/>
              </w:rPr>
            </w:pPr>
            <w:r w:rsidRPr="005F47BA">
              <w:rPr>
                <w:sz w:val="24"/>
                <w:szCs w:val="24"/>
                <w:lang w:eastAsia="lt-LT"/>
              </w:rPr>
              <w:t xml:space="preserve">2022 m.  </w:t>
            </w:r>
            <w:r w:rsidR="00BF0881">
              <w:rPr>
                <w:sz w:val="24"/>
                <w:szCs w:val="24"/>
                <w:lang w:eastAsia="lt-LT"/>
              </w:rPr>
              <w:t>G</w:t>
            </w:r>
            <w:r w:rsidRPr="005F47BA">
              <w:rPr>
                <w:sz w:val="24"/>
                <w:szCs w:val="24"/>
                <w:lang w:eastAsia="lt-LT"/>
              </w:rPr>
              <w:t>imnazijoje mokėsi 132 (61,4</w:t>
            </w:r>
            <w:r w:rsidR="008B48D8" w:rsidRPr="005F47BA">
              <w:rPr>
                <w:sz w:val="24"/>
                <w:szCs w:val="24"/>
                <w:lang w:eastAsia="lt-LT"/>
              </w:rPr>
              <w:t>%) mokiniai</w:t>
            </w:r>
            <w:r w:rsidR="00BF0881">
              <w:rPr>
                <w:sz w:val="24"/>
                <w:szCs w:val="24"/>
                <w:lang w:eastAsia="lt-LT"/>
              </w:rPr>
              <w:t>,</w:t>
            </w:r>
            <w:r w:rsidR="008B48D8" w:rsidRPr="005F47BA">
              <w:rPr>
                <w:sz w:val="24"/>
                <w:szCs w:val="24"/>
                <w:lang w:eastAsia="lt-LT"/>
              </w:rPr>
              <w:t xml:space="preserve"> atvykę i</w:t>
            </w:r>
            <w:r w:rsidRPr="005F47BA">
              <w:rPr>
                <w:sz w:val="24"/>
                <w:szCs w:val="24"/>
                <w:lang w:eastAsia="lt-LT"/>
              </w:rPr>
              <w:t>š įvairių Lietuvos regionų</w:t>
            </w:r>
            <w:r w:rsidR="00BF0881">
              <w:rPr>
                <w:sz w:val="24"/>
                <w:szCs w:val="24"/>
                <w:lang w:eastAsia="lt-LT"/>
              </w:rPr>
              <w:t>,</w:t>
            </w:r>
            <w:r w:rsidRPr="005F47BA">
              <w:rPr>
                <w:sz w:val="24"/>
                <w:szCs w:val="24"/>
                <w:lang w:eastAsia="lt-LT"/>
              </w:rPr>
              <w:t xml:space="preserve"> ir 83 (38,6</w:t>
            </w:r>
            <w:r w:rsidR="008B48D8" w:rsidRPr="005F47BA">
              <w:rPr>
                <w:sz w:val="24"/>
                <w:szCs w:val="24"/>
                <w:lang w:eastAsia="lt-LT"/>
              </w:rPr>
              <w:t xml:space="preserve"> %)</w:t>
            </w:r>
            <w:r w:rsidR="00BF0881">
              <w:rPr>
                <w:sz w:val="24"/>
                <w:szCs w:val="24"/>
                <w:lang w:eastAsia="lt-LT"/>
              </w:rPr>
              <w:softHyphen/>
            </w:r>
            <w:r w:rsidR="00BF0881">
              <w:rPr>
                <w:sz w:val="24"/>
                <w:szCs w:val="24"/>
                <w:lang w:eastAsia="lt-LT"/>
              </w:rPr>
              <w:softHyphen/>
              <w:t xml:space="preserve"> </w:t>
            </w:r>
            <w:r w:rsidR="008B48D8" w:rsidRPr="005F47BA">
              <w:rPr>
                <w:sz w:val="24"/>
                <w:szCs w:val="24"/>
                <w:lang w:eastAsia="lt-LT"/>
              </w:rPr>
              <w:t xml:space="preserve"> iš Šiaulių miesto. </w:t>
            </w:r>
            <w:r w:rsidRPr="005F47BA">
              <w:rPr>
                <w:sz w:val="24"/>
                <w:szCs w:val="24"/>
                <w:lang w:eastAsia="lt-LT"/>
              </w:rPr>
              <w:t>21 mokinys yra atvykęs iš Ukrainos</w:t>
            </w:r>
            <w:r w:rsidR="005F47BA" w:rsidRPr="005F47BA">
              <w:rPr>
                <w:sz w:val="24"/>
                <w:szCs w:val="24"/>
                <w:lang w:eastAsia="lt-LT"/>
              </w:rPr>
              <w:t xml:space="preserve">. Gimnazijos mokinius ugdė: 7 mokytojai, 14 vyresniųjų mokytojų, 8 </w:t>
            </w:r>
            <w:r w:rsidR="008B48D8" w:rsidRPr="005F47BA">
              <w:rPr>
                <w:sz w:val="24"/>
                <w:szCs w:val="24"/>
                <w:lang w:eastAsia="lt-LT"/>
              </w:rPr>
              <w:t>mokytojai metodinink</w:t>
            </w:r>
            <w:r w:rsidR="005F47BA" w:rsidRPr="005F47BA">
              <w:rPr>
                <w:sz w:val="24"/>
                <w:szCs w:val="24"/>
                <w:lang w:eastAsia="lt-LT"/>
              </w:rPr>
              <w:t>ai, 1 mokytojas ekspertas bei 26</w:t>
            </w:r>
            <w:r w:rsidR="008B48D8" w:rsidRPr="005F47BA">
              <w:rPr>
                <w:sz w:val="24"/>
                <w:szCs w:val="24"/>
                <w:lang w:eastAsia="lt-LT"/>
              </w:rPr>
              <w:t xml:space="preserve"> treneriai.</w:t>
            </w:r>
          </w:p>
          <w:p w14:paraId="4ACED4CA" w14:textId="0C58D787" w:rsidR="008B48D8" w:rsidRPr="00AF37D7" w:rsidRDefault="005F47BA" w:rsidP="00ED53EA">
            <w:pPr>
              <w:widowControl/>
              <w:autoSpaceDE/>
              <w:autoSpaceDN/>
              <w:spacing w:line="360" w:lineRule="auto"/>
              <w:ind w:firstLine="731"/>
              <w:jc w:val="both"/>
              <w:rPr>
                <w:color w:val="0070C0"/>
                <w:sz w:val="24"/>
                <w:szCs w:val="24"/>
                <w:lang w:eastAsia="lt-LT"/>
              </w:rPr>
            </w:pPr>
            <w:r w:rsidRPr="005F47BA">
              <w:rPr>
                <w:sz w:val="24"/>
                <w:szCs w:val="24"/>
                <w:lang w:eastAsia="lt-LT"/>
              </w:rPr>
              <w:t xml:space="preserve">2022 </w:t>
            </w:r>
            <w:r w:rsidR="008B48D8" w:rsidRPr="005F47BA">
              <w:rPr>
                <w:sz w:val="24"/>
                <w:szCs w:val="24"/>
                <w:lang w:eastAsia="lt-LT"/>
              </w:rPr>
              <w:t>m. vidurinio ugdymo kartu su sporto ugdymu programą baigė i</w:t>
            </w:r>
            <w:r w:rsidRPr="005F47BA">
              <w:rPr>
                <w:sz w:val="24"/>
                <w:szCs w:val="24"/>
                <w:lang w:eastAsia="lt-LT"/>
              </w:rPr>
              <w:t>r įgijo vidurinį išsilavinimą 41 abiturientas (93,2</w:t>
            </w:r>
            <w:r>
              <w:rPr>
                <w:sz w:val="24"/>
                <w:szCs w:val="24"/>
                <w:lang w:eastAsia="lt-LT"/>
              </w:rPr>
              <w:t xml:space="preserve">%). </w:t>
            </w:r>
            <w:r w:rsidRPr="005F47BA">
              <w:rPr>
                <w:sz w:val="24"/>
                <w:szCs w:val="24"/>
                <w:lang w:eastAsia="lt-LT"/>
              </w:rPr>
              <w:t>Istorijos, užsienio (anglų, rusų) kalb</w:t>
            </w:r>
            <w:r w:rsidR="00BF0881">
              <w:rPr>
                <w:sz w:val="24"/>
                <w:szCs w:val="24"/>
                <w:lang w:eastAsia="lt-LT"/>
              </w:rPr>
              <w:t>ų</w:t>
            </w:r>
            <w:r w:rsidRPr="005F47BA">
              <w:rPr>
                <w:sz w:val="24"/>
                <w:szCs w:val="24"/>
                <w:lang w:eastAsia="lt-LT"/>
              </w:rPr>
              <w:t xml:space="preserve"> valstybinius ir technologijų bei lietuvių </w:t>
            </w:r>
            <w:r w:rsidRPr="004035C7">
              <w:rPr>
                <w:sz w:val="24"/>
                <w:szCs w:val="24"/>
                <w:lang w:eastAsia="lt-LT"/>
              </w:rPr>
              <w:t>kalbos ir literatūros mokyklinius egzaminus išlaikė 100%  šiuos egzaminus laikiusių abiturientų. Lyginant su 2021 m. 3% sumažėjo lietuvių k</w:t>
            </w:r>
            <w:r w:rsidR="003A6192" w:rsidRPr="004035C7">
              <w:rPr>
                <w:sz w:val="24"/>
                <w:szCs w:val="24"/>
                <w:lang w:eastAsia="lt-LT"/>
              </w:rPr>
              <w:t>albos ir literatūros valstybinio brandos egzamino</w:t>
            </w:r>
            <w:r w:rsidR="003A6192" w:rsidRPr="004035C7">
              <w:t xml:space="preserve"> </w:t>
            </w:r>
            <w:r w:rsidR="003A6192" w:rsidRPr="004035C7">
              <w:rPr>
                <w:sz w:val="24"/>
                <w:szCs w:val="24"/>
                <w:lang w:eastAsia="lt-LT"/>
              </w:rPr>
              <w:t>išlaikymo procentas</w:t>
            </w:r>
            <w:r w:rsidRPr="004035C7">
              <w:rPr>
                <w:sz w:val="24"/>
                <w:szCs w:val="24"/>
                <w:lang w:eastAsia="lt-LT"/>
              </w:rPr>
              <w:t xml:space="preserve">, biologijos valstybinio brandos egzamino išlaikymo procentas mažėjo 20%, geografijos </w:t>
            </w:r>
            <w:r w:rsidR="00DC15A1">
              <w:rPr>
                <w:sz w:val="24"/>
                <w:szCs w:val="24"/>
                <w:lang w:eastAsia="lt-LT"/>
              </w:rPr>
              <w:t>–</w:t>
            </w:r>
            <w:r w:rsidRPr="004035C7">
              <w:rPr>
                <w:sz w:val="24"/>
                <w:szCs w:val="24"/>
                <w:lang w:eastAsia="lt-LT"/>
              </w:rPr>
              <w:t xml:space="preserve"> 20%, matematikos </w:t>
            </w:r>
            <w:r w:rsidR="00DC15A1">
              <w:rPr>
                <w:sz w:val="24"/>
                <w:szCs w:val="24"/>
                <w:lang w:eastAsia="lt-LT"/>
              </w:rPr>
              <w:t>–</w:t>
            </w:r>
            <w:r w:rsidRPr="004035C7">
              <w:rPr>
                <w:sz w:val="24"/>
                <w:szCs w:val="24"/>
                <w:lang w:eastAsia="lt-LT"/>
              </w:rPr>
              <w:t xml:space="preserve"> 25,8%. </w:t>
            </w:r>
            <w:r w:rsidRPr="005F47BA">
              <w:rPr>
                <w:sz w:val="24"/>
                <w:szCs w:val="24"/>
                <w:lang w:eastAsia="lt-LT"/>
              </w:rPr>
              <w:t>Istorijos ir anglų kalbos valstybinių brandos egzaminų išlaikymo procentas nepakito.</w:t>
            </w:r>
          </w:p>
          <w:p w14:paraId="0488EDB0" w14:textId="639DF675" w:rsidR="007E639F" w:rsidRDefault="0034650B" w:rsidP="00ED53EA">
            <w:pPr>
              <w:widowControl/>
              <w:autoSpaceDE/>
              <w:autoSpaceDN/>
              <w:spacing w:line="360" w:lineRule="auto"/>
              <w:ind w:firstLine="731"/>
              <w:jc w:val="both"/>
              <w:rPr>
                <w:sz w:val="24"/>
                <w:szCs w:val="24"/>
                <w:lang w:eastAsia="lt-LT"/>
              </w:rPr>
            </w:pPr>
            <w:r w:rsidRPr="0034650B">
              <w:rPr>
                <w:sz w:val="24"/>
                <w:szCs w:val="24"/>
                <w:lang w:eastAsia="lt-LT"/>
              </w:rPr>
              <w:t xml:space="preserve">53 mokiniai (98%) baigė pagrindinio ugdymo kartu su sporto ugdymu programą ir įgijo pagrindinį išsilavinimą. 100% mokinių dalyvavo pagrindinio ugdymo pasiekimų patikrinime. Matematikos dalyko įvertinimo vidurkis </w:t>
            </w:r>
            <w:r w:rsidR="00B40E1D">
              <w:rPr>
                <w:sz w:val="24"/>
                <w:szCs w:val="24"/>
                <w:lang w:eastAsia="lt-LT"/>
              </w:rPr>
              <w:t>–</w:t>
            </w:r>
            <w:r w:rsidRPr="0034650B">
              <w:rPr>
                <w:sz w:val="24"/>
                <w:szCs w:val="24"/>
                <w:lang w:eastAsia="lt-LT"/>
              </w:rPr>
              <w:t xml:space="preserve"> 2,64 (miesto </w:t>
            </w:r>
            <w:r w:rsidR="00B40E1D">
              <w:rPr>
                <w:sz w:val="24"/>
                <w:szCs w:val="24"/>
                <w:lang w:eastAsia="lt-LT"/>
              </w:rPr>
              <w:t>–</w:t>
            </w:r>
            <w:r w:rsidRPr="0034650B">
              <w:rPr>
                <w:sz w:val="24"/>
                <w:szCs w:val="24"/>
                <w:lang w:eastAsia="lt-LT"/>
              </w:rPr>
              <w:t xml:space="preserve"> 3,96, šalies </w:t>
            </w:r>
            <w:r w:rsidR="00B40E1D">
              <w:rPr>
                <w:sz w:val="24"/>
                <w:szCs w:val="24"/>
                <w:lang w:eastAsia="lt-LT"/>
              </w:rPr>
              <w:t>–</w:t>
            </w:r>
            <w:r w:rsidRPr="0034650B">
              <w:rPr>
                <w:sz w:val="24"/>
                <w:szCs w:val="24"/>
                <w:lang w:eastAsia="lt-LT"/>
              </w:rPr>
              <w:t xml:space="preserve"> 4,22). Lietuvių kalbos dalyko </w:t>
            </w:r>
            <w:r w:rsidRPr="00844CAF">
              <w:rPr>
                <w:sz w:val="24"/>
                <w:szCs w:val="24"/>
                <w:lang w:eastAsia="lt-LT"/>
              </w:rPr>
              <w:t xml:space="preserve">įvertinimo vidurkis </w:t>
            </w:r>
            <w:r w:rsidR="00DC15A1" w:rsidRPr="00844CAF">
              <w:rPr>
                <w:sz w:val="24"/>
                <w:szCs w:val="24"/>
                <w:lang w:eastAsia="lt-LT"/>
              </w:rPr>
              <w:t>–</w:t>
            </w:r>
            <w:r w:rsidRPr="00844CAF">
              <w:rPr>
                <w:sz w:val="24"/>
                <w:szCs w:val="24"/>
                <w:lang w:eastAsia="lt-LT"/>
              </w:rPr>
              <w:t xml:space="preserve"> </w:t>
            </w:r>
            <w:r w:rsidRPr="0034650B">
              <w:rPr>
                <w:sz w:val="24"/>
                <w:szCs w:val="24"/>
                <w:lang w:eastAsia="lt-LT"/>
              </w:rPr>
              <w:t xml:space="preserve">5,13 (miesto </w:t>
            </w:r>
            <w:r w:rsidR="00B40E1D">
              <w:rPr>
                <w:sz w:val="24"/>
                <w:szCs w:val="24"/>
                <w:lang w:eastAsia="lt-LT"/>
              </w:rPr>
              <w:t>–</w:t>
            </w:r>
            <w:r w:rsidRPr="0034650B">
              <w:rPr>
                <w:sz w:val="24"/>
                <w:szCs w:val="24"/>
                <w:lang w:eastAsia="lt-LT"/>
              </w:rPr>
              <w:t xml:space="preserve"> 6,46, šalies </w:t>
            </w:r>
            <w:r w:rsidR="00B40E1D">
              <w:rPr>
                <w:sz w:val="24"/>
                <w:szCs w:val="24"/>
                <w:lang w:eastAsia="lt-LT"/>
              </w:rPr>
              <w:t>–</w:t>
            </w:r>
            <w:r w:rsidRPr="0034650B">
              <w:rPr>
                <w:sz w:val="24"/>
                <w:szCs w:val="24"/>
                <w:lang w:eastAsia="lt-LT"/>
              </w:rPr>
              <w:t xml:space="preserve"> 6,35). </w:t>
            </w:r>
          </w:p>
          <w:p w14:paraId="6643FB01" w14:textId="5EA51866" w:rsidR="007E639F" w:rsidRPr="009402AB" w:rsidRDefault="0034650B" w:rsidP="009402AB">
            <w:pPr>
              <w:widowControl/>
              <w:autoSpaceDE/>
              <w:autoSpaceDN/>
              <w:spacing w:line="360" w:lineRule="auto"/>
              <w:ind w:firstLine="731"/>
              <w:jc w:val="both"/>
              <w:rPr>
                <w:color w:val="0070C0"/>
                <w:sz w:val="24"/>
                <w:szCs w:val="24"/>
                <w:lang w:eastAsia="lt-LT"/>
              </w:rPr>
            </w:pPr>
            <w:r w:rsidRPr="0034650B">
              <w:rPr>
                <w:sz w:val="24"/>
                <w:szCs w:val="24"/>
                <w:lang w:eastAsia="lt-LT"/>
              </w:rPr>
              <w:t xml:space="preserve">8 klasės mokiniai dalyvavo Nacionaliniame mokinių pasiekimų patikrinime. Matematikos rezultato procentinis vidurkis </w:t>
            </w:r>
            <w:r w:rsidR="00B40E1D">
              <w:rPr>
                <w:sz w:val="24"/>
                <w:szCs w:val="24"/>
                <w:lang w:eastAsia="lt-LT"/>
              </w:rPr>
              <w:t>–</w:t>
            </w:r>
            <w:r w:rsidRPr="0034650B">
              <w:rPr>
                <w:sz w:val="24"/>
                <w:szCs w:val="24"/>
                <w:lang w:eastAsia="lt-LT"/>
              </w:rPr>
              <w:t xml:space="preserve"> 34,8 (miesto – 39,8, šalies – 41,0). Skaitymo rezultato procentinis vidurkis </w:t>
            </w:r>
            <w:r w:rsidR="00B40E1D">
              <w:rPr>
                <w:sz w:val="24"/>
                <w:szCs w:val="24"/>
                <w:lang w:eastAsia="lt-LT"/>
              </w:rPr>
              <w:t>–</w:t>
            </w:r>
            <w:r w:rsidRPr="0034650B">
              <w:rPr>
                <w:sz w:val="24"/>
                <w:szCs w:val="24"/>
                <w:lang w:eastAsia="lt-LT"/>
              </w:rPr>
              <w:t xml:space="preserve"> 66,5 (miesto </w:t>
            </w:r>
            <w:r w:rsidR="00B40E1D">
              <w:rPr>
                <w:sz w:val="24"/>
                <w:szCs w:val="24"/>
                <w:lang w:eastAsia="lt-LT"/>
              </w:rPr>
              <w:t>–</w:t>
            </w:r>
            <w:r w:rsidRPr="0034650B">
              <w:rPr>
                <w:sz w:val="24"/>
                <w:szCs w:val="24"/>
                <w:lang w:eastAsia="lt-LT"/>
              </w:rPr>
              <w:t xml:space="preserve"> 68,1, šalies </w:t>
            </w:r>
            <w:r w:rsidR="00B40E1D">
              <w:rPr>
                <w:sz w:val="24"/>
                <w:szCs w:val="24"/>
                <w:lang w:eastAsia="lt-LT"/>
              </w:rPr>
              <w:t>–</w:t>
            </w:r>
            <w:r w:rsidRPr="0034650B">
              <w:rPr>
                <w:sz w:val="24"/>
                <w:szCs w:val="24"/>
                <w:lang w:eastAsia="lt-LT"/>
              </w:rPr>
              <w:t xml:space="preserve"> 66,2). Gamtos mokslų rezultato procentinis vidurkis </w:t>
            </w:r>
            <w:r w:rsidR="00B40E1D">
              <w:rPr>
                <w:sz w:val="24"/>
                <w:szCs w:val="24"/>
                <w:lang w:eastAsia="lt-LT"/>
              </w:rPr>
              <w:t>–</w:t>
            </w:r>
            <w:r w:rsidRPr="0034650B">
              <w:rPr>
                <w:sz w:val="24"/>
                <w:szCs w:val="24"/>
                <w:lang w:eastAsia="lt-LT"/>
              </w:rPr>
              <w:t xml:space="preserve"> 45,3 (miesto </w:t>
            </w:r>
            <w:r w:rsidR="00B40E1D">
              <w:rPr>
                <w:sz w:val="24"/>
                <w:szCs w:val="24"/>
                <w:lang w:eastAsia="lt-LT"/>
              </w:rPr>
              <w:t>–</w:t>
            </w:r>
            <w:r w:rsidRPr="0034650B">
              <w:rPr>
                <w:sz w:val="24"/>
                <w:szCs w:val="24"/>
                <w:lang w:eastAsia="lt-LT"/>
              </w:rPr>
              <w:t xml:space="preserve"> 49,4, šalies </w:t>
            </w:r>
            <w:r w:rsidR="00B40E1D">
              <w:rPr>
                <w:sz w:val="24"/>
                <w:szCs w:val="24"/>
                <w:lang w:eastAsia="lt-LT"/>
              </w:rPr>
              <w:t>–</w:t>
            </w:r>
            <w:r w:rsidRPr="0034650B">
              <w:rPr>
                <w:sz w:val="24"/>
                <w:szCs w:val="24"/>
                <w:lang w:eastAsia="lt-LT"/>
              </w:rPr>
              <w:t xml:space="preserve"> 50,7). Socialinių mokslų rezultato procentinis vidurkis </w:t>
            </w:r>
            <w:r w:rsidR="00B40E1D">
              <w:rPr>
                <w:sz w:val="24"/>
                <w:szCs w:val="24"/>
                <w:lang w:eastAsia="lt-LT"/>
              </w:rPr>
              <w:t>–</w:t>
            </w:r>
            <w:r w:rsidRPr="0034650B">
              <w:rPr>
                <w:sz w:val="24"/>
                <w:szCs w:val="24"/>
                <w:lang w:eastAsia="lt-LT"/>
              </w:rPr>
              <w:t xml:space="preserve"> 44,8 </w:t>
            </w:r>
            <w:r w:rsidR="009402AB">
              <w:rPr>
                <w:sz w:val="24"/>
                <w:szCs w:val="24"/>
                <w:lang w:eastAsia="lt-LT"/>
              </w:rPr>
              <w:t xml:space="preserve">(miesto </w:t>
            </w:r>
            <w:r w:rsidR="00B40E1D">
              <w:rPr>
                <w:sz w:val="24"/>
                <w:szCs w:val="24"/>
                <w:lang w:eastAsia="lt-LT"/>
              </w:rPr>
              <w:t>–</w:t>
            </w:r>
            <w:r w:rsidR="009402AB">
              <w:rPr>
                <w:sz w:val="24"/>
                <w:szCs w:val="24"/>
                <w:lang w:eastAsia="lt-LT"/>
              </w:rPr>
              <w:t xml:space="preserve"> </w:t>
            </w:r>
            <w:r w:rsidR="009402AB">
              <w:rPr>
                <w:sz w:val="24"/>
                <w:szCs w:val="24"/>
                <w:lang w:eastAsia="lt-LT"/>
              </w:rPr>
              <w:lastRenderedPageBreak/>
              <w:t xml:space="preserve">48,3, šalies </w:t>
            </w:r>
            <w:r w:rsidR="00B40E1D">
              <w:rPr>
                <w:sz w:val="24"/>
                <w:szCs w:val="24"/>
                <w:lang w:eastAsia="lt-LT"/>
              </w:rPr>
              <w:t>–</w:t>
            </w:r>
            <w:r w:rsidR="009402AB">
              <w:rPr>
                <w:sz w:val="24"/>
                <w:szCs w:val="24"/>
                <w:lang w:eastAsia="lt-LT"/>
              </w:rPr>
              <w:t xml:space="preserve"> 49,7). </w:t>
            </w:r>
            <w:r w:rsidR="007E639F" w:rsidRPr="007E639F">
              <w:rPr>
                <w:sz w:val="24"/>
                <w:szCs w:val="24"/>
                <w:lang w:eastAsia="lt-LT"/>
              </w:rPr>
              <w:t>8 klasės 42 mokiniai (100%) baigė pagrindinio ugdymo kartu su sporto ugdymu programos pirmąją dalį ir gavo pažymėjimus.</w:t>
            </w:r>
          </w:p>
          <w:p w14:paraId="55EC7A0D" w14:textId="0D3F1E8A" w:rsidR="008B48D8" w:rsidRPr="00413896" w:rsidRDefault="008B48D8" w:rsidP="007E639F">
            <w:pPr>
              <w:widowControl/>
              <w:autoSpaceDE/>
              <w:autoSpaceDN/>
              <w:spacing w:line="360" w:lineRule="auto"/>
              <w:ind w:firstLine="731"/>
              <w:jc w:val="both"/>
              <w:rPr>
                <w:sz w:val="24"/>
                <w:szCs w:val="24"/>
                <w:bdr w:val="none" w:sz="0" w:space="0" w:color="auto" w:frame="1"/>
                <w:lang w:eastAsia="lt-LT"/>
              </w:rPr>
            </w:pPr>
            <w:r w:rsidRPr="007E639F">
              <w:rPr>
                <w:sz w:val="24"/>
                <w:szCs w:val="24"/>
                <w:bdr w:val="none" w:sz="0" w:space="0" w:color="auto" w:frame="1"/>
                <w:lang w:eastAsia="lt-LT"/>
              </w:rPr>
              <w:t>100 proc. mokinių įtraukti į savo individualios pažangos įsivertinimą; mokymosi tikslų išsikėlimą, rezultatų analizavimą ir planavimą.</w:t>
            </w:r>
            <w:r w:rsidR="007E639F" w:rsidRPr="007E639F">
              <w:rPr>
                <w:sz w:val="24"/>
                <w:szCs w:val="24"/>
                <w:lang w:eastAsia="lt-LT"/>
              </w:rPr>
              <w:t xml:space="preserve"> </w:t>
            </w:r>
            <w:r w:rsidRPr="007E639F">
              <w:rPr>
                <w:sz w:val="24"/>
                <w:szCs w:val="24"/>
                <w:lang w:eastAsia="lt-LT"/>
              </w:rPr>
              <w:t xml:space="preserve">Mokinių individualios pažangos stebėsenai, savirefleksijai atlikti </w:t>
            </w:r>
            <w:r w:rsidR="007E639F" w:rsidRPr="007E639F">
              <w:rPr>
                <w:sz w:val="24"/>
                <w:szCs w:val="24"/>
                <w:lang w:eastAsia="lt-LT"/>
              </w:rPr>
              <w:t>naudojamas</w:t>
            </w:r>
            <w:r w:rsidRPr="007E639F">
              <w:rPr>
                <w:sz w:val="24"/>
                <w:szCs w:val="24"/>
                <w:lang w:eastAsia="lt-LT"/>
              </w:rPr>
              <w:t xml:space="preserve"> IKT įrankis. Parengtas </w:t>
            </w:r>
            <w:r w:rsidRPr="007E639F">
              <w:rPr>
                <w:sz w:val="24"/>
                <w:szCs w:val="24"/>
                <w:bdr w:val="none" w:sz="0" w:space="0" w:color="auto" w:frame="1"/>
                <w:lang w:eastAsia="lt-LT"/>
              </w:rPr>
              <w:t xml:space="preserve"> mokinių mokymosi pasiekimų ir pažangos gerinimo planas.</w:t>
            </w:r>
            <w:r w:rsidR="007E639F" w:rsidRPr="007E639F">
              <w:rPr>
                <w:sz w:val="24"/>
                <w:szCs w:val="24"/>
                <w:lang w:eastAsia="lt-LT"/>
              </w:rPr>
              <w:t xml:space="preserve"> Per mokslo metus 11,3 proc. pagerėjo mokinių pažangumas.  </w:t>
            </w:r>
            <w:r w:rsidR="007E639F" w:rsidRPr="00413896">
              <w:rPr>
                <w:sz w:val="24"/>
                <w:szCs w:val="24"/>
                <w:bdr w:val="none" w:sz="0" w:space="0" w:color="auto" w:frame="1"/>
                <w:lang w:eastAsia="lt-LT"/>
              </w:rPr>
              <w:t xml:space="preserve">Mokiniams skirtos dalykų </w:t>
            </w:r>
            <w:r w:rsidRPr="00413896">
              <w:rPr>
                <w:sz w:val="24"/>
                <w:szCs w:val="24"/>
                <w:bdr w:val="none" w:sz="0" w:space="0" w:color="auto" w:frame="1"/>
                <w:lang w:eastAsia="lt-LT"/>
              </w:rPr>
              <w:t>konsultacijos, parengti konsultacijų grafikai.</w:t>
            </w:r>
            <w:r w:rsidR="007E639F" w:rsidRPr="00413896">
              <w:t xml:space="preserve"> </w:t>
            </w:r>
            <w:r w:rsidR="007E639F" w:rsidRPr="00413896">
              <w:rPr>
                <w:sz w:val="24"/>
                <w:szCs w:val="24"/>
                <w:bdr w:val="none" w:sz="0" w:space="0" w:color="auto" w:frame="1"/>
                <w:lang w:eastAsia="lt-LT"/>
              </w:rPr>
              <w:t>Organizuota konsultacijų turintiems ugdymo spragų arba norintiems pagilinti dalykų žinias diena.</w:t>
            </w:r>
          </w:p>
          <w:p w14:paraId="22CC6539" w14:textId="4751113C" w:rsidR="008B48D8" w:rsidRPr="00413896" w:rsidRDefault="008B48D8" w:rsidP="00EF722B">
            <w:pPr>
              <w:widowControl/>
              <w:autoSpaceDE/>
              <w:autoSpaceDN/>
              <w:spacing w:line="360" w:lineRule="auto"/>
              <w:ind w:firstLine="731"/>
              <w:jc w:val="both"/>
              <w:rPr>
                <w:sz w:val="24"/>
                <w:szCs w:val="24"/>
                <w:lang w:eastAsia="lt-LT"/>
              </w:rPr>
            </w:pPr>
            <w:r w:rsidRPr="00413896">
              <w:rPr>
                <w:sz w:val="24"/>
                <w:szCs w:val="24"/>
                <w:lang w:eastAsia="lt-LT"/>
              </w:rPr>
              <w:t>100 proc. mokytojų ir mokinių naudojo mokomąją medžiagą</w:t>
            </w:r>
            <w:r w:rsidR="00BF0881">
              <w:rPr>
                <w:sz w:val="24"/>
                <w:szCs w:val="24"/>
                <w:lang w:eastAsia="lt-LT"/>
              </w:rPr>
              <w:t>,</w:t>
            </w:r>
            <w:r w:rsidRPr="00413896">
              <w:rPr>
                <w:sz w:val="24"/>
                <w:szCs w:val="24"/>
                <w:lang w:eastAsia="lt-LT"/>
              </w:rPr>
              <w:t xml:space="preserve"> pateiktą skaitmeninėje </w:t>
            </w:r>
            <w:r w:rsidR="000D7A38" w:rsidRPr="00413896">
              <w:rPr>
                <w:sz w:val="24"/>
                <w:szCs w:val="24"/>
                <w:lang w:eastAsia="lt-LT"/>
              </w:rPr>
              <w:t xml:space="preserve">mokymosi aplinkose. </w:t>
            </w:r>
            <w:r w:rsidR="007E639F" w:rsidRPr="00413896">
              <w:rPr>
                <w:sz w:val="24"/>
                <w:szCs w:val="24"/>
                <w:lang w:eastAsia="lt-LT"/>
              </w:rPr>
              <w:t xml:space="preserve">Gimnazijoje </w:t>
            </w:r>
            <w:r w:rsidRPr="00413896">
              <w:rPr>
                <w:sz w:val="24"/>
                <w:szCs w:val="24"/>
                <w:lang w:eastAsia="lt-LT"/>
              </w:rPr>
              <w:t>naudojamas skaitmeninis ugdymo turinys: „</w:t>
            </w:r>
            <w:proofErr w:type="spellStart"/>
            <w:r w:rsidRPr="00413896">
              <w:rPr>
                <w:sz w:val="24"/>
                <w:szCs w:val="24"/>
                <w:lang w:eastAsia="lt-LT"/>
              </w:rPr>
              <w:t>Eduka</w:t>
            </w:r>
            <w:proofErr w:type="spellEnd"/>
            <w:r w:rsidR="000D7A38" w:rsidRPr="00413896">
              <w:rPr>
                <w:sz w:val="24"/>
                <w:szCs w:val="24"/>
                <w:lang w:eastAsia="lt-LT"/>
              </w:rPr>
              <w:t xml:space="preserve"> klasė</w:t>
            </w:r>
            <w:r w:rsidRPr="00413896">
              <w:rPr>
                <w:sz w:val="24"/>
                <w:szCs w:val="24"/>
                <w:lang w:eastAsia="lt-LT"/>
              </w:rPr>
              <w:t>“, E-</w:t>
            </w:r>
            <w:proofErr w:type="spellStart"/>
            <w:r w:rsidRPr="00413896">
              <w:rPr>
                <w:sz w:val="24"/>
                <w:szCs w:val="24"/>
                <w:lang w:eastAsia="lt-LT"/>
              </w:rPr>
              <w:t>test</w:t>
            </w:r>
            <w:proofErr w:type="spellEnd"/>
            <w:r w:rsidRPr="00413896">
              <w:rPr>
                <w:sz w:val="24"/>
                <w:szCs w:val="24"/>
                <w:lang w:eastAsia="lt-LT"/>
              </w:rPr>
              <w:t xml:space="preserve">, </w:t>
            </w:r>
            <w:proofErr w:type="spellStart"/>
            <w:r w:rsidRPr="00413896">
              <w:rPr>
                <w:sz w:val="24"/>
                <w:szCs w:val="24"/>
                <w:lang w:eastAsia="lt-LT"/>
              </w:rPr>
              <w:t>Egzaminato</w:t>
            </w:r>
            <w:r w:rsidR="00413896">
              <w:rPr>
                <w:sz w:val="24"/>
                <w:szCs w:val="24"/>
                <w:lang w:eastAsia="lt-LT"/>
              </w:rPr>
              <w:t>rius.lt</w:t>
            </w:r>
            <w:proofErr w:type="spellEnd"/>
            <w:r w:rsidR="00413896">
              <w:rPr>
                <w:sz w:val="24"/>
                <w:szCs w:val="24"/>
                <w:lang w:eastAsia="lt-LT"/>
              </w:rPr>
              <w:t xml:space="preserve">., </w:t>
            </w:r>
            <w:r w:rsidR="000D7A38" w:rsidRPr="00413896">
              <w:rPr>
                <w:sz w:val="24"/>
                <w:szCs w:val="24"/>
                <w:lang w:eastAsia="lt-LT"/>
              </w:rPr>
              <w:t>vaizdo pamokos ir kt.</w:t>
            </w:r>
            <w:r w:rsidR="00EF722B">
              <w:rPr>
                <w:sz w:val="24"/>
                <w:szCs w:val="24"/>
                <w:lang w:eastAsia="lt-LT"/>
              </w:rPr>
              <w:t xml:space="preserve"> </w:t>
            </w:r>
            <w:r w:rsidRPr="00413896">
              <w:rPr>
                <w:sz w:val="24"/>
                <w:szCs w:val="24"/>
                <w:lang w:eastAsia="lt-LT"/>
              </w:rPr>
              <w:t>100 proc. mokytojų, trenerių dalyvavo kvalifikacijos kėlimo renginiuose, pasirengė profesinės raidos planus.</w:t>
            </w:r>
          </w:p>
          <w:p w14:paraId="30CEA46C" w14:textId="346CF779" w:rsidR="008B48D8" w:rsidRPr="00EF722B" w:rsidRDefault="00413896" w:rsidP="00EF722B">
            <w:pPr>
              <w:widowControl/>
              <w:autoSpaceDE/>
              <w:autoSpaceDN/>
              <w:spacing w:line="360" w:lineRule="auto"/>
              <w:ind w:firstLine="731"/>
              <w:jc w:val="both"/>
              <w:rPr>
                <w:sz w:val="24"/>
                <w:szCs w:val="24"/>
                <w:lang w:eastAsia="lt-LT"/>
              </w:rPr>
            </w:pPr>
            <w:r w:rsidRPr="00413896">
              <w:rPr>
                <w:sz w:val="24"/>
                <w:szCs w:val="24"/>
                <w:lang w:eastAsia="lt-LT"/>
              </w:rPr>
              <w:t>2022 m. įgyvendintos keturios STEAM programos: „Fizikos pamoka laboratorijoje“, „Komik</w:t>
            </w:r>
            <w:r w:rsidR="00DC6B84">
              <w:rPr>
                <w:sz w:val="24"/>
                <w:szCs w:val="24"/>
                <w:lang w:eastAsia="lt-LT"/>
              </w:rPr>
              <w:t xml:space="preserve">sų kūrimas ir grafiniai menai“, </w:t>
            </w:r>
            <w:r w:rsidRPr="00413896">
              <w:rPr>
                <w:sz w:val="24"/>
                <w:szCs w:val="24"/>
                <w:lang w:eastAsia="lt-LT"/>
              </w:rPr>
              <w:t>„Darbas Adobe Photoshop programa: nuotraukų reda</w:t>
            </w:r>
            <w:r w:rsidRPr="009D40E8">
              <w:rPr>
                <w:sz w:val="24"/>
                <w:szCs w:val="24"/>
                <w:lang w:eastAsia="lt-LT"/>
              </w:rPr>
              <w:t>gavimas, montažas bei judančių paveikslėlių kūrimas“, „Gyvendami sveikai tausokime aplinką“. 2022 m. buvo organizuotos technologijų pamokos Šiaulių technologijų mokymo centre ir įgyvendintos trys programos: „Trumpo vaizdo įrašo sukūrimas“, „Įvairių rūšių kavos ruošimas ir puošyba“, „</w:t>
            </w:r>
            <w:proofErr w:type="spellStart"/>
            <w:r w:rsidRPr="009D40E8">
              <w:rPr>
                <w:sz w:val="24"/>
                <w:szCs w:val="24"/>
                <w:lang w:eastAsia="lt-LT"/>
              </w:rPr>
              <w:t>Popkeikų</w:t>
            </w:r>
            <w:proofErr w:type="spellEnd"/>
            <w:r w:rsidRPr="009D40E8">
              <w:rPr>
                <w:sz w:val="24"/>
                <w:szCs w:val="24"/>
                <w:lang w:eastAsia="lt-LT"/>
              </w:rPr>
              <w:t xml:space="preserve"> gamyba“.</w:t>
            </w:r>
            <w:r w:rsidR="00EF722B">
              <w:rPr>
                <w:sz w:val="24"/>
                <w:szCs w:val="24"/>
                <w:lang w:eastAsia="lt-LT"/>
              </w:rPr>
              <w:t xml:space="preserve"> </w:t>
            </w:r>
            <w:r w:rsidR="008B48D8" w:rsidRPr="009D40E8">
              <w:rPr>
                <w:sz w:val="24"/>
                <w:szCs w:val="24"/>
                <w:lang w:eastAsia="lt-LT"/>
              </w:rPr>
              <w:t>I – II klasių mokiniai (100 proc.) dalyvavo prevenci</w:t>
            </w:r>
            <w:r w:rsidR="009D40E8">
              <w:rPr>
                <w:sz w:val="24"/>
                <w:szCs w:val="24"/>
                <w:lang w:eastAsia="lt-LT"/>
              </w:rPr>
              <w:t xml:space="preserve">nėje LIONS </w:t>
            </w:r>
            <w:r w:rsidR="00503E04" w:rsidRPr="009D40E8">
              <w:rPr>
                <w:sz w:val="24"/>
                <w:szCs w:val="24"/>
                <w:lang w:eastAsia="lt-LT"/>
              </w:rPr>
              <w:t>QUEST programoje ,,</w:t>
            </w:r>
            <w:r w:rsidR="008B48D8" w:rsidRPr="009D40E8">
              <w:rPr>
                <w:sz w:val="24"/>
                <w:szCs w:val="24"/>
                <w:lang w:eastAsia="lt-LT"/>
              </w:rPr>
              <w:t>Raktas į sėkmę“.</w:t>
            </w:r>
          </w:p>
          <w:p w14:paraId="335805A7" w14:textId="3ED371F2" w:rsidR="00CE3850" w:rsidRPr="00F50B60" w:rsidRDefault="009D40E8" w:rsidP="000727CE">
            <w:pPr>
              <w:widowControl/>
              <w:autoSpaceDE/>
              <w:autoSpaceDN/>
              <w:spacing w:line="360" w:lineRule="auto"/>
              <w:ind w:firstLine="731"/>
              <w:jc w:val="both"/>
              <w:rPr>
                <w:color w:val="000000" w:themeColor="text1"/>
                <w:sz w:val="24"/>
                <w:szCs w:val="24"/>
                <w:lang w:eastAsia="lt-LT"/>
              </w:rPr>
            </w:pPr>
            <w:r w:rsidRPr="00F50B60">
              <w:rPr>
                <w:color w:val="000000" w:themeColor="text1"/>
                <w:sz w:val="24"/>
                <w:szCs w:val="24"/>
                <w:lang w:eastAsia="lt-LT"/>
              </w:rPr>
              <w:t>2022</w:t>
            </w:r>
            <w:r w:rsidR="008B48D8" w:rsidRPr="00F50B60">
              <w:rPr>
                <w:color w:val="000000" w:themeColor="text1"/>
                <w:sz w:val="24"/>
                <w:szCs w:val="24"/>
                <w:lang w:eastAsia="lt-LT"/>
              </w:rPr>
              <w:t xml:space="preserve"> m. įgyvendinami</w:t>
            </w:r>
            <w:r w:rsidRPr="00F50B60">
              <w:rPr>
                <w:color w:val="000000" w:themeColor="text1"/>
                <w:sz w:val="24"/>
                <w:szCs w:val="24"/>
                <w:lang w:eastAsia="lt-LT"/>
              </w:rPr>
              <w:t xml:space="preserve"> trys </w:t>
            </w:r>
            <w:r w:rsidR="008B48D8" w:rsidRPr="00F50B60">
              <w:rPr>
                <w:color w:val="000000" w:themeColor="text1"/>
                <w:sz w:val="24"/>
                <w:szCs w:val="24"/>
                <w:lang w:eastAsia="lt-LT"/>
              </w:rPr>
              <w:t>ta</w:t>
            </w:r>
            <w:r w:rsidRPr="00F50B60">
              <w:rPr>
                <w:color w:val="000000" w:themeColor="text1"/>
                <w:sz w:val="24"/>
                <w:szCs w:val="24"/>
                <w:lang w:eastAsia="lt-LT"/>
              </w:rPr>
              <w:t>rptautiniai Erasmus+ projektai: „Nuotolinio mokymo(</w:t>
            </w:r>
            <w:proofErr w:type="spellStart"/>
            <w:r w:rsidRPr="00F50B60">
              <w:rPr>
                <w:color w:val="000000" w:themeColor="text1"/>
                <w:sz w:val="24"/>
                <w:szCs w:val="24"/>
                <w:lang w:eastAsia="lt-LT"/>
              </w:rPr>
              <w:t>si</w:t>
            </w:r>
            <w:proofErr w:type="spellEnd"/>
            <w:r w:rsidRPr="00F50B60">
              <w:rPr>
                <w:color w:val="000000" w:themeColor="text1"/>
                <w:sz w:val="24"/>
                <w:szCs w:val="24"/>
                <w:lang w:eastAsia="lt-LT"/>
              </w:rPr>
              <w:t xml:space="preserve">) iššūkiai“ </w:t>
            </w:r>
            <w:r w:rsidR="008B48D8" w:rsidRPr="00F50B60">
              <w:rPr>
                <w:color w:val="000000" w:themeColor="text1"/>
                <w:sz w:val="24"/>
                <w:szCs w:val="24"/>
                <w:lang w:eastAsia="lt-LT"/>
              </w:rPr>
              <w:t>(</w:t>
            </w:r>
            <w:r w:rsidRPr="00F50B60">
              <w:rPr>
                <w:color w:val="000000" w:themeColor="text1"/>
                <w:sz w:val="24"/>
                <w:szCs w:val="24"/>
                <w:lang w:eastAsia="lt-LT"/>
              </w:rPr>
              <w:t xml:space="preserve">Lietuva, Vokietija, Turkija, Kroatija), </w:t>
            </w:r>
            <w:r w:rsidR="008B48D8" w:rsidRPr="00F50B60">
              <w:rPr>
                <w:color w:val="000000" w:themeColor="text1"/>
                <w:sz w:val="24"/>
                <w:szCs w:val="24"/>
                <w:lang w:eastAsia="lt-LT"/>
              </w:rPr>
              <w:t>„Bū</w:t>
            </w:r>
            <w:r w:rsidRPr="00F50B60">
              <w:rPr>
                <w:color w:val="000000" w:themeColor="text1"/>
                <w:sz w:val="24"/>
                <w:szCs w:val="24"/>
                <w:lang w:eastAsia="lt-LT"/>
              </w:rPr>
              <w:t xml:space="preserve">k savanoriu </w:t>
            </w:r>
            <w:r w:rsidR="00DC15A1">
              <w:rPr>
                <w:color w:val="000000" w:themeColor="text1"/>
                <w:sz w:val="24"/>
                <w:szCs w:val="24"/>
                <w:lang w:eastAsia="lt-LT"/>
              </w:rPr>
              <w:t>–</w:t>
            </w:r>
            <w:r w:rsidRPr="00F50B60">
              <w:rPr>
                <w:color w:val="000000" w:themeColor="text1"/>
                <w:sz w:val="24"/>
                <w:szCs w:val="24"/>
                <w:lang w:eastAsia="lt-LT"/>
              </w:rPr>
              <w:t xml:space="preserve"> pakeisk pasaulį!“ </w:t>
            </w:r>
            <w:r w:rsidR="008B48D8" w:rsidRPr="00F50B60">
              <w:rPr>
                <w:color w:val="000000" w:themeColor="text1"/>
                <w:sz w:val="24"/>
                <w:szCs w:val="24"/>
                <w:lang w:eastAsia="lt-LT"/>
              </w:rPr>
              <w:t>(Danija, Is</w:t>
            </w:r>
            <w:r w:rsidRPr="00F50B60">
              <w:rPr>
                <w:color w:val="000000" w:themeColor="text1"/>
                <w:sz w:val="24"/>
                <w:szCs w:val="24"/>
                <w:lang w:eastAsia="lt-LT"/>
              </w:rPr>
              <w:t xml:space="preserve">panija, Portugalija, Lietuva), „Žemė mūsų rankose: mąstyk globaliai-veik lokaliai“ (Lietuva, Danija, Ispanija, Graikija). Tarptautiniuose vizituose dalyvavo 14 mokytojų ir 20 mokinių. </w:t>
            </w:r>
          </w:p>
          <w:p w14:paraId="0CE7A5A8" w14:textId="2F51A54B" w:rsidR="006C5AD0" w:rsidRDefault="00EF722B" w:rsidP="00EF722B">
            <w:pPr>
              <w:widowControl/>
              <w:autoSpaceDE/>
              <w:autoSpaceDN/>
              <w:spacing w:line="360" w:lineRule="auto"/>
              <w:ind w:firstLine="731"/>
              <w:jc w:val="both"/>
              <w:rPr>
                <w:color w:val="0070C0"/>
                <w:sz w:val="24"/>
                <w:szCs w:val="24"/>
                <w:lang w:eastAsia="lt-LT"/>
              </w:rPr>
            </w:pPr>
            <w:r w:rsidRPr="00EF722B">
              <w:rPr>
                <w:sz w:val="24"/>
                <w:szCs w:val="24"/>
                <w:lang w:eastAsia="lt-LT"/>
              </w:rPr>
              <w:t xml:space="preserve"> Atlikti </w:t>
            </w:r>
            <w:r w:rsidR="008B48D8" w:rsidRPr="00EF722B">
              <w:rPr>
                <w:sz w:val="24"/>
                <w:szCs w:val="24"/>
                <w:lang w:eastAsia="lt-LT"/>
              </w:rPr>
              <w:t>bendrojo kartu su sporto ug</w:t>
            </w:r>
            <w:r w:rsidRPr="00EF722B">
              <w:rPr>
                <w:sz w:val="24"/>
                <w:szCs w:val="24"/>
                <w:lang w:eastAsia="lt-LT"/>
              </w:rPr>
              <w:t xml:space="preserve">dymu </w:t>
            </w:r>
            <w:r w:rsidR="006C5AD0" w:rsidRPr="00EF722B">
              <w:rPr>
                <w:sz w:val="24"/>
                <w:szCs w:val="24"/>
                <w:lang w:eastAsia="lt-LT"/>
              </w:rPr>
              <w:t>tyrimai: „</w:t>
            </w:r>
            <w:r w:rsidR="006C5AD0" w:rsidRPr="006C5AD0">
              <w:rPr>
                <w:sz w:val="24"/>
                <w:szCs w:val="24"/>
                <w:lang w:eastAsia="lt-LT"/>
              </w:rPr>
              <w:t xml:space="preserve">Mokinių adaptacijos tyrimas“, „Šiaulių sporto gimnazijos bendrabutyje gyvenančių mokinių savijauta“, </w:t>
            </w:r>
            <w:r w:rsidR="006C5AD0">
              <w:rPr>
                <w:sz w:val="24"/>
                <w:szCs w:val="24"/>
                <w:lang w:eastAsia="lt-LT"/>
              </w:rPr>
              <w:t>„Mokinių savijauta Š</w:t>
            </w:r>
            <w:r w:rsidR="006C5AD0" w:rsidRPr="006C5AD0">
              <w:rPr>
                <w:sz w:val="24"/>
                <w:szCs w:val="24"/>
                <w:lang w:eastAsia="lt-LT"/>
              </w:rPr>
              <w:t>iaulių sporto gimnazijos sportinėse komandose</w:t>
            </w:r>
            <w:r w:rsidR="006C5AD0">
              <w:rPr>
                <w:sz w:val="24"/>
                <w:szCs w:val="24"/>
                <w:lang w:eastAsia="lt-LT"/>
              </w:rPr>
              <w:t>“, „</w:t>
            </w:r>
            <w:r w:rsidRPr="00EF722B">
              <w:rPr>
                <w:sz w:val="24"/>
                <w:szCs w:val="24"/>
                <w:lang w:eastAsia="lt-LT"/>
              </w:rPr>
              <w:t>Individuali pažanga mokinio akimis“</w:t>
            </w:r>
            <w:r w:rsidR="00D70004">
              <w:rPr>
                <w:sz w:val="24"/>
                <w:szCs w:val="24"/>
                <w:lang w:eastAsia="lt-LT"/>
              </w:rPr>
              <w:t>, „</w:t>
            </w:r>
            <w:r w:rsidR="00D70004" w:rsidRPr="00D70004">
              <w:rPr>
                <w:sz w:val="24"/>
                <w:szCs w:val="24"/>
                <w:lang w:eastAsia="lt-LT"/>
              </w:rPr>
              <w:t>Individualios pažangos rezultatai – analizė ir išvados</w:t>
            </w:r>
            <w:r w:rsidR="00D70004">
              <w:rPr>
                <w:sz w:val="24"/>
                <w:szCs w:val="24"/>
                <w:lang w:eastAsia="lt-LT"/>
              </w:rPr>
              <w:t>“.</w:t>
            </w:r>
          </w:p>
          <w:p w14:paraId="36EC14BF" w14:textId="7347A158" w:rsidR="00D274FA" w:rsidRPr="00AF37D7" w:rsidRDefault="005D709C" w:rsidP="001D717F">
            <w:pPr>
              <w:widowControl/>
              <w:autoSpaceDE/>
              <w:autoSpaceDN/>
              <w:spacing w:line="360" w:lineRule="auto"/>
              <w:ind w:firstLine="731"/>
              <w:jc w:val="both"/>
              <w:rPr>
                <w:color w:val="0070C0"/>
                <w:sz w:val="24"/>
                <w:szCs w:val="24"/>
                <w:lang w:eastAsia="lt-LT"/>
              </w:rPr>
            </w:pPr>
            <w:r w:rsidRPr="001D717F">
              <w:rPr>
                <w:sz w:val="24"/>
                <w:szCs w:val="24"/>
                <w:lang w:eastAsia="lt-LT"/>
              </w:rPr>
              <w:t xml:space="preserve">Organizuota tarptautinė mokytojų ir mokinių konferencija ,,Kompetencijų ugdymas: patirtys ir iššūkiai“. </w:t>
            </w:r>
            <w:r w:rsidR="00D274FA" w:rsidRPr="001D717F">
              <w:rPr>
                <w:sz w:val="24"/>
                <w:szCs w:val="24"/>
                <w:lang w:eastAsia="lt-LT"/>
              </w:rPr>
              <w:t xml:space="preserve"> </w:t>
            </w:r>
            <w:r w:rsidR="001D717F" w:rsidRPr="001D717F">
              <w:rPr>
                <w:sz w:val="24"/>
                <w:szCs w:val="24"/>
                <w:lang w:eastAsia="lt-LT"/>
              </w:rPr>
              <w:t xml:space="preserve">Tikslas </w:t>
            </w:r>
            <w:r w:rsidR="00DC15A1">
              <w:rPr>
                <w:sz w:val="24"/>
                <w:szCs w:val="24"/>
                <w:lang w:eastAsia="lt-LT"/>
              </w:rPr>
              <w:t>–</w:t>
            </w:r>
            <w:r w:rsidR="001D717F" w:rsidRPr="001D717F">
              <w:rPr>
                <w:sz w:val="24"/>
                <w:szCs w:val="24"/>
                <w:lang w:eastAsia="lt-LT"/>
              </w:rPr>
              <w:t xml:space="preserve"> susipažinti su naujausiomis kompetencijų ugdymo tendencijomis ir iššūkiais, grįstais ugdymo dalyvių patirtimi</w:t>
            </w:r>
            <w:r w:rsidR="001D717F" w:rsidRPr="00567114">
              <w:rPr>
                <w:sz w:val="24"/>
                <w:szCs w:val="24"/>
                <w:lang w:eastAsia="lt-LT"/>
              </w:rPr>
              <w:t>.</w:t>
            </w:r>
            <w:r w:rsidR="00567114" w:rsidRPr="00567114">
              <w:rPr>
                <w:sz w:val="24"/>
                <w:szCs w:val="24"/>
                <w:lang w:eastAsia="lt-LT"/>
              </w:rPr>
              <w:t xml:space="preserve"> </w:t>
            </w:r>
            <w:r w:rsidR="001D717F" w:rsidRPr="00567114">
              <w:rPr>
                <w:sz w:val="24"/>
                <w:szCs w:val="24"/>
                <w:lang w:eastAsia="lt-LT"/>
              </w:rPr>
              <w:t>Konferencijoje dalyvavo 112 dalyvių</w:t>
            </w:r>
            <w:r w:rsidR="00D274FA" w:rsidRPr="00567114">
              <w:rPr>
                <w:sz w:val="24"/>
                <w:szCs w:val="24"/>
                <w:lang w:eastAsia="lt-LT"/>
              </w:rPr>
              <w:t xml:space="preserve"> iš Lietuvos, Danijos,</w:t>
            </w:r>
            <w:r w:rsidR="001D717F" w:rsidRPr="00567114">
              <w:rPr>
                <w:sz w:val="24"/>
                <w:szCs w:val="24"/>
                <w:lang w:eastAsia="lt-LT"/>
              </w:rPr>
              <w:t xml:space="preserve"> Kroatijos, Graikija, </w:t>
            </w:r>
            <w:r w:rsidR="00567114" w:rsidRPr="00567114">
              <w:rPr>
                <w:sz w:val="24"/>
                <w:szCs w:val="24"/>
                <w:lang w:eastAsia="lt-LT"/>
              </w:rPr>
              <w:t>Portugalijos. P</w:t>
            </w:r>
            <w:r w:rsidR="00D274FA" w:rsidRPr="00567114">
              <w:rPr>
                <w:sz w:val="24"/>
                <w:szCs w:val="24"/>
                <w:lang w:eastAsia="lt-LT"/>
              </w:rPr>
              <w:t>erska</w:t>
            </w:r>
            <w:r w:rsidR="00567114" w:rsidRPr="00567114">
              <w:rPr>
                <w:sz w:val="24"/>
                <w:szCs w:val="24"/>
                <w:lang w:eastAsia="lt-LT"/>
              </w:rPr>
              <w:t>ityta 14</w:t>
            </w:r>
            <w:r w:rsidR="00D274FA" w:rsidRPr="00567114">
              <w:rPr>
                <w:sz w:val="24"/>
                <w:szCs w:val="24"/>
                <w:lang w:eastAsia="lt-LT"/>
              </w:rPr>
              <w:t xml:space="preserve"> pranešimų, diskutuota mokinių kompetencijų ugdymo klausimais.</w:t>
            </w:r>
            <w:r w:rsidR="00D70004">
              <w:t xml:space="preserve"> Organizuota </w:t>
            </w:r>
            <w:r w:rsidR="00D70004">
              <w:rPr>
                <w:sz w:val="24"/>
                <w:szCs w:val="24"/>
                <w:lang w:eastAsia="lt-LT"/>
              </w:rPr>
              <w:t>i</w:t>
            </w:r>
            <w:r w:rsidR="00D70004" w:rsidRPr="00D70004">
              <w:rPr>
                <w:sz w:val="24"/>
                <w:szCs w:val="24"/>
                <w:lang w:eastAsia="lt-LT"/>
              </w:rPr>
              <w:t>švažiuojamoji konferencija į Panevėžį</w:t>
            </w:r>
            <w:r w:rsidR="00BF0881">
              <w:rPr>
                <w:sz w:val="24"/>
                <w:szCs w:val="24"/>
                <w:lang w:eastAsia="lt-LT"/>
              </w:rPr>
              <w:t xml:space="preserve"> mokytojų</w:t>
            </w:r>
            <w:r w:rsidR="00D70004" w:rsidRPr="00D70004">
              <w:rPr>
                <w:sz w:val="24"/>
                <w:szCs w:val="24"/>
                <w:lang w:eastAsia="lt-LT"/>
              </w:rPr>
              <w:t xml:space="preserve"> metodinių grupių n</w:t>
            </w:r>
            <w:r w:rsidR="00D70004">
              <w:rPr>
                <w:sz w:val="24"/>
                <w:szCs w:val="24"/>
                <w:lang w:eastAsia="lt-LT"/>
              </w:rPr>
              <w:t>arių kvalifikacijai tobulinti</w:t>
            </w:r>
            <w:r w:rsidR="001357A3">
              <w:rPr>
                <w:sz w:val="24"/>
                <w:szCs w:val="24"/>
                <w:lang w:eastAsia="lt-LT"/>
              </w:rPr>
              <w:t xml:space="preserve">: </w:t>
            </w:r>
            <w:r w:rsidR="00D70004">
              <w:rPr>
                <w:sz w:val="24"/>
                <w:szCs w:val="24"/>
                <w:lang w:eastAsia="lt-LT"/>
              </w:rPr>
              <w:t>„</w:t>
            </w:r>
            <w:r w:rsidR="00D70004" w:rsidRPr="00D70004">
              <w:rPr>
                <w:sz w:val="24"/>
                <w:szCs w:val="24"/>
                <w:lang w:eastAsia="lt-LT"/>
              </w:rPr>
              <w:t>Mokytojų kompetencijų ugdymas, tiriant netradicines mokymosi aplinkas“.</w:t>
            </w:r>
          </w:p>
          <w:p w14:paraId="11AA5ABB" w14:textId="1E05A23C" w:rsidR="00F57B86" w:rsidRDefault="008B48D8" w:rsidP="00894E06">
            <w:pPr>
              <w:widowControl/>
              <w:autoSpaceDE/>
              <w:autoSpaceDN/>
              <w:spacing w:line="360" w:lineRule="auto"/>
              <w:ind w:firstLine="731"/>
              <w:jc w:val="both"/>
              <w:rPr>
                <w:sz w:val="24"/>
                <w:szCs w:val="24"/>
                <w:lang w:eastAsia="lt-LT"/>
              </w:rPr>
            </w:pPr>
            <w:r w:rsidRPr="00894E06">
              <w:rPr>
                <w:sz w:val="24"/>
                <w:szCs w:val="24"/>
                <w:lang w:eastAsia="lt-LT"/>
              </w:rPr>
              <w:lastRenderedPageBreak/>
              <w:t>Naudodamiesi „Mokyklos, įgyvendinančios bendrojo ugdymo programas, veiklos</w:t>
            </w:r>
            <w:r w:rsidR="00F57B86" w:rsidRPr="00894E06">
              <w:rPr>
                <w:sz w:val="24"/>
                <w:szCs w:val="24"/>
                <w:lang w:eastAsia="lt-LT"/>
              </w:rPr>
              <w:t xml:space="preserve"> kokybės įsivertinimo metodika“ Gimnazijos veiklos kokybei įsivertinti 2022 m. tirtas rodiklis „Asmenybės branda. Asmenybės tapsmas“. Atliktas empirinis tyrimas, kurio rezultatai atskleidė, kad asmens pažanga siejama su išsilavinimo ir mokymosi vertės, gyvenimo prasmės, karjeros svarbos suvokimu. Mokiniai</w:t>
            </w:r>
            <w:r w:rsidR="001357A3">
              <w:rPr>
                <w:sz w:val="24"/>
                <w:szCs w:val="24"/>
                <w:lang w:eastAsia="lt-LT"/>
              </w:rPr>
              <w:t>,</w:t>
            </w:r>
            <w:r w:rsidR="00F57B86" w:rsidRPr="00894E06">
              <w:rPr>
                <w:sz w:val="24"/>
                <w:szCs w:val="24"/>
                <w:lang w:eastAsia="lt-LT"/>
              </w:rPr>
              <w:t xml:space="preserve"> suvokdami išsilavinimo ir mokymosi vertę, turi tolimesnių mokymosi siekių ir planų (63,6</w:t>
            </w:r>
            <w:r w:rsidR="00171B58" w:rsidRPr="00171B58">
              <w:rPr>
                <w:sz w:val="24"/>
                <w:szCs w:val="24"/>
                <w:lang w:eastAsia="lt-LT"/>
              </w:rPr>
              <w:t>%</w:t>
            </w:r>
            <w:r w:rsidR="00F57B86" w:rsidRPr="00894E06">
              <w:rPr>
                <w:sz w:val="24"/>
                <w:szCs w:val="24"/>
                <w:lang w:eastAsia="lt-LT"/>
              </w:rPr>
              <w:t xml:space="preserve">). </w:t>
            </w:r>
            <w:r w:rsidR="00894E06">
              <w:rPr>
                <w:sz w:val="24"/>
                <w:szCs w:val="24"/>
                <w:lang w:eastAsia="lt-LT"/>
              </w:rPr>
              <w:t xml:space="preserve">Rezultatai atskleidė, kad </w:t>
            </w:r>
            <w:r w:rsidR="00F57B86" w:rsidRPr="00894E06">
              <w:rPr>
                <w:sz w:val="24"/>
                <w:szCs w:val="24"/>
                <w:lang w:eastAsia="lt-LT"/>
              </w:rPr>
              <w:t>mokiniai suvokia savo asmenybės unikalumą, žino savo gabumus ir polinkius, moka įsivertinti bei puoselėti kompetencijas (68,6</w:t>
            </w:r>
            <w:r w:rsidR="00DC15A1" w:rsidRPr="00DC15A1">
              <w:rPr>
                <w:sz w:val="24"/>
                <w:szCs w:val="24"/>
                <w:lang w:eastAsia="lt-LT"/>
              </w:rPr>
              <w:t>%</w:t>
            </w:r>
            <w:r w:rsidR="00F57B86" w:rsidRPr="00894E06">
              <w:rPr>
                <w:sz w:val="24"/>
                <w:szCs w:val="24"/>
                <w:lang w:eastAsia="lt-LT"/>
              </w:rPr>
              <w:t>). Tokia teigiama tendencija pastebima ir mokytojų/trenerių pozicijoje, kurie laiku ir tinkamai ugdo kiekvieno mokinio gabumus bei talentus, kuria specialius ugdymosi iššūkius ir ugdymo būdus (89,4</w:t>
            </w:r>
            <w:r w:rsidR="00DC15A1" w:rsidRPr="00DC15A1">
              <w:rPr>
                <w:sz w:val="24"/>
                <w:szCs w:val="24"/>
                <w:lang w:eastAsia="lt-LT"/>
              </w:rPr>
              <w:t>%</w:t>
            </w:r>
            <w:r w:rsidR="00F57B86" w:rsidRPr="00894E06">
              <w:rPr>
                <w:sz w:val="24"/>
                <w:szCs w:val="24"/>
                <w:lang w:eastAsia="lt-LT"/>
              </w:rPr>
              <w:t xml:space="preserve">). </w:t>
            </w:r>
          </w:p>
          <w:p w14:paraId="2F83B9FF" w14:textId="0245F50D" w:rsidR="00B75F3C" w:rsidRPr="00894E06" w:rsidRDefault="00B75F3C" w:rsidP="00894E06">
            <w:pPr>
              <w:widowControl/>
              <w:autoSpaceDE/>
              <w:autoSpaceDN/>
              <w:spacing w:line="360" w:lineRule="auto"/>
              <w:ind w:firstLine="731"/>
              <w:jc w:val="both"/>
              <w:rPr>
                <w:sz w:val="24"/>
                <w:szCs w:val="24"/>
                <w:lang w:eastAsia="lt-LT"/>
              </w:rPr>
            </w:pPr>
            <w:r>
              <w:rPr>
                <w:sz w:val="24"/>
                <w:szCs w:val="24"/>
                <w:lang w:eastAsia="lt-LT"/>
              </w:rPr>
              <w:t>Gimnazijoje dirba pagalbos mokiniui specialistų komanda</w:t>
            </w:r>
            <w:r w:rsidR="001357A3">
              <w:rPr>
                <w:sz w:val="24"/>
                <w:szCs w:val="24"/>
                <w:lang w:eastAsia="lt-LT"/>
              </w:rPr>
              <w:t xml:space="preserve">: </w:t>
            </w:r>
            <w:r>
              <w:rPr>
                <w:sz w:val="24"/>
                <w:szCs w:val="24"/>
                <w:lang w:eastAsia="lt-LT"/>
              </w:rPr>
              <w:t>psichologas, specialusis pedagogas, socialinis pedagogas, profesinio orientavimo konsultantas, 2 mokytojai padėjėjai.</w:t>
            </w:r>
          </w:p>
          <w:p w14:paraId="53BD43AD" w14:textId="799D3E23" w:rsidR="008B48D8" w:rsidRPr="00F50B60" w:rsidRDefault="00F50B60" w:rsidP="00F50B60">
            <w:pPr>
              <w:widowControl/>
              <w:autoSpaceDE/>
              <w:autoSpaceDN/>
              <w:spacing w:line="360" w:lineRule="auto"/>
              <w:ind w:firstLine="731"/>
              <w:jc w:val="both"/>
              <w:rPr>
                <w:color w:val="000000" w:themeColor="text1"/>
                <w:sz w:val="24"/>
                <w:szCs w:val="24"/>
                <w:lang w:eastAsia="lt-LT"/>
              </w:rPr>
            </w:pPr>
            <w:r w:rsidRPr="00F50B60">
              <w:rPr>
                <w:color w:val="000000" w:themeColor="text1"/>
                <w:sz w:val="24"/>
                <w:szCs w:val="24"/>
                <w:lang w:eastAsia="lt-LT"/>
              </w:rPr>
              <w:t>2022</w:t>
            </w:r>
            <w:r w:rsidR="008B48D8" w:rsidRPr="00F50B60">
              <w:rPr>
                <w:color w:val="000000" w:themeColor="text1"/>
                <w:sz w:val="24"/>
                <w:szCs w:val="24"/>
                <w:lang w:eastAsia="lt-LT"/>
              </w:rPr>
              <w:t xml:space="preserve"> m. 100% panaudotos Šiaulių miesto Kultūros krepšelio paslaugoms skirtos lėšos. Ne mažiau nei vienoje Kultūros paso paslaugų organizuojamoje edukacijoje dalyvavo 8 kl. ir I</w:t>
            </w:r>
            <w:r w:rsidR="00B40E1D">
              <w:rPr>
                <w:color w:val="000000" w:themeColor="text1"/>
                <w:sz w:val="24"/>
                <w:szCs w:val="24"/>
                <w:lang w:eastAsia="lt-LT"/>
              </w:rPr>
              <w:t>–</w:t>
            </w:r>
            <w:r w:rsidR="008B48D8" w:rsidRPr="00F50B60">
              <w:rPr>
                <w:color w:val="000000" w:themeColor="text1"/>
                <w:sz w:val="24"/>
                <w:szCs w:val="24"/>
                <w:lang w:eastAsia="lt-LT"/>
              </w:rPr>
              <w:t>IV gimnazijos klasių mokinių (100%).</w:t>
            </w:r>
            <w:r>
              <w:rPr>
                <w:color w:val="000000" w:themeColor="text1"/>
                <w:sz w:val="24"/>
                <w:szCs w:val="24"/>
                <w:lang w:eastAsia="lt-LT"/>
              </w:rPr>
              <w:t xml:space="preserve"> </w:t>
            </w:r>
            <w:r w:rsidR="008B48D8" w:rsidRPr="00F50B60">
              <w:rPr>
                <w:color w:val="000000" w:themeColor="text1"/>
                <w:sz w:val="24"/>
                <w:szCs w:val="24"/>
                <w:lang w:eastAsia="lt-LT"/>
              </w:rPr>
              <w:t>Panaudota 100 proc. mokymo lėšų, skirtų edukacinėms išvykoms bei karjeros ugdymui.</w:t>
            </w:r>
          </w:p>
          <w:p w14:paraId="02191D32" w14:textId="10F1C223" w:rsidR="00CE3850" w:rsidRDefault="00CE3850" w:rsidP="00ED53EA">
            <w:pPr>
              <w:widowControl/>
              <w:autoSpaceDE/>
              <w:autoSpaceDN/>
              <w:spacing w:line="360" w:lineRule="auto"/>
              <w:ind w:firstLine="731"/>
              <w:jc w:val="both"/>
              <w:rPr>
                <w:color w:val="0070C0"/>
                <w:sz w:val="24"/>
                <w:szCs w:val="24"/>
                <w:lang w:eastAsia="lt-LT"/>
              </w:rPr>
            </w:pPr>
            <w:r w:rsidRPr="00CE3850">
              <w:rPr>
                <w:color w:val="000000" w:themeColor="text1"/>
                <w:sz w:val="24"/>
                <w:szCs w:val="24"/>
                <w:lang w:eastAsia="lt-LT"/>
              </w:rPr>
              <w:t>2022 m. Gimnazija tęsė pasirengimą</w:t>
            </w:r>
            <w:r w:rsidR="001357A3">
              <w:rPr>
                <w:color w:val="000000" w:themeColor="text1"/>
                <w:sz w:val="24"/>
                <w:szCs w:val="24"/>
                <w:lang w:eastAsia="lt-LT"/>
              </w:rPr>
              <w:t xml:space="preserve"> įgyvendinti</w:t>
            </w:r>
            <w:r w:rsidRPr="00CE3850">
              <w:rPr>
                <w:color w:val="000000" w:themeColor="text1"/>
                <w:sz w:val="24"/>
                <w:szCs w:val="24"/>
                <w:lang w:eastAsia="lt-LT"/>
              </w:rPr>
              <w:t xml:space="preserve"> atnaujinto ugdymo turin</w:t>
            </w:r>
            <w:r w:rsidR="001357A3">
              <w:rPr>
                <w:color w:val="000000" w:themeColor="text1"/>
                <w:sz w:val="24"/>
                <w:szCs w:val="24"/>
                <w:lang w:eastAsia="lt-LT"/>
              </w:rPr>
              <w:t>į</w:t>
            </w:r>
            <w:r w:rsidRPr="00CE3850">
              <w:rPr>
                <w:color w:val="000000" w:themeColor="text1"/>
                <w:sz w:val="24"/>
                <w:szCs w:val="24"/>
                <w:lang w:eastAsia="lt-LT"/>
              </w:rPr>
              <w:t xml:space="preserve">: suburta </w:t>
            </w:r>
            <w:r w:rsidR="001357A3">
              <w:rPr>
                <w:color w:val="000000" w:themeColor="text1"/>
                <w:sz w:val="24"/>
                <w:szCs w:val="24"/>
                <w:lang w:eastAsia="lt-LT"/>
              </w:rPr>
              <w:t>G</w:t>
            </w:r>
            <w:r w:rsidRPr="00CE3850">
              <w:rPr>
                <w:color w:val="000000" w:themeColor="text1"/>
                <w:sz w:val="24"/>
                <w:szCs w:val="24"/>
                <w:lang w:eastAsia="lt-LT"/>
              </w:rPr>
              <w:t xml:space="preserve">imnazijoje UTA komanda, parengtas UTA planas, Gimnazijos tinklalapyje sukurtas </w:t>
            </w:r>
            <w:r w:rsidR="001357A3">
              <w:rPr>
                <w:color w:val="000000" w:themeColor="text1"/>
                <w:sz w:val="24"/>
                <w:szCs w:val="24"/>
                <w:lang w:eastAsia="lt-LT"/>
              </w:rPr>
              <w:t>skyrius</w:t>
            </w:r>
            <w:r w:rsidRPr="00CE3850">
              <w:rPr>
                <w:color w:val="000000" w:themeColor="text1"/>
                <w:sz w:val="24"/>
                <w:szCs w:val="24"/>
                <w:lang w:eastAsia="lt-LT"/>
              </w:rPr>
              <w:t xml:space="preserve"> su aktualia informacija apie UTA, organizuotas mokytojų tarybos posėdis „Kompetencijomis grįstas ugdymo turinys“, organizuotas tėvų susirinkimas „Tėvams apie ugdymo turinio atnaujinimą (UTA</w:t>
            </w:r>
            <w:r>
              <w:rPr>
                <w:color w:val="000000" w:themeColor="text1"/>
                <w:sz w:val="24"/>
                <w:szCs w:val="24"/>
                <w:lang w:eastAsia="lt-LT"/>
              </w:rPr>
              <w:t xml:space="preserve">)“. </w:t>
            </w:r>
            <w:r w:rsidRPr="00CE3850">
              <w:rPr>
                <w:color w:val="000000" w:themeColor="text1"/>
                <w:sz w:val="24"/>
                <w:szCs w:val="24"/>
                <w:lang w:eastAsia="lt-LT"/>
              </w:rPr>
              <w:t>Įv</w:t>
            </w:r>
            <w:r>
              <w:rPr>
                <w:color w:val="000000" w:themeColor="text1"/>
                <w:sz w:val="24"/>
                <w:szCs w:val="24"/>
                <w:lang w:eastAsia="lt-LT"/>
              </w:rPr>
              <w:t xml:space="preserve">airių </w:t>
            </w:r>
            <w:r w:rsidRPr="00CE3850">
              <w:rPr>
                <w:color w:val="000000" w:themeColor="text1"/>
                <w:sz w:val="24"/>
                <w:szCs w:val="24"/>
                <w:lang w:eastAsia="lt-LT"/>
              </w:rPr>
              <w:t xml:space="preserve">dalykų mokytojai dalyvavo mokymuose, konferencijose, konsultacijose. Gimnazijoje susitarta kryptingai teikti informaciją bendruomenei apie atnaujintų </w:t>
            </w:r>
            <w:r w:rsidR="001357A3">
              <w:rPr>
                <w:color w:val="000000" w:themeColor="text1"/>
                <w:sz w:val="24"/>
                <w:szCs w:val="24"/>
                <w:lang w:eastAsia="lt-LT"/>
              </w:rPr>
              <w:t>ugdymo programų</w:t>
            </w:r>
            <w:r w:rsidRPr="00CE3850">
              <w:rPr>
                <w:color w:val="000000" w:themeColor="text1"/>
                <w:sz w:val="24"/>
                <w:szCs w:val="24"/>
                <w:lang w:eastAsia="lt-LT"/>
              </w:rPr>
              <w:t xml:space="preserve"> diegimo žingsnius, sprendimus, konsultuoti</w:t>
            </w:r>
            <w:r w:rsidR="001357A3">
              <w:rPr>
                <w:color w:val="000000" w:themeColor="text1"/>
                <w:sz w:val="24"/>
                <w:szCs w:val="24"/>
                <w:lang w:eastAsia="lt-LT"/>
              </w:rPr>
              <w:t>s</w:t>
            </w:r>
            <w:r w:rsidRPr="00CE3850">
              <w:rPr>
                <w:color w:val="000000" w:themeColor="text1"/>
                <w:sz w:val="24"/>
                <w:szCs w:val="24"/>
                <w:lang w:eastAsia="lt-LT"/>
              </w:rPr>
              <w:t xml:space="preserve"> sprendžiant </w:t>
            </w:r>
            <w:r w:rsidR="001357A3">
              <w:rPr>
                <w:color w:val="000000" w:themeColor="text1"/>
                <w:sz w:val="24"/>
                <w:szCs w:val="24"/>
                <w:lang w:eastAsia="lt-LT"/>
              </w:rPr>
              <w:t>iškilusius</w:t>
            </w:r>
            <w:r w:rsidRPr="00CE3850">
              <w:rPr>
                <w:color w:val="000000" w:themeColor="text1"/>
                <w:sz w:val="24"/>
                <w:szCs w:val="24"/>
                <w:lang w:eastAsia="lt-LT"/>
              </w:rPr>
              <w:t xml:space="preserve"> klausimus.</w:t>
            </w:r>
          </w:p>
          <w:p w14:paraId="28C35559" w14:textId="2AD1D202" w:rsidR="003C2A29" w:rsidRPr="002F46E5" w:rsidRDefault="008B48D8" w:rsidP="003C2A29">
            <w:pPr>
              <w:widowControl/>
              <w:autoSpaceDE/>
              <w:autoSpaceDN/>
              <w:spacing w:line="360" w:lineRule="auto"/>
              <w:ind w:firstLine="731"/>
              <w:jc w:val="both"/>
              <w:rPr>
                <w:sz w:val="24"/>
                <w:szCs w:val="24"/>
                <w:lang w:eastAsia="lt-LT"/>
              </w:rPr>
            </w:pPr>
            <w:r w:rsidRPr="00CE3850">
              <w:rPr>
                <w:color w:val="000000" w:themeColor="text1"/>
                <w:sz w:val="24"/>
                <w:szCs w:val="24"/>
                <w:lang w:eastAsia="lt-LT"/>
              </w:rPr>
              <w:t>Galimybė laisvai pasirinkti veik</w:t>
            </w:r>
            <w:r w:rsidR="00C27A30">
              <w:rPr>
                <w:color w:val="000000" w:themeColor="text1"/>
                <w:sz w:val="24"/>
                <w:szCs w:val="24"/>
                <w:lang w:eastAsia="lt-LT"/>
              </w:rPr>
              <w:t>l</w:t>
            </w:r>
            <w:r w:rsidRPr="00CE3850">
              <w:rPr>
                <w:color w:val="000000" w:themeColor="text1"/>
                <w:sz w:val="24"/>
                <w:szCs w:val="24"/>
                <w:lang w:eastAsia="lt-LT"/>
              </w:rPr>
              <w:t>os krypt</w:t>
            </w:r>
            <w:r w:rsidR="00C27A30">
              <w:rPr>
                <w:color w:val="000000" w:themeColor="text1"/>
                <w:sz w:val="24"/>
                <w:szCs w:val="24"/>
                <w:lang w:eastAsia="lt-LT"/>
              </w:rPr>
              <w:t xml:space="preserve">į, būdus, priemones tobulėti </w:t>
            </w:r>
            <w:r w:rsidR="00CE3850" w:rsidRPr="00CE3850">
              <w:rPr>
                <w:color w:val="000000" w:themeColor="text1"/>
                <w:sz w:val="24"/>
                <w:szCs w:val="24"/>
                <w:lang w:eastAsia="lt-LT"/>
              </w:rPr>
              <w:t>2022</w:t>
            </w:r>
            <w:r w:rsidRPr="00CE3850">
              <w:rPr>
                <w:color w:val="000000" w:themeColor="text1"/>
                <w:sz w:val="24"/>
                <w:szCs w:val="24"/>
                <w:lang w:eastAsia="lt-LT"/>
              </w:rPr>
              <w:t xml:space="preserve"> m. buvo plėtojama šiuose renginiuose</w:t>
            </w:r>
            <w:r w:rsidR="00C27A30">
              <w:rPr>
                <w:color w:val="000000" w:themeColor="text1"/>
                <w:sz w:val="24"/>
                <w:szCs w:val="24"/>
                <w:lang w:eastAsia="lt-LT"/>
              </w:rPr>
              <w:t xml:space="preserve">, </w:t>
            </w:r>
            <w:r w:rsidR="00C27A30" w:rsidRPr="00CE3850">
              <w:rPr>
                <w:color w:val="000000" w:themeColor="text1"/>
                <w:sz w:val="24"/>
                <w:szCs w:val="24"/>
                <w:lang w:eastAsia="lt-LT"/>
              </w:rPr>
              <w:t>akcijo</w:t>
            </w:r>
            <w:r w:rsidR="00C27A30" w:rsidRPr="000727CE">
              <w:rPr>
                <w:sz w:val="24"/>
                <w:szCs w:val="24"/>
                <w:lang w:eastAsia="lt-LT"/>
              </w:rPr>
              <w:t xml:space="preserve">se ir projektuose: </w:t>
            </w:r>
            <w:r w:rsidR="00CE3850" w:rsidRPr="000727CE">
              <w:rPr>
                <w:sz w:val="24"/>
                <w:szCs w:val="24"/>
                <w:lang w:eastAsia="lt-LT"/>
              </w:rPr>
              <w:t>„Tavo PIN kodas</w:t>
            </w:r>
            <w:r w:rsidR="00D274FA" w:rsidRPr="000727CE">
              <w:rPr>
                <w:sz w:val="24"/>
                <w:szCs w:val="24"/>
                <w:lang w:eastAsia="lt-LT"/>
              </w:rPr>
              <w:t xml:space="preserve">“, </w:t>
            </w:r>
            <w:r w:rsidRPr="000727CE">
              <w:rPr>
                <w:sz w:val="24"/>
                <w:szCs w:val="24"/>
                <w:lang w:eastAsia="lt-LT"/>
              </w:rPr>
              <w:t xml:space="preserve">tradiciniame </w:t>
            </w:r>
            <w:r w:rsidR="001357A3">
              <w:rPr>
                <w:sz w:val="24"/>
                <w:szCs w:val="24"/>
                <w:lang w:eastAsia="lt-LT"/>
              </w:rPr>
              <w:t>A</w:t>
            </w:r>
            <w:r w:rsidR="0045532A" w:rsidRPr="000727CE">
              <w:rPr>
                <w:sz w:val="24"/>
                <w:szCs w:val="24"/>
                <w:lang w:eastAsia="lt-LT"/>
              </w:rPr>
              <w:t>dvent</w:t>
            </w:r>
            <w:r w:rsidR="001357A3">
              <w:rPr>
                <w:sz w:val="24"/>
                <w:szCs w:val="24"/>
                <w:lang w:eastAsia="lt-LT"/>
              </w:rPr>
              <w:t>o</w:t>
            </w:r>
            <w:r w:rsidR="0045532A" w:rsidRPr="000727CE">
              <w:rPr>
                <w:sz w:val="24"/>
                <w:szCs w:val="24"/>
                <w:lang w:eastAsia="lt-LT"/>
              </w:rPr>
              <w:t xml:space="preserve"> </w:t>
            </w:r>
            <w:r w:rsidRPr="000727CE">
              <w:rPr>
                <w:sz w:val="24"/>
                <w:szCs w:val="24"/>
                <w:lang w:eastAsia="lt-LT"/>
              </w:rPr>
              <w:t>ren</w:t>
            </w:r>
            <w:r w:rsidR="00D274FA" w:rsidRPr="000727CE">
              <w:rPr>
                <w:sz w:val="24"/>
                <w:szCs w:val="24"/>
                <w:lang w:eastAsia="lt-LT"/>
              </w:rPr>
              <w:t>ginyje</w:t>
            </w:r>
            <w:r w:rsidR="000727CE" w:rsidRPr="000727CE">
              <w:rPr>
                <w:sz w:val="24"/>
                <w:szCs w:val="24"/>
                <w:lang w:eastAsia="lt-LT"/>
              </w:rPr>
              <w:t xml:space="preserve"> </w:t>
            </w:r>
            <w:r w:rsidR="00C27A30" w:rsidRPr="000727CE">
              <w:rPr>
                <w:sz w:val="24"/>
                <w:szCs w:val="24"/>
                <w:lang w:eastAsia="lt-LT"/>
              </w:rPr>
              <w:t xml:space="preserve">„Atmintis </w:t>
            </w:r>
            <w:r w:rsidR="00C27A30">
              <w:rPr>
                <w:color w:val="000000" w:themeColor="text1"/>
                <w:sz w:val="24"/>
                <w:szCs w:val="24"/>
                <w:lang w:eastAsia="lt-LT"/>
              </w:rPr>
              <w:t>gyva, nes liudija“,</w:t>
            </w:r>
            <w:r w:rsidRPr="00CE3850">
              <w:rPr>
                <w:color w:val="000000" w:themeColor="text1"/>
                <w:sz w:val="24"/>
                <w:szCs w:val="24"/>
                <w:lang w:eastAsia="lt-LT"/>
              </w:rPr>
              <w:t xml:space="preserve"> „Knygų Ka</w:t>
            </w:r>
            <w:r w:rsidRPr="0045532A">
              <w:rPr>
                <w:color w:val="000000" w:themeColor="text1"/>
                <w:sz w:val="24"/>
                <w:szCs w:val="24"/>
                <w:lang w:eastAsia="lt-LT"/>
              </w:rPr>
              <w:t>lėdos“, „Būk matomas“, „Mes rūšiuojam</w:t>
            </w:r>
            <w:r w:rsidR="001357A3">
              <w:rPr>
                <w:color w:val="000000" w:themeColor="text1"/>
                <w:sz w:val="24"/>
                <w:szCs w:val="24"/>
                <w:lang w:eastAsia="lt-LT"/>
              </w:rPr>
              <w:t>e</w:t>
            </w:r>
            <w:r w:rsidRPr="0045532A">
              <w:rPr>
                <w:color w:val="000000" w:themeColor="text1"/>
                <w:sz w:val="24"/>
                <w:szCs w:val="24"/>
                <w:lang w:eastAsia="lt-LT"/>
              </w:rPr>
              <w:t>“,</w:t>
            </w:r>
            <w:r w:rsidR="00C27A30">
              <w:rPr>
                <w:color w:val="000000" w:themeColor="text1"/>
                <w:sz w:val="24"/>
                <w:szCs w:val="24"/>
                <w:lang w:eastAsia="lt-LT"/>
              </w:rPr>
              <w:t xml:space="preserve"> </w:t>
            </w:r>
            <w:r w:rsidRPr="0045532A">
              <w:rPr>
                <w:color w:val="000000" w:themeColor="text1"/>
                <w:sz w:val="24"/>
                <w:szCs w:val="24"/>
                <w:lang w:eastAsia="lt-LT"/>
              </w:rPr>
              <w:t xml:space="preserve">„Diena be automobilio“, Lietuvos žydų genocido atminimo dienos paminėjimas, Lietuvos </w:t>
            </w:r>
            <w:r w:rsidRPr="002F46E5">
              <w:rPr>
                <w:sz w:val="24"/>
                <w:szCs w:val="24"/>
                <w:lang w:eastAsia="lt-LT"/>
              </w:rPr>
              <w:t>Ko</w:t>
            </w:r>
            <w:r w:rsidR="0045532A" w:rsidRPr="002F46E5">
              <w:rPr>
                <w:sz w:val="24"/>
                <w:szCs w:val="24"/>
                <w:lang w:eastAsia="lt-LT"/>
              </w:rPr>
              <w:t xml:space="preserve">nstitucijos dienos paminėjimas, </w:t>
            </w:r>
            <w:r w:rsidRPr="002F46E5">
              <w:rPr>
                <w:sz w:val="24"/>
                <w:szCs w:val="24"/>
                <w:lang w:eastAsia="lt-LT"/>
              </w:rPr>
              <w:t>„Tarptautinė antikorupcijos diena“, „Lietuvos n</w:t>
            </w:r>
            <w:r w:rsidR="0045532A" w:rsidRPr="002F46E5">
              <w:rPr>
                <w:sz w:val="24"/>
                <w:szCs w:val="24"/>
                <w:lang w:eastAsia="lt-LT"/>
              </w:rPr>
              <w:t>epriklausomybės atkūrimo diena“ ir kt.</w:t>
            </w:r>
          </w:p>
          <w:p w14:paraId="50C72782" w14:textId="1222B08D" w:rsidR="003C2A29" w:rsidRPr="002F46E5" w:rsidRDefault="003C2A29" w:rsidP="003C2A29">
            <w:pPr>
              <w:widowControl/>
              <w:autoSpaceDE/>
              <w:autoSpaceDN/>
              <w:spacing w:line="360" w:lineRule="auto"/>
              <w:ind w:firstLine="731"/>
              <w:jc w:val="both"/>
              <w:rPr>
                <w:sz w:val="24"/>
                <w:szCs w:val="24"/>
                <w:lang w:eastAsia="lt-LT"/>
              </w:rPr>
            </w:pPr>
            <w:r w:rsidRPr="002F46E5">
              <w:rPr>
                <w:sz w:val="24"/>
                <w:szCs w:val="24"/>
                <w:lang w:eastAsia="lt-LT"/>
              </w:rPr>
              <w:t xml:space="preserve">Gimnazijos mokiniams </w:t>
            </w:r>
            <w:r w:rsidR="003810D6" w:rsidRPr="002F46E5">
              <w:rPr>
                <w:sz w:val="24"/>
                <w:szCs w:val="24"/>
                <w:lang w:eastAsia="lt-LT"/>
              </w:rPr>
              <w:t xml:space="preserve">2022 metais </w:t>
            </w:r>
            <w:r w:rsidRPr="002F46E5">
              <w:rPr>
                <w:sz w:val="24"/>
                <w:szCs w:val="24"/>
                <w:lang w:eastAsia="lt-LT"/>
              </w:rPr>
              <w:t xml:space="preserve">pavyko iškovoti sporto šakų varžybose 156 prizines vietas: </w:t>
            </w:r>
          </w:p>
          <w:p w14:paraId="78670EDD" w14:textId="0A8F9E3D" w:rsidR="003C2A29" w:rsidRPr="002F46E5" w:rsidRDefault="003C2A29" w:rsidP="003C2A29">
            <w:pPr>
              <w:pStyle w:val="Sraopastraipa"/>
              <w:widowControl/>
              <w:numPr>
                <w:ilvl w:val="0"/>
                <w:numId w:val="6"/>
              </w:numPr>
              <w:autoSpaceDE/>
              <w:autoSpaceDN/>
              <w:spacing w:line="360" w:lineRule="auto"/>
              <w:jc w:val="both"/>
              <w:rPr>
                <w:sz w:val="24"/>
                <w:szCs w:val="24"/>
                <w:lang w:eastAsia="lt-LT"/>
              </w:rPr>
            </w:pPr>
            <w:r w:rsidRPr="002F46E5">
              <w:rPr>
                <w:sz w:val="24"/>
                <w:szCs w:val="24"/>
                <w:lang w:eastAsia="lt-LT"/>
              </w:rPr>
              <w:t>šalies sporto šakų čempionatuose, taurės varžybose (suaugusiųjų grupėje) laimėta 1</w:t>
            </w:r>
            <w:r w:rsidR="00B40E1D">
              <w:rPr>
                <w:sz w:val="24"/>
                <w:szCs w:val="24"/>
                <w:lang w:eastAsia="lt-LT"/>
              </w:rPr>
              <w:t>–</w:t>
            </w:r>
            <w:r w:rsidRPr="002F46E5">
              <w:rPr>
                <w:sz w:val="24"/>
                <w:szCs w:val="24"/>
                <w:lang w:eastAsia="lt-LT"/>
              </w:rPr>
              <w:t xml:space="preserve">3 vietų </w:t>
            </w:r>
            <w:r w:rsidR="00B40E1D">
              <w:rPr>
                <w:sz w:val="24"/>
                <w:szCs w:val="24"/>
                <w:lang w:eastAsia="lt-LT"/>
              </w:rPr>
              <w:t>–</w:t>
            </w:r>
            <w:r w:rsidRPr="002F46E5">
              <w:rPr>
                <w:sz w:val="24"/>
                <w:szCs w:val="24"/>
                <w:lang w:eastAsia="lt-LT"/>
              </w:rPr>
              <w:t>21;</w:t>
            </w:r>
          </w:p>
          <w:p w14:paraId="17955610" w14:textId="65759BBA" w:rsidR="003C2A29" w:rsidRPr="002F46E5" w:rsidRDefault="003C2A29" w:rsidP="003C2A29">
            <w:pPr>
              <w:pStyle w:val="Sraopastraipa"/>
              <w:widowControl/>
              <w:numPr>
                <w:ilvl w:val="0"/>
                <w:numId w:val="6"/>
              </w:numPr>
              <w:autoSpaceDE/>
              <w:autoSpaceDN/>
              <w:spacing w:line="360" w:lineRule="auto"/>
              <w:jc w:val="both"/>
              <w:rPr>
                <w:sz w:val="24"/>
                <w:szCs w:val="24"/>
                <w:lang w:eastAsia="lt-LT"/>
              </w:rPr>
            </w:pPr>
            <w:r w:rsidRPr="002F46E5">
              <w:rPr>
                <w:sz w:val="24"/>
                <w:szCs w:val="24"/>
                <w:lang w:eastAsia="lt-LT"/>
              </w:rPr>
              <w:t>šalies sporto šakų čempionatuose, taurės varžybose (jaunučių, jaunių, jaunimo amžiaus grupėse) laimėta 1</w:t>
            </w:r>
            <w:r w:rsidR="00B40E1D">
              <w:rPr>
                <w:sz w:val="24"/>
                <w:szCs w:val="24"/>
                <w:lang w:eastAsia="lt-LT"/>
              </w:rPr>
              <w:t>–</w:t>
            </w:r>
            <w:r w:rsidRPr="002F46E5">
              <w:rPr>
                <w:sz w:val="24"/>
                <w:szCs w:val="24"/>
                <w:lang w:eastAsia="lt-LT"/>
              </w:rPr>
              <w:t xml:space="preserve">3 vietų </w:t>
            </w:r>
            <w:r w:rsidR="00B705D1">
              <w:rPr>
                <w:sz w:val="24"/>
                <w:szCs w:val="24"/>
                <w:lang w:eastAsia="lt-LT"/>
              </w:rPr>
              <w:t xml:space="preserve">– </w:t>
            </w:r>
            <w:r w:rsidRPr="002F46E5">
              <w:rPr>
                <w:sz w:val="24"/>
                <w:szCs w:val="24"/>
                <w:lang w:eastAsia="lt-LT"/>
              </w:rPr>
              <w:t xml:space="preserve">96; </w:t>
            </w:r>
          </w:p>
          <w:p w14:paraId="2FC00C7D" w14:textId="2B423AD8" w:rsidR="003C2A29" w:rsidRPr="002F46E5" w:rsidRDefault="003C2A29" w:rsidP="003C2A29">
            <w:pPr>
              <w:pStyle w:val="Sraopastraipa"/>
              <w:widowControl/>
              <w:numPr>
                <w:ilvl w:val="0"/>
                <w:numId w:val="5"/>
              </w:numPr>
              <w:autoSpaceDE/>
              <w:autoSpaceDN/>
              <w:spacing w:line="360" w:lineRule="auto"/>
              <w:jc w:val="both"/>
              <w:rPr>
                <w:sz w:val="24"/>
                <w:szCs w:val="24"/>
                <w:lang w:eastAsia="lt-LT"/>
              </w:rPr>
            </w:pPr>
            <w:r w:rsidRPr="002F46E5">
              <w:rPr>
                <w:sz w:val="24"/>
                <w:szCs w:val="24"/>
                <w:lang w:eastAsia="lt-LT"/>
              </w:rPr>
              <w:lastRenderedPageBreak/>
              <w:t>Europos ir pasaulio čempionatuose, taurės varžybose (suaugusiųjų grupėje) laimėta 1</w:t>
            </w:r>
            <w:r w:rsidR="00B40E1D">
              <w:rPr>
                <w:sz w:val="24"/>
                <w:szCs w:val="24"/>
                <w:lang w:eastAsia="lt-LT"/>
              </w:rPr>
              <w:t>–</w:t>
            </w:r>
            <w:r w:rsidRPr="002F46E5">
              <w:rPr>
                <w:sz w:val="24"/>
                <w:szCs w:val="24"/>
                <w:lang w:eastAsia="lt-LT"/>
              </w:rPr>
              <w:t xml:space="preserve">10 vietų </w:t>
            </w:r>
            <w:r w:rsidR="00B705D1">
              <w:rPr>
                <w:sz w:val="24"/>
                <w:szCs w:val="24"/>
                <w:lang w:eastAsia="lt-LT"/>
              </w:rPr>
              <w:t xml:space="preserve">– </w:t>
            </w:r>
            <w:r w:rsidRPr="002F46E5">
              <w:rPr>
                <w:sz w:val="24"/>
                <w:szCs w:val="24"/>
                <w:lang w:eastAsia="lt-LT"/>
              </w:rPr>
              <w:t xml:space="preserve">4; </w:t>
            </w:r>
          </w:p>
          <w:p w14:paraId="35D971DB" w14:textId="52B309DA" w:rsidR="003C2A29" w:rsidRPr="002F46E5" w:rsidRDefault="003C2A29" w:rsidP="003C2A29">
            <w:pPr>
              <w:pStyle w:val="Sraopastraipa"/>
              <w:widowControl/>
              <w:numPr>
                <w:ilvl w:val="0"/>
                <w:numId w:val="5"/>
              </w:numPr>
              <w:autoSpaceDE/>
              <w:autoSpaceDN/>
              <w:spacing w:line="360" w:lineRule="auto"/>
              <w:jc w:val="both"/>
              <w:rPr>
                <w:sz w:val="24"/>
                <w:szCs w:val="24"/>
                <w:lang w:eastAsia="lt-LT"/>
              </w:rPr>
            </w:pPr>
            <w:r w:rsidRPr="002F46E5">
              <w:rPr>
                <w:sz w:val="24"/>
                <w:szCs w:val="24"/>
                <w:lang w:eastAsia="lt-LT"/>
              </w:rPr>
              <w:t>Europos ir pasaulio čempionatuose, taurės varžybose (jaunučių, jaunių, jaunimo grupėse) laimėta 1</w:t>
            </w:r>
            <w:r w:rsidR="00B40E1D">
              <w:rPr>
                <w:sz w:val="24"/>
                <w:szCs w:val="24"/>
                <w:lang w:eastAsia="lt-LT"/>
              </w:rPr>
              <w:t>–</w:t>
            </w:r>
            <w:r w:rsidRPr="002F46E5">
              <w:rPr>
                <w:sz w:val="24"/>
                <w:szCs w:val="24"/>
                <w:lang w:eastAsia="lt-LT"/>
              </w:rPr>
              <w:t xml:space="preserve">10 vietų </w:t>
            </w:r>
            <w:r w:rsidR="00B705D1">
              <w:rPr>
                <w:sz w:val="24"/>
                <w:szCs w:val="24"/>
                <w:lang w:eastAsia="lt-LT"/>
              </w:rPr>
              <w:t xml:space="preserve">– </w:t>
            </w:r>
            <w:r w:rsidRPr="002F46E5">
              <w:rPr>
                <w:sz w:val="24"/>
                <w:szCs w:val="24"/>
                <w:lang w:eastAsia="lt-LT"/>
              </w:rPr>
              <w:t xml:space="preserve">35. </w:t>
            </w:r>
          </w:p>
          <w:p w14:paraId="171ED1B1" w14:textId="1C2B3824" w:rsidR="003C2A29" w:rsidRPr="002F46E5" w:rsidRDefault="00B705D1" w:rsidP="003C2A29">
            <w:pPr>
              <w:pStyle w:val="xm-4999693277912709179msolistparagraph"/>
              <w:numPr>
                <w:ilvl w:val="0"/>
                <w:numId w:val="8"/>
              </w:numPr>
              <w:shd w:val="clear" w:color="auto" w:fill="FFFFFF"/>
              <w:spacing w:before="0" w:beforeAutospacing="0" w:after="0" w:afterAutospacing="0" w:line="360" w:lineRule="auto"/>
              <w:jc w:val="both"/>
              <w:rPr>
                <w:lang w:eastAsia="lt-LT"/>
              </w:rPr>
            </w:pPr>
            <w:r w:rsidRPr="00E44E9F">
              <w:rPr>
                <w:lang w:val="lt-LT" w:eastAsia="lt-LT"/>
              </w:rPr>
              <w:t xml:space="preserve"> </w:t>
            </w:r>
            <w:r>
              <w:rPr>
                <w:lang w:eastAsia="lt-LT"/>
              </w:rPr>
              <w:t xml:space="preserve">m. </w:t>
            </w:r>
            <w:proofErr w:type="spellStart"/>
            <w:r w:rsidR="003C2A29" w:rsidRPr="002F46E5">
              <w:rPr>
                <w:lang w:eastAsia="lt-LT"/>
              </w:rPr>
              <w:t>dalis</w:t>
            </w:r>
            <w:proofErr w:type="spellEnd"/>
            <w:r w:rsidR="003C2A29" w:rsidRPr="002F46E5">
              <w:rPr>
                <w:lang w:eastAsia="lt-LT"/>
              </w:rPr>
              <w:t xml:space="preserve"> </w:t>
            </w:r>
            <w:proofErr w:type="spellStart"/>
            <w:r w:rsidR="003C2A29" w:rsidRPr="002F46E5">
              <w:rPr>
                <w:lang w:eastAsia="lt-LT"/>
              </w:rPr>
              <w:t>mokinių</w:t>
            </w:r>
            <w:proofErr w:type="spellEnd"/>
            <w:r w:rsidR="003C2A29" w:rsidRPr="002F46E5">
              <w:rPr>
                <w:lang w:eastAsia="lt-LT"/>
              </w:rPr>
              <w:t xml:space="preserve"> </w:t>
            </w:r>
            <w:proofErr w:type="spellStart"/>
            <w:r w:rsidR="003C2A29" w:rsidRPr="002F46E5">
              <w:rPr>
                <w:lang w:eastAsia="lt-LT"/>
              </w:rPr>
              <w:t>atstovavo</w:t>
            </w:r>
            <w:proofErr w:type="spellEnd"/>
            <w:r w:rsidR="003C2A29" w:rsidRPr="002F46E5">
              <w:rPr>
                <w:lang w:eastAsia="lt-LT"/>
              </w:rPr>
              <w:t xml:space="preserve"> </w:t>
            </w:r>
            <w:proofErr w:type="spellStart"/>
            <w:r w:rsidR="003C2A29" w:rsidRPr="002F46E5">
              <w:rPr>
                <w:lang w:eastAsia="lt-LT"/>
              </w:rPr>
              <w:t>Lietuvos</w:t>
            </w:r>
            <w:proofErr w:type="spellEnd"/>
            <w:r w:rsidR="003C2A29" w:rsidRPr="002F46E5">
              <w:rPr>
                <w:lang w:eastAsia="lt-LT"/>
              </w:rPr>
              <w:t xml:space="preserve"> </w:t>
            </w:r>
            <w:proofErr w:type="spellStart"/>
            <w:r w:rsidR="003C2A29" w:rsidRPr="002F46E5">
              <w:rPr>
                <w:lang w:eastAsia="lt-LT"/>
              </w:rPr>
              <w:t>sporto</w:t>
            </w:r>
            <w:proofErr w:type="spellEnd"/>
            <w:r w:rsidR="003C2A29" w:rsidRPr="002F46E5">
              <w:rPr>
                <w:lang w:eastAsia="lt-LT"/>
              </w:rPr>
              <w:t xml:space="preserve"> </w:t>
            </w:r>
            <w:proofErr w:type="spellStart"/>
            <w:r w:rsidR="003C2A29" w:rsidRPr="002F46E5">
              <w:rPr>
                <w:lang w:eastAsia="lt-LT"/>
              </w:rPr>
              <w:t>šakų</w:t>
            </w:r>
            <w:proofErr w:type="spellEnd"/>
            <w:r w:rsidR="003C2A29" w:rsidRPr="002F46E5">
              <w:rPr>
                <w:lang w:eastAsia="lt-LT"/>
              </w:rPr>
              <w:t xml:space="preserve"> </w:t>
            </w:r>
            <w:proofErr w:type="spellStart"/>
            <w:r w:rsidR="003C2A29" w:rsidRPr="002F46E5">
              <w:rPr>
                <w:lang w:eastAsia="lt-LT"/>
              </w:rPr>
              <w:t>rinktinėms</w:t>
            </w:r>
            <w:proofErr w:type="spellEnd"/>
            <w:r w:rsidR="003C2A29" w:rsidRPr="002F46E5">
              <w:rPr>
                <w:lang w:eastAsia="lt-LT"/>
              </w:rPr>
              <w:t xml:space="preserve">: </w:t>
            </w:r>
          </w:p>
          <w:p w14:paraId="33EABD98" w14:textId="4E68E2EE" w:rsidR="003C2A29" w:rsidRPr="002F46E5" w:rsidRDefault="003C2A29" w:rsidP="001A4D8F">
            <w:pPr>
              <w:pStyle w:val="xm-4999693277912709179msolistparagraph"/>
              <w:numPr>
                <w:ilvl w:val="0"/>
                <w:numId w:val="7"/>
              </w:numPr>
              <w:shd w:val="clear" w:color="auto" w:fill="FFFFFF"/>
              <w:spacing w:before="0" w:beforeAutospacing="0" w:after="0" w:afterAutospacing="0" w:line="360" w:lineRule="auto"/>
              <w:ind w:hanging="161"/>
              <w:jc w:val="both"/>
              <w:rPr>
                <w:lang w:eastAsia="lt-LT"/>
              </w:rPr>
            </w:pPr>
            <w:proofErr w:type="spellStart"/>
            <w:r w:rsidRPr="002F46E5">
              <w:rPr>
                <w:lang w:eastAsia="lt-LT"/>
              </w:rPr>
              <w:t>Lietuvos</w:t>
            </w:r>
            <w:proofErr w:type="spellEnd"/>
            <w:r w:rsidRPr="002F46E5">
              <w:rPr>
                <w:lang w:eastAsia="lt-LT"/>
              </w:rPr>
              <w:t xml:space="preserve"> </w:t>
            </w:r>
            <w:proofErr w:type="spellStart"/>
            <w:r w:rsidRPr="002F46E5">
              <w:rPr>
                <w:lang w:eastAsia="lt-LT"/>
              </w:rPr>
              <w:t>suaugusiųjų</w:t>
            </w:r>
            <w:proofErr w:type="spellEnd"/>
            <w:r w:rsidRPr="002F46E5">
              <w:rPr>
                <w:lang w:eastAsia="lt-LT"/>
              </w:rPr>
              <w:t xml:space="preserve"> </w:t>
            </w:r>
            <w:proofErr w:type="spellStart"/>
            <w:r w:rsidRPr="002F46E5">
              <w:rPr>
                <w:lang w:eastAsia="lt-LT"/>
              </w:rPr>
              <w:t>rinktinei</w:t>
            </w:r>
            <w:proofErr w:type="spellEnd"/>
            <w:r w:rsidRPr="002F46E5">
              <w:rPr>
                <w:lang w:eastAsia="lt-LT"/>
              </w:rPr>
              <w:t xml:space="preserve"> </w:t>
            </w:r>
            <w:r w:rsidR="00B705D1">
              <w:rPr>
                <w:lang w:eastAsia="lt-LT"/>
              </w:rPr>
              <w:t xml:space="preserve">– </w:t>
            </w:r>
            <w:r w:rsidRPr="002F46E5">
              <w:rPr>
                <w:lang w:eastAsia="lt-LT"/>
              </w:rPr>
              <w:t xml:space="preserve">4; </w:t>
            </w:r>
          </w:p>
          <w:p w14:paraId="76571583" w14:textId="4E9A6997" w:rsidR="003C2A29" w:rsidRPr="002F46E5" w:rsidRDefault="003C2A29" w:rsidP="001A4D8F">
            <w:pPr>
              <w:pStyle w:val="xm-4999693277912709179msolistparagraph"/>
              <w:numPr>
                <w:ilvl w:val="0"/>
                <w:numId w:val="7"/>
              </w:numPr>
              <w:shd w:val="clear" w:color="auto" w:fill="FFFFFF"/>
              <w:spacing w:before="0" w:beforeAutospacing="0" w:after="0" w:afterAutospacing="0" w:line="360" w:lineRule="auto"/>
              <w:ind w:hanging="161"/>
              <w:jc w:val="both"/>
              <w:rPr>
                <w:lang w:eastAsia="lt-LT"/>
              </w:rPr>
            </w:pPr>
            <w:proofErr w:type="spellStart"/>
            <w:r w:rsidRPr="002F46E5">
              <w:rPr>
                <w:lang w:eastAsia="lt-LT"/>
              </w:rPr>
              <w:t>Lietuvos</w:t>
            </w:r>
            <w:proofErr w:type="spellEnd"/>
            <w:r w:rsidRPr="002F46E5">
              <w:rPr>
                <w:lang w:eastAsia="lt-LT"/>
              </w:rPr>
              <w:t xml:space="preserve"> </w:t>
            </w:r>
            <w:proofErr w:type="spellStart"/>
            <w:r w:rsidRPr="002F46E5">
              <w:rPr>
                <w:lang w:eastAsia="lt-LT"/>
              </w:rPr>
              <w:t>jaunimo</w:t>
            </w:r>
            <w:proofErr w:type="spellEnd"/>
            <w:r w:rsidRPr="002F46E5">
              <w:rPr>
                <w:lang w:eastAsia="lt-LT"/>
              </w:rPr>
              <w:t xml:space="preserve"> </w:t>
            </w:r>
            <w:proofErr w:type="spellStart"/>
            <w:r w:rsidRPr="002F46E5">
              <w:rPr>
                <w:lang w:eastAsia="lt-LT"/>
              </w:rPr>
              <w:t>rinktinei</w:t>
            </w:r>
            <w:proofErr w:type="spellEnd"/>
            <w:r w:rsidRPr="002F46E5">
              <w:rPr>
                <w:lang w:eastAsia="lt-LT"/>
              </w:rPr>
              <w:t xml:space="preserve"> </w:t>
            </w:r>
            <w:r w:rsidR="00B705D1">
              <w:rPr>
                <w:lang w:eastAsia="lt-LT"/>
              </w:rPr>
              <w:t>–</w:t>
            </w:r>
            <w:r w:rsidRPr="002F46E5">
              <w:rPr>
                <w:lang w:eastAsia="lt-LT"/>
              </w:rPr>
              <w:t xml:space="preserve">31; </w:t>
            </w:r>
          </w:p>
          <w:p w14:paraId="662A792A" w14:textId="48F3C0D2" w:rsidR="003C2A29" w:rsidRPr="002F46E5" w:rsidRDefault="003C2A29" w:rsidP="001A4D8F">
            <w:pPr>
              <w:pStyle w:val="xm-4999693277912709179msolistparagraph"/>
              <w:numPr>
                <w:ilvl w:val="0"/>
                <w:numId w:val="7"/>
              </w:numPr>
              <w:shd w:val="clear" w:color="auto" w:fill="FFFFFF"/>
              <w:spacing w:before="0" w:beforeAutospacing="0" w:after="0" w:afterAutospacing="0" w:line="360" w:lineRule="auto"/>
              <w:ind w:hanging="161"/>
              <w:jc w:val="both"/>
              <w:rPr>
                <w:lang w:eastAsia="lt-LT"/>
              </w:rPr>
            </w:pPr>
            <w:proofErr w:type="spellStart"/>
            <w:r w:rsidRPr="002F46E5">
              <w:rPr>
                <w:lang w:eastAsia="lt-LT"/>
              </w:rPr>
              <w:t>Lietuvos</w:t>
            </w:r>
            <w:proofErr w:type="spellEnd"/>
            <w:r w:rsidRPr="002F46E5">
              <w:rPr>
                <w:lang w:eastAsia="lt-LT"/>
              </w:rPr>
              <w:t xml:space="preserve"> </w:t>
            </w:r>
            <w:proofErr w:type="spellStart"/>
            <w:r w:rsidRPr="002F46E5">
              <w:rPr>
                <w:lang w:eastAsia="lt-LT"/>
              </w:rPr>
              <w:t>jaunių</w:t>
            </w:r>
            <w:proofErr w:type="spellEnd"/>
            <w:r w:rsidRPr="002F46E5">
              <w:rPr>
                <w:lang w:eastAsia="lt-LT"/>
              </w:rPr>
              <w:t xml:space="preserve"> </w:t>
            </w:r>
            <w:proofErr w:type="spellStart"/>
            <w:r w:rsidRPr="002F46E5">
              <w:rPr>
                <w:lang w:eastAsia="lt-LT"/>
              </w:rPr>
              <w:t>rinktinei</w:t>
            </w:r>
            <w:proofErr w:type="spellEnd"/>
            <w:r w:rsidRPr="002F46E5">
              <w:rPr>
                <w:lang w:eastAsia="lt-LT"/>
              </w:rPr>
              <w:t xml:space="preserve"> </w:t>
            </w:r>
            <w:r w:rsidR="00B705D1">
              <w:rPr>
                <w:lang w:eastAsia="lt-LT"/>
              </w:rPr>
              <w:t>–</w:t>
            </w:r>
            <w:r w:rsidRPr="002F46E5">
              <w:rPr>
                <w:lang w:eastAsia="lt-LT"/>
              </w:rPr>
              <w:t>31.</w:t>
            </w:r>
          </w:p>
          <w:p w14:paraId="3DD6C8EA" w14:textId="2D03008C" w:rsidR="003C2A29" w:rsidRPr="002F46E5" w:rsidRDefault="003C2A29" w:rsidP="003C2A29">
            <w:pPr>
              <w:pStyle w:val="xm-4999693277912709179msolistparagraph"/>
              <w:shd w:val="clear" w:color="auto" w:fill="FFFFFF"/>
              <w:spacing w:before="0" w:beforeAutospacing="0" w:after="0" w:afterAutospacing="0" w:line="360" w:lineRule="auto"/>
              <w:ind w:firstLine="597"/>
              <w:jc w:val="both"/>
              <w:rPr>
                <w:lang w:eastAsia="lt-LT"/>
              </w:rPr>
            </w:pPr>
            <w:proofErr w:type="spellStart"/>
            <w:r w:rsidRPr="002F46E5">
              <w:rPr>
                <w:lang w:eastAsia="lt-LT"/>
              </w:rPr>
              <w:t>Mokinių</w:t>
            </w:r>
            <w:proofErr w:type="spellEnd"/>
            <w:r w:rsidRPr="002F46E5">
              <w:rPr>
                <w:lang w:eastAsia="lt-LT"/>
              </w:rPr>
              <w:t xml:space="preserve">, </w:t>
            </w:r>
            <w:proofErr w:type="spellStart"/>
            <w:r w:rsidRPr="002F46E5">
              <w:rPr>
                <w:lang w:eastAsia="lt-LT"/>
              </w:rPr>
              <w:t>dalyvavusių</w:t>
            </w:r>
            <w:proofErr w:type="spellEnd"/>
            <w:r w:rsidRPr="002F46E5">
              <w:rPr>
                <w:lang w:eastAsia="lt-LT"/>
              </w:rPr>
              <w:t xml:space="preserve"> </w:t>
            </w:r>
            <w:proofErr w:type="spellStart"/>
            <w:r w:rsidRPr="002F46E5">
              <w:rPr>
                <w:lang w:eastAsia="lt-LT"/>
              </w:rPr>
              <w:t>pasaulio</w:t>
            </w:r>
            <w:proofErr w:type="spellEnd"/>
            <w:r w:rsidRPr="002F46E5">
              <w:rPr>
                <w:lang w:eastAsia="lt-LT"/>
              </w:rPr>
              <w:t xml:space="preserve"> </w:t>
            </w:r>
            <w:proofErr w:type="spellStart"/>
            <w:r w:rsidRPr="002F46E5">
              <w:rPr>
                <w:lang w:eastAsia="lt-LT"/>
              </w:rPr>
              <w:t>ir</w:t>
            </w:r>
            <w:proofErr w:type="spellEnd"/>
            <w:r w:rsidRPr="002F46E5">
              <w:rPr>
                <w:lang w:eastAsia="lt-LT"/>
              </w:rPr>
              <w:t xml:space="preserve"> Europos </w:t>
            </w:r>
            <w:proofErr w:type="spellStart"/>
            <w:r w:rsidRPr="002F46E5">
              <w:rPr>
                <w:lang w:eastAsia="lt-LT"/>
              </w:rPr>
              <w:t>čempionatuose</w:t>
            </w:r>
            <w:proofErr w:type="spellEnd"/>
            <w:r w:rsidRPr="002F46E5">
              <w:rPr>
                <w:lang w:eastAsia="lt-LT"/>
              </w:rPr>
              <w:t xml:space="preserve">, </w:t>
            </w:r>
            <w:proofErr w:type="spellStart"/>
            <w:r w:rsidRPr="002F46E5">
              <w:rPr>
                <w:lang w:eastAsia="lt-LT"/>
              </w:rPr>
              <w:t>taurės</w:t>
            </w:r>
            <w:proofErr w:type="spellEnd"/>
            <w:r w:rsidRPr="002F46E5">
              <w:rPr>
                <w:lang w:eastAsia="lt-LT"/>
              </w:rPr>
              <w:t xml:space="preserve"> </w:t>
            </w:r>
            <w:proofErr w:type="spellStart"/>
            <w:r w:rsidRPr="002F46E5">
              <w:rPr>
                <w:lang w:eastAsia="lt-LT"/>
              </w:rPr>
              <w:t>varžybose</w:t>
            </w:r>
            <w:proofErr w:type="spellEnd"/>
            <w:r w:rsidRPr="002F46E5">
              <w:rPr>
                <w:lang w:eastAsia="lt-LT"/>
              </w:rPr>
              <w:t xml:space="preserve"> – 28. </w:t>
            </w:r>
            <w:proofErr w:type="spellStart"/>
            <w:r w:rsidRPr="002F46E5">
              <w:rPr>
                <w:lang w:eastAsia="lt-LT"/>
              </w:rPr>
              <w:t>Šalies</w:t>
            </w:r>
            <w:proofErr w:type="spellEnd"/>
            <w:r w:rsidRPr="002F46E5">
              <w:rPr>
                <w:lang w:eastAsia="lt-LT"/>
              </w:rPr>
              <w:t xml:space="preserve"> </w:t>
            </w:r>
            <w:proofErr w:type="spellStart"/>
            <w:r w:rsidRPr="002F46E5">
              <w:rPr>
                <w:lang w:eastAsia="lt-LT"/>
              </w:rPr>
              <w:t>sporto</w:t>
            </w:r>
            <w:proofErr w:type="spellEnd"/>
            <w:r w:rsidRPr="002F46E5">
              <w:rPr>
                <w:lang w:eastAsia="lt-LT"/>
              </w:rPr>
              <w:t xml:space="preserve"> </w:t>
            </w:r>
            <w:proofErr w:type="spellStart"/>
            <w:r w:rsidRPr="002F46E5">
              <w:rPr>
                <w:lang w:eastAsia="lt-LT"/>
              </w:rPr>
              <w:t>šakų</w:t>
            </w:r>
            <w:proofErr w:type="spellEnd"/>
            <w:r w:rsidRPr="002F46E5">
              <w:rPr>
                <w:lang w:eastAsia="lt-LT"/>
              </w:rPr>
              <w:t xml:space="preserve"> </w:t>
            </w:r>
            <w:proofErr w:type="spellStart"/>
            <w:r w:rsidRPr="002F46E5">
              <w:rPr>
                <w:lang w:eastAsia="lt-LT"/>
              </w:rPr>
              <w:t>čempionatuose</w:t>
            </w:r>
            <w:proofErr w:type="spellEnd"/>
            <w:r w:rsidRPr="002F46E5">
              <w:rPr>
                <w:lang w:eastAsia="lt-LT"/>
              </w:rPr>
              <w:t xml:space="preserve">, </w:t>
            </w:r>
            <w:proofErr w:type="spellStart"/>
            <w:r w:rsidRPr="002F46E5">
              <w:rPr>
                <w:lang w:eastAsia="lt-LT"/>
              </w:rPr>
              <w:t>taurės</w:t>
            </w:r>
            <w:proofErr w:type="spellEnd"/>
            <w:r w:rsidRPr="002F46E5">
              <w:rPr>
                <w:lang w:eastAsia="lt-LT"/>
              </w:rPr>
              <w:t xml:space="preserve"> </w:t>
            </w:r>
            <w:proofErr w:type="spellStart"/>
            <w:r w:rsidRPr="002F46E5">
              <w:rPr>
                <w:lang w:eastAsia="lt-LT"/>
              </w:rPr>
              <w:t>varžybose</w:t>
            </w:r>
            <w:proofErr w:type="spellEnd"/>
            <w:r w:rsidRPr="002F46E5">
              <w:rPr>
                <w:lang w:eastAsia="lt-LT"/>
              </w:rPr>
              <w:t xml:space="preserve"> </w:t>
            </w:r>
            <w:proofErr w:type="spellStart"/>
            <w:r w:rsidRPr="002F46E5">
              <w:rPr>
                <w:lang w:eastAsia="lt-LT"/>
              </w:rPr>
              <w:t>dalyvavo</w:t>
            </w:r>
            <w:proofErr w:type="spellEnd"/>
            <w:r w:rsidRPr="002F46E5">
              <w:rPr>
                <w:lang w:eastAsia="lt-LT"/>
              </w:rPr>
              <w:t xml:space="preserve"> 100 proc. gimnazijos </w:t>
            </w:r>
            <w:proofErr w:type="spellStart"/>
            <w:r w:rsidRPr="002F46E5">
              <w:rPr>
                <w:lang w:eastAsia="lt-LT"/>
              </w:rPr>
              <w:t>mokinių</w:t>
            </w:r>
            <w:proofErr w:type="spellEnd"/>
            <w:r w:rsidRPr="002F46E5">
              <w:rPr>
                <w:lang w:eastAsia="lt-LT"/>
              </w:rPr>
              <w:t>.</w:t>
            </w:r>
          </w:p>
          <w:p w14:paraId="65471315" w14:textId="107BAA7F" w:rsidR="003C2A29" w:rsidRPr="002F46E5" w:rsidRDefault="003C2A29" w:rsidP="003C2A29">
            <w:pPr>
              <w:pStyle w:val="xm-4999693277912709179msolistparagraph"/>
              <w:shd w:val="clear" w:color="auto" w:fill="FFFFFF"/>
              <w:spacing w:before="0" w:beforeAutospacing="0" w:after="0" w:afterAutospacing="0" w:line="360" w:lineRule="auto"/>
              <w:ind w:firstLine="597"/>
              <w:jc w:val="both"/>
              <w:rPr>
                <w:lang w:eastAsia="lt-LT"/>
              </w:rPr>
            </w:pPr>
            <w:proofErr w:type="spellStart"/>
            <w:r w:rsidRPr="002F46E5">
              <w:rPr>
                <w:lang w:eastAsia="lt-LT"/>
              </w:rPr>
              <w:t>Gimnazijoje</w:t>
            </w:r>
            <w:proofErr w:type="spellEnd"/>
            <w:r w:rsidRPr="002F46E5">
              <w:rPr>
                <w:lang w:eastAsia="lt-LT"/>
              </w:rPr>
              <w:t xml:space="preserve"> </w:t>
            </w:r>
            <w:proofErr w:type="spellStart"/>
            <w:r w:rsidRPr="002F46E5">
              <w:rPr>
                <w:lang w:eastAsia="lt-LT"/>
              </w:rPr>
              <w:t>organizuot</w:t>
            </w:r>
            <w:r w:rsidR="00B705D1">
              <w:rPr>
                <w:lang w:eastAsia="lt-LT"/>
              </w:rPr>
              <w:t>a</w:t>
            </w:r>
            <w:proofErr w:type="spellEnd"/>
            <w:r w:rsidRPr="002F46E5">
              <w:rPr>
                <w:lang w:eastAsia="lt-LT"/>
              </w:rPr>
              <w:t xml:space="preserve"> 10 </w:t>
            </w:r>
            <w:proofErr w:type="spellStart"/>
            <w:r w:rsidRPr="002F46E5">
              <w:rPr>
                <w:lang w:eastAsia="lt-LT"/>
              </w:rPr>
              <w:t>mokomųjų</w:t>
            </w:r>
            <w:proofErr w:type="spellEnd"/>
            <w:r w:rsidRPr="002F46E5">
              <w:rPr>
                <w:lang w:eastAsia="lt-LT"/>
              </w:rPr>
              <w:t xml:space="preserve"> </w:t>
            </w:r>
            <w:proofErr w:type="spellStart"/>
            <w:r w:rsidRPr="002F46E5">
              <w:rPr>
                <w:lang w:eastAsia="lt-LT"/>
              </w:rPr>
              <w:t>tarptautinių</w:t>
            </w:r>
            <w:proofErr w:type="spellEnd"/>
            <w:r w:rsidRPr="002F46E5">
              <w:rPr>
                <w:lang w:eastAsia="lt-LT"/>
              </w:rPr>
              <w:t xml:space="preserve"> </w:t>
            </w:r>
            <w:proofErr w:type="spellStart"/>
            <w:r w:rsidRPr="002F46E5">
              <w:rPr>
                <w:lang w:eastAsia="lt-LT"/>
              </w:rPr>
              <w:t>treniruočių</w:t>
            </w:r>
            <w:proofErr w:type="spellEnd"/>
            <w:r w:rsidRPr="002F46E5">
              <w:rPr>
                <w:lang w:eastAsia="lt-LT"/>
              </w:rPr>
              <w:t xml:space="preserve"> </w:t>
            </w:r>
            <w:proofErr w:type="spellStart"/>
            <w:r w:rsidRPr="002F46E5">
              <w:rPr>
                <w:lang w:eastAsia="lt-LT"/>
              </w:rPr>
              <w:t>stovyklų</w:t>
            </w:r>
            <w:proofErr w:type="spellEnd"/>
            <w:r w:rsidRPr="002F46E5">
              <w:rPr>
                <w:lang w:eastAsia="lt-LT"/>
              </w:rPr>
              <w:t xml:space="preserve">. </w:t>
            </w:r>
          </w:p>
          <w:p w14:paraId="58306375" w14:textId="64D67DDE" w:rsidR="003C2A29" w:rsidRPr="002F46E5" w:rsidRDefault="003C2A29" w:rsidP="003C2A29">
            <w:pPr>
              <w:pStyle w:val="xm-4999693277912709179msolistparagraph"/>
              <w:shd w:val="clear" w:color="auto" w:fill="FFFFFF"/>
              <w:spacing w:before="0" w:beforeAutospacing="0" w:after="0" w:afterAutospacing="0" w:line="360" w:lineRule="auto"/>
              <w:ind w:firstLine="597"/>
              <w:jc w:val="both"/>
              <w:rPr>
                <w:bdr w:val="none" w:sz="0" w:space="0" w:color="auto" w:frame="1"/>
                <w:lang w:eastAsia="lt-LT"/>
              </w:rPr>
            </w:pPr>
            <w:proofErr w:type="spellStart"/>
            <w:r w:rsidRPr="002F46E5">
              <w:rPr>
                <w:bdr w:val="none" w:sz="0" w:space="0" w:color="auto" w:frame="1"/>
                <w:lang w:eastAsia="lt-LT"/>
              </w:rPr>
              <w:t>Organizuotas</w:t>
            </w:r>
            <w:proofErr w:type="spellEnd"/>
            <w:r w:rsidRPr="002F46E5">
              <w:rPr>
                <w:bdr w:val="none" w:sz="0" w:space="0" w:color="auto" w:frame="1"/>
                <w:lang w:eastAsia="lt-LT"/>
              </w:rPr>
              <w:t xml:space="preserve"> </w:t>
            </w:r>
            <w:proofErr w:type="spellStart"/>
            <w:r w:rsidRPr="002F46E5">
              <w:rPr>
                <w:bdr w:val="none" w:sz="0" w:space="0" w:color="auto" w:frame="1"/>
                <w:lang w:eastAsia="lt-LT"/>
              </w:rPr>
              <w:t>tarptautinis</w:t>
            </w:r>
            <w:proofErr w:type="spellEnd"/>
            <w:r w:rsidRPr="002F46E5">
              <w:rPr>
                <w:bdr w:val="none" w:sz="0" w:space="0" w:color="auto" w:frame="1"/>
                <w:lang w:eastAsia="lt-LT"/>
              </w:rPr>
              <w:t xml:space="preserve"> </w:t>
            </w:r>
            <w:proofErr w:type="spellStart"/>
            <w:r w:rsidRPr="002F46E5">
              <w:rPr>
                <w:bdr w:val="none" w:sz="0" w:space="0" w:color="auto" w:frame="1"/>
                <w:lang w:eastAsia="lt-LT"/>
              </w:rPr>
              <w:t>pasaulio</w:t>
            </w:r>
            <w:proofErr w:type="spellEnd"/>
            <w:r w:rsidRPr="002F46E5">
              <w:rPr>
                <w:bdr w:val="none" w:sz="0" w:space="0" w:color="auto" w:frame="1"/>
                <w:lang w:eastAsia="lt-LT"/>
              </w:rPr>
              <w:t xml:space="preserve"> </w:t>
            </w:r>
            <w:proofErr w:type="spellStart"/>
            <w:r w:rsidRPr="002F46E5">
              <w:rPr>
                <w:bdr w:val="none" w:sz="0" w:space="0" w:color="auto" w:frame="1"/>
                <w:lang w:eastAsia="lt-LT"/>
              </w:rPr>
              <w:t>čempiono</w:t>
            </w:r>
            <w:proofErr w:type="spellEnd"/>
            <w:r w:rsidRPr="002F46E5">
              <w:rPr>
                <w:bdr w:val="none" w:sz="0" w:space="0" w:color="auto" w:frame="1"/>
                <w:lang w:eastAsia="lt-LT"/>
              </w:rPr>
              <w:t xml:space="preserve"> R. </w:t>
            </w:r>
            <w:proofErr w:type="spellStart"/>
            <w:r w:rsidRPr="002F46E5">
              <w:rPr>
                <w:bdr w:val="none" w:sz="0" w:space="0" w:color="auto" w:frame="1"/>
                <w:lang w:eastAsia="lt-LT"/>
              </w:rPr>
              <w:t>Bagdono</w:t>
            </w:r>
            <w:proofErr w:type="spellEnd"/>
            <w:r w:rsidRPr="002F46E5">
              <w:rPr>
                <w:bdr w:val="none" w:sz="0" w:space="0" w:color="auto" w:frame="1"/>
                <w:lang w:eastAsia="lt-LT"/>
              </w:rPr>
              <w:t xml:space="preserve"> </w:t>
            </w:r>
            <w:proofErr w:type="spellStart"/>
            <w:r w:rsidRPr="002F46E5">
              <w:rPr>
                <w:bdr w:val="none" w:sz="0" w:space="0" w:color="auto" w:frame="1"/>
                <w:lang w:eastAsia="lt-LT"/>
              </w:rPr>
              <w:t>imtynių</w:t>
            </w:r>
            <w:proofErr w:type="spellEnd"/>
            <w:r w:rsidRPr="002F46E5">
              <w:rPr>
                <w:bdr w:val="none" w:sz="0" w:space="0" w:color="auto" w:frame="1"/>
                <w:lang w:eastAsia="lt-LT"/>
              </w:rPr>
              <w:t xml:space="preserve"> </w:t>
            </w:r>
            <w:proofErr w:type="spellStart"/>
            <w:r w:rsidRPr="002F46E5">
              <w:rPr>
                <w:bdr w:val="none" w:sz="0" w:space="0" w:color="auto" w:frame="1"/>
                <w:lang w:eastAsia="lt-LT"/>
              </w:rPr>
              <w:t>turnyras</w:t>
            </w:r>
            <w:proofErr w:type="spellEnd"/>
            <w:r w:rsidRPr="002F46E5">
              <w:rPr>
                <w:bdr w:val="none" w:sz="0" w:space="0" w:color="auto" w:frame="1"/>
                <w:lang w:eastAsia="lt-LT"/>
              </w:rPr>
              <w:t xml:space="preserve">, </w:t>
            </w:r>
            <w:proofErr w:type="spellStart"/>
            <w:r w:rsidRPr="002F46E5">
              <w:rPr>
                <w:bdr w:val="none" w:sz="0" w:space="0" w:color="auto" w:frame="1"/>
                <w:lang w:eastAsia="lt-LT"/>
              </w:rPr>
              <w:t>kuris</w:t>
            </w:r>
            <w:proofErr w:type="spellEnd"/>
            <w:r w:rsidRPr="002F46E5">
              <w:rPr>
                <w:bdr w:val="none" w:sz="0" w:space="0" w:color="auto" w:frame="1"/>
                <w:lang w:eastAsia="lt-LT"/>
              </w:rPr>
              <w:t xml:space="preserve"> </w:t>
            </w:r>
            <w:proofErr w:type="spellStart"/>
            <w:r w:rsidRPr="002F46E5">
              <w:rPr>
                <w:bdr w:val="none" w:sz="0" w:space="0" w:color="auto" w:frame="1"/>
                <w:lang w:eastAsia="lt-LT"/>
              </w:rPr>
              <w:t>yra</w:t>
            </w:r>
            <w:proofErr w:type="spellEnd"/>
            <w:r w:rsidRPr="002F46E5">
              <w:rPr>
                <w:bdr w:val="none" w:sz="0" w:space="0" w:color="auto" w:frame="1"/>
                <w:lang w:eastAsia="lt-LT"/>
              </w:rPr>
              <w:t xml:space="preserve"> </w:t>
            </w:r>
            <w:proofErr w:type="spellStart"/>
            <w:r w:rsidRPr="002F46E5">
              <w:rPr>
                <w:bdr w:val="none" w:sz="0" w:space="0" w:color="auto" w:frame="1"/>
                <w:lang w:eastAsia="lt-LT"/>
              </w:rPr>
              <w:t>įtrauktas</w:t>
            </w:r>
            <w:proofErr w:type="spellEnd"/>
            <w:r w:rsidRPr="002F46E5">
              <w:rPr>
                <w:bdr w:val="none" w:sz="0" w:space="0" w:color="auto" w:frame="1"/>
                <w:lang w:eastAsia="lt-LT"/>
              </w:rPr>
              <w:t xml:space="preserve"> į </w:t>
            </w:r>
            <w:proofErr w:type="spellStart"/>
            <w:r w:rsidRPr="002F46E5">
              <w:rPr>
                <w:bdr w:val="none" w:sz="0" w:space="0" w:color="auto" w:frame="1"/>
                <w:lang w:eastAsia="lt-LT"/>
              </w:rPr>
              <w:t>tarptautinės</w:t>
            </w:r>
            <w:proofErr w:type="spellEnd"/>
            <w:r w:rsidRPr="002F46E5">
              <w:rPr>
                <w:bdr w:val="none" w:sz="0" w:space="0" w:color="auto" w:frame="1"/>
                <w:lang w:eastAsia="lt-LT"/>
              </w:rPr>
              <w:t xml:space="preserve"> (UWW) </w:t>
            </w:r>
            <w:proofErr w:type="spellStart"/>
            <w:r w:rsidRPr="002F46E5">
              <w:rPr>
                <w:bdr w:val="none" w:sz="0" w:space="0" w:color="auto" w:frame="1"/>
                <w:lang w:eastAsia="lt-LT"/>
              </w:rPr>
              <w:t>imtynių</w:t>
            </w:r>
            <w:proofErr w:type="spellEnd"/>
            <w:r w:rsidRPr="002F46E5">
              <w:rPr>
                <w:bdr w:val="none" w:sz="0" w:space="0" w:color="auto" w:frame="1"/>
                <w:lang w:eastAsia="lt-LT"/>
              </w:rPr>
              <w:t xml:space="preserve"> </w:t>
            </w:r>
            <w:proofErr w:type="spellStart"/>
            <w:r w:rsidRPr="002F46E5">
              <w:rPr>
                <w:bdr w:val="none" w:sz="0" w:space="0" w:color="auto" w:frame="1"/>
                <w:lang w:eastAsia="lt-LT"/>
              </w:rPr>
              <w:t>federacijos</w:t>
            </w:r>
            <w:proofErr w:type="spellEnd"/>
            <w:r w:rsidRPr="002F46E5">
              <w:rPr>
                <w:bdr w:val="none" w:sz="0" w:space="0" w:color="auto" w:frame="1"/>
                <w:lang w:eastAsia="lt-LT"/>
              </w:rPr>
              <w:t xml:space="preserve"> </w:t>
            </w:r>
            <w:proofErr w:type="spellStart"/>
            <w:r w:rsidRPr="002F46E5">
              <w:rPr>
                <w:bdr w:val="none" w:sz="0" w:space="0" w:color="auto" w:frame="1"/>
                <w:lang w:eastAsia="lt-LT"/>
              </w:rPr>
              <w:t>metinį</w:t>
            </w:r>
            <w:proofErr w:type="spellEnd"/>
            <w:r w:rsidRPr="002F46E5">
              <w:rPr>
                <w:bdr w:val="none" w:sz="0" w:space="0" w:color="auto" w:frame="1"/>
                <w:lang w:eastAsia="lt-LT"/>
              </w:rPr>
              <w:t xml:space="preserve"> </w:t>
            </w:r>
            <w:proofErr w:type="spellStart"/>
            <w:r w:rsidRPr="002F46E5">
              <w:rPr>
                <w:bdr w:val="none" w:sz="0" w:space="0" w:color="auto" w:frame="1"/>
                <w:lang w:eastAsia="lt-LT"/>
              </w:rPr>
              <w:t>kalendorių</w:t>
            </w:r>
            <w:proofErr w:type="spellEnd"/>
            <w:r w:rsidRPr="002F46E5">
              <w:rPr>
                <w:bdr w:val="none" w:sz="0" w:space="0" w:color="auto" w:frame="1"/>
                <w:lang w:eastAsia="lt-LT"/>
              </w:rPr>
              <w:t xml:space="preserve">. </w:t>
            </w:r>
            <w:proofErr w:type="spellStart"/>
            <w:r w:rsidRPr="002F46E5">
              <w:rPr>
                <w:bdr w:val="none" w:sz="0" w:space="0" w:color="auto" w:frame="1"/>
                <w:lang w:eastAsia="lt-LT"/>
              </w:rPr>
              <w:t>Tu</w:t>
            </w:r>
            <w:r w:rsidR="00EC2D21">
              <w:rPr>
                <w:bdr w:val="none" w:sz="0" w:space="0" w:color="auto" w:frame="1"/>
                <w:lang w:eastAsia="lt-LT"/>
              </w:rPr>
              <w:t>rnyre</w:t>
            </w:r>
            <w:proofErr w:type="spellEnd"/>
            <w:r w:rsidR="00EC2D21">
              <w:rPr>
                <w:bdr w:val="none" w:sz="0" w:space="0" w:color="auto" w:frame="1"/>
                <w:lang w:eastAsia="lt-LT"/>
              </w:rPr>
              <w:t xml:space="preserve"> </w:t>
            </w:r>
            <w:proofErr w:type="spellStart"/>
            <w:r w:rsidR="00EC2D21">
              <w:rPr>
                <w:bdr w:val="none" w:sz="0" w:space="0" w:color="auto" w:frame="1"/>
                <w:lang w:eastAsia="lt-LT"/>
              </w:rPr>
              <w:t>dalyvavo</w:t>
            </w:r>
            <w:proofErr w:type="spellEnd"/>
            <w:r w:rsidR="00EC2D21">
              <w:rPr>
                <w:bdr w:val="none" w:sz="0" w:space="0" w:color="auto" w:frame="1"/>
                <w:lang w:eastAsia="lt-LT"/>
              </w:rPr>
              <w:t xml:space="preserve"> 73 </w:t>
            </w:r>
            <w:proofErr w:type="spellStart"/>
            <w:r w:rsidR="00EC2D21">
              <w:rPr>
                <w:bdr w:val="none" w:sz="0" w:space="0" w:color="auto" w:frame="1"/>
                <w:lang w:eastAsia="lt-LT"/>
              </w:rPr>
              <w:t>sportininkai</w:t>
            </w:r>
            <w:proofErr w:type="spellEnd"/>
            <w:r w:rsidR="00EC2D21">
              <w:rPr>
                <w:bdr w:val="none" w:sz="0" w:space="0" w:color="auto" w:frame="1"/>
                <w:lang w:eastAsia="lt-LT"/>
              </w:rPr>
              <w:t xml:space="preserve"> </w:t>
            </w:r>
            <w:proofErr w:type="spellStart"/>
            <w:r w:rsidR="00DC6B84">
              <w:rPr>
                <w:bdr w:val="none" w:sz="0" w:space="0" w:color="auto" w:frame="1"/>
                <w:lang w:eastAsia="lt-LT"/>
              </w:rPr>
              <w:t>iš</w:t>
            </w:r>
            <w:proofErr w:type="spellEnd"/>
            <w:r w:rsidR="00DC6B84">
              <w:rPr>
                <w:bdr w:val="none" w:sz="0" w:space="0" w:color="auto" w:frame="1"/>
                <w:lang w:eastAsia="lt-LT"/>
              </w:rPr>
              <w:t xml:space="preserve"> 12 </w:t>
            </w:r>
            <w:proofErr w:type="spellStart"/>
            <w:r w:rsidR="00DC6B84">
              <w:rPr>
                <w:bdr w:val="none" w:sz="0" w:space="0" w:color="auto" w:frame="1"/>
                <w:lang w:eastAsia="lt-LT"/>
              </w:rPr>
              <w:t>pasaulio</w:t>
            </w:r>
            <w:proofErr w:type="spellEnd"/>
            <w:r w:rsidR="00DC6B84">
              <w:rPr>
                <w:bdr w:val="none" w:sz="0" w:space="0" w:color="auto" w:frame="1"/>
                <w:lang w:eastAsia="lt-LT"/>
              </w:rPr>
              <w:t xml:space="preserve"> </w:t>
            </w:r>
            <w:proofErr w:type="spellStart"/>
            <w:r w:rsidR="00DC6B84">
              <w:rPr>
                <w:bdr w:val="none" w:sz="0" w:space="0" w:color="auto" w:frame="1"/>
                <w:lang w:eastAsia="lt-LT"/>
              </w:rPr>
              <w:t>šalių</w:t>
            </w:r>
            <w:proofErr w:type="spellEnd"/>
            <w:r w:rsidR="00DC6B84">
              <w:rPr>
                <w:bdr w:val="none" w:sz="0" w:space="0" w:color="auto" w:frame="1"/>
                <w:lang w:eastAsia="lt-LT"/>
              </w:rPr>
              <w:t xml:space="preserve"> (</w:t>
            </w:r>
            <w:proofErr w:type="spellStart"/>
            <w:r w:rsidRPr="002F46E5">
              <w:rPr>
                <w:bdr w:val="none" w:sz="0" w:space="0" w:color="auto" w:frame="1"/>
                <w:lang w:eastAsia="lt-LT"/>
              </w:rPr>
              <w:t>Estijos</w:t>
            </w:r>
            <w:proofErr w:type="spellEnd"/>
            <w:r w:rsidRPr="002F46E5">
              <w:rPr>
                <w:bdr w:val="none" w:sz="0" w:space="0" w:color="auto" w:frame="1"/>
                <w:lang w:eastAsia="lt-LT"/>
              </w:rPr>
              <w:t xml:space="preserve">, </w:t>
            </w:r>
            <w:proofErr w:type="spellStart"/>
            <w:r w:rsidRPr="002F46E5">
              <w:rPr>
                <w:bdr w:val="none" w:sz="0" w:space="0" w:color="auto" w:frame="1"/>
                <w:lang w:eastAsia="lt-LT"/>
              </w:rPr>
              <w:t>Švedijos</w:t>
            </w:r>
            <w:proofErr w:type="spellEnd"/>
            <w:r w:rsidRPr="002F46E5">
              <w:rPr>
                <w:bdr w:val="none" w:sz="0" w:space="0" w:color="auto" w:frame="1"/>
                <w:lang w:eastAsia="lt-LT"/>
              </w:rPr>
              <w:t xml:space="preserve">, </w:t>
            </w:r>
            <w:proofErr w:type="spellStart"/>
            <w:r w:rsidRPr="002F46E5">
              <w:rPr>
                <w:bdr w:val="none" w:sz="0" w:space="0" w:color="auto" w:frame="1"/>
                <w:lang w:eastAsia="lt-LT"/>
              </w:rPr>
              <w:t>Norvegijos</w:t>
            </w:r>
            <w:proofErr w:type="spellEnd"/>
            <w:r w:rsidRPr="002F46E5">
              <w:rPr>
                <w:bdr w:val="none" w:sz="0" w:space="0" w:color="auto" w:frame="1"/>
                <w:lang w:eastAsia="lt-LT"/>
              </w:rPr>
              <w:t xml:space="preserve">, </w:t>
            </w:r>
            <w:proofErr w:type="spellStart"/>
            <w:r w:rsidRPr="002F46E5">
              <w:rPr>
                <w:bdr w:val="none" w:sz="0" w:space="0" w:color="auto" w:frame="1"/>
                <w:lang w:eastAsia="lt-LT"/>
              </w:rPr>
              <w:t>Izra</w:t>
            </w:r>
            <w:r w:rsidR="00A15B9C">
              <w:rPr>
                <w:bdr w:val="none" w:sz="0" w:space="0" w:color="auto" w:frame="1"/>
                <w:lang w:eastAsia="lt-LT"/>
              </w:rPr>
              <w:t>elio</w:t>
            </w:r>
            <w:proofErr w:type="spellEnd"/>
            <w:r w:rsidR="00A15B9C">
              <w:rPr>
                <w:bdr w:val="none" w:sz="0" w:space="0" w:color="auto" w:frame="1"/>
                <w:lang w:eastAsia="lt-LT"/>
              </w:rPr>
              <w:t xml:space="preserve">, </w:t>
            </w:r>
            <w:proofErr w:type="spellStart"/>
            <w:r w:rsidR="00A15B9C">
              <w:rPr>
                <w:bdr w:val="none" w:sz="0" w:space="0" w:color="auto" w:frame="1"/>
                <w:lang w:eastAsia="lt-LT"/>
              </w:rPr>
              <w:t>Ukrainos</w:t>
            </w:r>
            <w:proofErr w:type="spellEnd"/>
            <w:r w:rsidRPr="002F46E5">
              <w:rPr>
                <w:bdr w:val="none" w:sz="0" w:space="0" w:color="auto" w:frame="1"/>
                <w:lang w:eastAsia="lt-LT"/>
              </w:rPr>
              <w:t>,</w:t>
            </w:r>
            <w:r w:rsidR="00A15B9C">
              <w:rPr>
                <w:bdr w:val="none" w:sz="0" w:space="0" w:color="auto" w:frame="1"/>
                <w:lang w:eastAsia="lt-LT"/>
              </w:rPr>
              <w:t xml:space="preserve"> </w:t>
            </w:r>
            <w:proofErr w:type="spellStart"/>
            <w:r w:rsidRPr="002F46E5">
              <w:rPr>
                <w:bdr w:val="none" w:sz="0" w:space="0" w:color="auto" w:frame="1"/>
                <w:lang w:eastAsia="lt-LT"/>
              </w:rPr>
              <w:t>Vokietijos</w:t>
            </w:r>
            <w:proofErr w:type="spellEnd"/>
            <w:r w:rsidRPr="002F46E5">
              <w:rPr>
                <w:bdr w:val="none" w:sz="0" w:space="0" w:color="auto" w:frame="1"/>
                <w:lang w:eastAsia="lt-LT"/>
              </w:rPr>
              <w:t xml:space="preserve">, </w:t>
            </w:r>
            <w:proofErr w:type="spellStart"/>
            <w:r w:rsidRPr="002F46E5">
              <w:rPr>
                <w:bdr w:val="none" w:sz="0" w:space="0" w:color="auto" w:frame="1"/>
                <w:lang w:eastAsia="lt-LT"/>
              </w:rPr>
              <w:t>Lenkijos</w:t>
            </w:r>
            <w:proofErr w:type="spellEnd"/>
            <w:r w:rsidRPr="002F46E5">
              <w:rPr>
                <w:bdr w:val="none" w:sz="0" w:space="0" w:color="auto" w:frame="1"/>
                <w:lang w:eastAsia="lt-LT"/>
              </w:rPr>
              <w:t xml:space="preserve">, </w:t>
            </w:r>
            <w:proofErr w:type="spellStart"/>
            <w:r w:rsidRPr="002F46E5">
              <w:rPr>
                <w:bdr w:val="none" w:sz="0" w:space="0" w:color="auto" w:frame="1"/>
                <w:lang w:eastAsia="lt-LT"/>
              </w:rPr>
              <w:t>Kazachstano</w:t>
            </w:r>
            <w:proofErr w:type="spellEnd"/>
            <w:r w:rsidRPr="002F46E5">
              <w:rPr>
                <w:bdr w:val="none" w:sz="0" w:space="0" w:color="auto" w:frame="1"/>
                <w:lang w:eastAsia="lt-LT"/>
              </w:rPr>
              <w:t xml:space="preserve">, </w:t>
            </w:r>
            <w:proofErr w:type="spellStart"/>
            <w:r w:rsidRPr="002F46E5">
              <w:rPr>
                <w:bdr w:val="none" w:sz="0" w:space="0" w:color="auto" w:frame="1"/>
                <w:lang w:eastAsia="lt-LT"/>
              </w:rPr>
              <w:t>Suomijos</w:t>
            </w:r>
            <w:proofErr w:type="spellEnd"/>
            <w:r w:rsidRPr="002F46E5">
              <w:rPr>
                <w:bdr w:val="none" w:sz="0" w:space="0" w:color="auto" w:frame="1"/>
                <w:lang w:eastAsia="lt-LT"/>
              </w:rPr>
              <w:t xml:space="preserve">, </w:t>
            </w:r>
            <w:proofErr w:type="spellStart"/>
            <w:r w:rsidRPr="002F46E5">
              <w:rPr>
                <w:bdr w:val="none" w:sz="0" w:space="0" w:color="auto" w:frame="1"/>
                <w:lang w:eastAsia="lt-LT"/>
              </w:rPr>
              <w:t>Vengrijos</w:t>
            </w:r>
            <w:proofErr w:type="spellEnd"/>
            <w:r w:rsidRPr="002F46E5">
              <w:rPr>
                <w:bdr w:val="none" w:sz="0" w:space="0" w:color="auto" w:frame="1"/>
                <w:lang w:eastAsia="lt-LT"/>
              </w:rPr>
              <w:t xml:space="preserve">, </w:t>
            </w:r>
            <w:proofErr w:type="spellStart"/>
            <w:r w:rsidRPr="002F46E5">
              <w:rPr>
                <w:bdr w:val="none" w:sz="0" w:space="0" w:color="auto" w:frame="1"/>
                <w:lang w:eastAsia="lt-LT"/>
              </w:rPr>
              <w:t>Danijos</w:t>
            </w:r>
            <w:proofErr w:type="spellEnd"/>
            <w:r w:rsidRPr="002F46E5">
              <w:rPr>
                <w:bdr w:val="none" w:sz="0" w:space="0" w:color="auto" w:frame="1"/>
                <w:lang w:eastAsia="lt-LT"/>
              </w:rPr>
              <w:t xml:space="preserve"> </w:t>
            </w:r>
            <w:proofErr w:type="spellStart"/>
            <w:r w:rsidRPr="002F46E5">
              <w:rPr>
                <w:bdr w:val="none" w:sz="0" w:space="0" w:color="auto" w:frame="1"/>
                <w:lang w:eastAsia="lt-LT"/>
              </w:rPr>
              <w:t>ir</w:t>
            </w:r>
            <w:proofErr w:type="spellEnd"/>
            <w:r w:rsidRPr="002F46E5">
              <w:rPr>
                <w:bdr w:val="none" w:sz="0" w:space="0" w:color="auto" w:frame="1"/>
                <w:lang w:eastAsia="lt-LT"/>
              </w:rPr>
              <w:t xml:space="preserve"> Lietuvos). </w:t>
            </w:r>
            <w:proofErr w:type="spellStart"/>
            <w:r w:rsidRPr="002F46E5">
              <w:rPr>
                <w:bdr w:val="none" w:sz="0" w:space="0" w:color="auto" w:frame="1"/>
                <w:lang w:eastAsia="lt-LT"/>
              </w:rPr>
              <w:t>Buvo</w:t>
            </w:r>
            <w:proofErr w:type="spellEnd"/>
            <w:r w:rsidRPr="002F46E5">
              <w:rPr>
                <w:bdr w:val="none" w:sz="0" w:space="0" w:color="auto" w:frame="1"/>
                <w:lang w:eastAsia="lt-LT"/>
              </w:rPr>
              <w:t xml:space="preserve"> </w:t>
            </w:r>
            <w:proofErr w:type="spellStart"/>
            <w:r w:rsidRPr="002F46E5">
              <w:rPr>
                <w:bdr w:val="none" w:sz="0" w:space="0" w:color="auto" w:frame="1"/>
                <w:lang w:eastAsia="lt-LT"/>
              </w:rPr>
              <w:t>populiarinamos</w:t>
            </w:r>
            <w:proofErr w:type="spellEnd"/>
            <w:r w:rsidRPr="002F46E5">
              <w:rPr>
                <w:bdr w:val="none" w:sz="0" w:space="0" w:color="auto" w:frame="1"/>
                <w:lang w:eastAsia="lt-LT"/>
              </w:rPr>
              <w:t xml:space="preserve"> </w:t>
            </w:r>
            <w:proofErr w:type="spellStart"/>
            <w:r w:rsidRPr="002F46E5">
              <w:rPr>
                <w:bdr w:val="none" w:sz="0" w:space="0" w:color="auto" w:frame="1"/>
                <w:lang w:eastAsia="lt-LT"/>
              </w:rPr>
              <w:t>graikų-romėnų</w:t>
            </w:r>
            <w:proofErr w:type="spellEnd"/>
            <w:r w:rsidRPr="002F46E5">
              <w:rPr>
                <w:bdr w:val="none" w:sz="0" w:space="0" w:color="auto" w:frame="1"/>
                <w:lang w:eastAsia="lt-LT"/>
              </w:rPr>
              <w:t xml:space="preserve"> </w:t>
            </w:r>
            <w:proofErr w:type="spellStart"/>
            <w:r w:rsidRPr="002F46E5">
              <w:rPr>
                <w:bdr w:val="none" w:sz="0" w:space="0" w:color="auto" w:frame="1"/>
                <w:lang w:eastAsia="lt-LT"/>
              </w:rPr>
              <w:t>ir</w:t>
            </w:r>
            <w:proofErr w:type="spellEnd"/>
            <w:r w:rsidRPr="002F46E5">
              <w:rPr>
                <w:bdr w:val="none" w:sz="0" w:space="0" w:color="auto" w:frame="1"/>
                <w:lang w:eastAsia="lt-LT"/>
              </w:rPr>
              <w:t xml:space="preserve"> </w:t>
            </w:r>
            <w:proofErr w:type="spellStart"/>
            <w:r w:rsidRPr="002F46E5">
              <w:rPr>
                <w:bdr w:val="none" w:sz="0" w:space="0" w:color="auto" w:frame="1"/>
                <w:lang w:eastAsia="lt-LT"/>
              </w:rPr>
              <w:t>moterų</w:t>
            </w:r>
            <w:proofErr w:type="spellEnd"/>
            <w:r w:rsidRPr="002F46E5">
              <w:rPr>
                <w:bdr w:val="none" w:sz="0" w:space="0" w:color="auto" w:frame="1"/>
                <w:lang w:eastAsia="lt-LT"/>
              </w:rPr>
              <w:t xml:space="preserve"> </w:t>
            </w:r>
            <w:proofErr w:type="spellStart"/>
            <w:r w:rsidRPr="002F46E5">
              <w:rPr>
                <w:bdr w:val="none" w:sz="0" w:space="0" w:color="auto" w:frame="1"/>
                <w:lang w:eastAsia="lt-LT"/>
              </w:rPr>
              <w:t>imtynių</w:t>
            </w:r>
            <w:proofErr w:type="spellEnd"/>
            <w:r w:rsidRPr="002F46E5">
              <w:rPr>
                <w:bdr w:val="none" w:sz="0" w:space="0" w:color="auto" w:frame="1"/>
                <w:lang w:eastAsia="lt-LT"/>
              </w:rPr>
              <w:t xml:space="preserve"> </w:t>
            </w:r>
            <w:proofErr w:type="spellStart"/>
            <w:r w:rsidRPr="002F46E5">
              <w:rPr>
                <w:bdr w:val="none" w:sz="0" w:space="0" w:color="auto" w:frame="1"/>
                <w:lang w:eastAsia="lt-LT"/>
              </w:rPr>
              <w:t>sporto</w:t>
            </w:r>
            <w:proofErr w:type="spellEnd"/>
            <w:r w:rsidRPr="002F46E5">
              <w:rPr>
                <w:bdr w:val="none" w:sz="0" w:space="0" w:color="auto" w:frame="1"/>
                <w:lang w:eastAsia="lt-LT"/>
              </w:rPr>
              <w:t xml:space="preserve"> </w:t>
            </w:r>
            <w:proofErr w:type="spellStart"/>
            <w:r w:rsidRPr="002F46E5">
              <w:rPr>
                <w:bdr w:val="none" w:sz="0" w:space="0" w:color="auto" w:frame="1"/>
                <w:lang w:eastAsia="lt-LT"/>
              </w:rPr>
              <w:t>šakos</w:t>
            </w:r>
            <w:proofErr w:type="spellEnd"/>
            <w:r w:rsidRPr="002F46E5">
              <w:rPr>
                <w:bdr w:val="none" w:sz="0" w:space="0" w:color="auto" w:frame="1"/>
                <w:lang w:eastAsia="lt-LT"/>
              </w:rPr>
              <w:t>.</w:t>
            </w:r>
          </w:p>
          <w:p w14:paraId="7FF59DB4" w14:textId="21915456" w:rsidR="003C2A29" w:rsidRPr="002F46E5" w:rsidRDefault="003C2A29" w:rsidP="003C2A29">
            <w:pPr>
              <w:pStyle w:val="xm-4999693277912709179msolistparagraph"/>
              <w:shd w:val="clear" w:color="auto" w:fill="FFFFFF"/>
              <w:spacing w:before="0" w:beforeAutospacing="0" w:after="0" w:afterAutospacing="0" w:line="360" w:lineRule="auto"/>
              <w:ind w:firstLine="597"/>
              <w:jc w:val="both"/>
              <w:rPr>
                <w:lang w:eastAsia="lt-LT"/>
              </w:rPr>
            </w:pPr>
            <w:proofErr w:type="spellStart"/>
            <w:r w:rsidRPr="002F46E5">
              <w:rPr>
                <w:bdr w:val="none" w:sz="0" w:space="0" w:color="auto" w:frame="1"/>
                <w:lang w:eastAsia="lt-LT"/>
              </w:rPr>
              <w:t>Organizuotos</w:t>
            </w:r>
            <w:proofErr w:type="spellEnd"/>
            <w:r w:rsidRPr="002F46E5">
              <w:rPr>
                <w:bdr w:val="none" w:sz="0" w:space="0" w:color="auto" w:frame="1"/>
                <w:lang w:eastAsia="lt-LT"/>
              </w:rPr>
              <w:t xml:space="preserve"> </w:t>
            </w:r>
            <w:proofErr w:type="spellStart"/>
            <w:r w:rsidRPr="002F46E5">
              <w:rPr>
                <w:bdr w:val="none" w:sz="0" w:space="0" w:color="auto" w:frame="1"/>
                <w:lang w:eastAsia="lt-LT"/>
              </w:rPr>
              <w:t>regbio</w:t>
            </w:r>
            <w:proofErr w:type="spellEnd"/>
            <w:r w:rsidRPr="002F46E5">
              <w:rPr>
                <w:bdr w:val="none" w:sz="0" w:space="0" w:color="auto" w:frame="1"/>
                <w:lang w:eastAsia="lt-LT"/>
              </w:rPr>
              <w:t xml:space="preserve">, </w:t>
            </w:r>
            <w:proofErr w:type="spellStart"/>
            <w:r w:rsidRPr="002F46E5">
              <w:rPr>
                <w:bdr w:val="none" w:sz="0" w:space="0" w:color="auto" w:frame="1"/>
                <w:lang w:eastAsia="lt-LT"/>
              </w:rPr>
              <w:t>irklavimo</w:t>
            </w:r>
            <w:proofErr w:type="spellEnd"/>
            <w:r w:rsidRPr="002F46E5">
              <w:rPr>
                <w:bdr w:val="none" w:sz="0" w:space="0" w:color="auto" w:frame="1"/>
                <w:lang w:eastAsia="lt-LT"/>
              </w:rPr>
              <w:t xml:space="preserve">, </w:t>
            </w:r>
            <w:proofErr w:type="spellStart"/>
            <w:r w:rsidRPr="002F46E5">
              <w:rPr>
                <w:bdr w:val="none" w:sz="0" w:space="0" w:color="auto" w:frame="1"/>
                <w:lang w:eastAsia="lt-LT"/>
              </w:rPr>
              <w:t>Taekvondo</w:t>
            </w:r>
            <w:proofErr w:type="spellEnd"/>
            <w:r w:rsidRPr="002F46E5">
              <w:rPr>
                <w:bdr w:val="none" w:sz="0" w:space="0" w:color="auto" w:frame="1"/>
                <w:lang w:eastAsia="lt-LT"/>
              </w:rPr>
              <w:t xml:space="preserve">, </w:t>
            </w:r>
            <w:proofErr w:type="spellStart"/>
            <w:r w:rsidRPr="002F46E5">
              <w:rPr>
                <w:bdr w:val="none" w:sz="0" w:space="0" w:color="auto" w:frame="1"/>
                <w:lang w:eastAsia="lt-LT"/>
              </w:rPr>
              <w:t>mažųjų</w:t>
            </w:r>
            <w:proofErr w:type="spellEnd"/>
            <w:r w:rsidRPr="002F46E5">
              <w:rPr>
                <w:bdr w:val="none" w:sz="0" w:space="0" w:color="auto" w:frame="1"/>
                <w:lang w:eastAsia="lt-LT"/>
              </w:rPr>
              <w:t xml:space="preserve"> </w:t>
            </w:r>
            <w:proofErr w:type="spellStart"/>
            <w:r w:rsidRPr="002F46E5">
              <w:rPr>
                <w:bdr w:val="none" w:sz="0" w:space="0" w:color="auto" w:frame="1"/>
                <w:lang w:eastAsia="lt-LT"/>
              </w:rPr>
              <w:t>dviračių</w:t>
            </w:r>
            <w:proofErr w:type="spellEnd"/>
            <w:r w:rsidRPr="002F46E5">
              <w:rPr>
                <w:bdr w:val="none" w:sz="0" w:space="0" w:color="auto" w:frame="1"/>
                <w:lang w:eastAsia="lt-LT"/>
              </w:rPr>
              <w:t xml:space="preserve"> BMX </w:t>
            </w:r>
            <w:proofErr w:type="spellStart"/>
            <w:r w:rsidRPr="002F46E5">
              <w:rPr>
                <w:bdr w:val="none" w:sz="0" w:space="0" w:color="auto" w:frame="1"/>
                <w:lang w:eastAsia="lt-LT"/>
              </w:rPr>
              <w:t>nacionalinio</w:t>
            </w:r>
            <w:proofErr w:type="spellEnd"/>
            <w:r w:rsidRPr="002F46E5">
              <w:rPr>
                <w:bdr w:val="none" w:sz="0" w:space="0" w:color="auto" w:frame="1"/>
                <w:lang w:eastAsia="lt-LT"/>
              </w:rPr>
              <w:t xml:space="preserve"> </w:t>
            </w:r>
            <w:proofErr w:type="spellStart"/>
            <w:r w:rsidRPr="002F46E5">
              <w:rPr>
                <w:bdr w:val="none" w:sz="0" w:space="0" w:color="auto" w:frame="1"/>
                <w:lang w:eastAsia="lt-LT"/>
              </w:rPr>
              <w:t>lygmens</w:t>
            </w:r>
            <w:proofErr w:type="spellEnd"/>
            <w:r w:rsidRPr="002F46E5">
              <w:rPr>
                <w:bdr w:val="none" w:sz="0" w:space="0" w:color="auto" w:frame="1"/>
                <w:lang w:eastAsia="lt-LT"/>
              </w:rPr>
              <w:t xml:space="preserve"> </w:t>
            </w:r>
            <w:proofErr w:type="spellStart"/>
            <w:r w:rsidRPr="002F46E5">
              <w:rPr>
                <w:bdr w:val="none" w:sz="0" w:space="0" w:color="auto" w:frame="1"/>
                <w:lang w:eastAsia="lt-LT"/>
              </w:rPr>
              <w:t>varžybos</w:t>
            </w:r>
            <w:proofErr w:type="spellEnd"/>
            <w:r w:rsidRPr="002F46E5">
              <w:rPr>
                <w:bdr w:val="none" w:sz="0" w:space="0" w:color="auto" w:frame="1"/>
                <w:lang w:eastAsia="lt-LT"/>
              </w:rPr>
              <w:t>.</w:t>
            </w:r>
          </w:p>
          <w:p w14:paraId="2E382AAA" w14:textId="6E2F28B8" w:rsidR="008B48D8" w:rsidRPr="003C2A29" w:rsidRDefault="003C2A29" w:rsidP="003C2A29">
            <w:pPr>
              <w:widowControl/>
              <w:autoSpaceDE/>
              <w:autoSpaceDN/>
              <w:spacing w:line="360" w:lineRule="auto"/>
              <w:ind w:firstLine="731"/>
              <w:jc w:val="both"/>
              <w:rPr>
                <w:color w:val="BF8F00" w:themeColor="accent4" w:themeShade="BF"/>
                <w:sz w:val="24"/>
                <w:szCs w:val="24"/>
                <w:lang w:eastAsia="lt-LT"/>
              </w:rPr>
            </w:pPr>
            <w:r w:rsidRPr="002F46E5">
              <w:rPr>
                <w:sz w:val="24"/>
                <w:szCs w:val="24"/>
                <w:lang w:eastAsia="lt-LT"/>
              </w:rPr>
              <w:t xml:space="preserve">Gimnazijos treneriai su mokiniais organizavo 24 fizinio aktyvumo renginius Šiaulių miesto ir regiono švietimo įstaigų auklėtiniams, kuriuose dalyvavo 670 įvairaus amžiaus ugdytinių. Buvo plėtojamos bendravimo ir bendradarbiavimo kompetencijos, skatinama kūrybinė, sporto ir bendruomeninės veiklos. </w:t>
            </w:r>
          </w:p>
        </w:tc>
      </w:tr>
    </w:tbl>
    <w:p w14:paraId="06EAA060" w14:textId="1BEE0802" w:rsidR="00E44E9F" w:rsidRDefault="004C2E59" w:rsidP="004C2E59">
      <w:pPr>
        <w:tabs>
          <w:tab w:val="left" w:pos="4770"/>
        </w:tabs>
        <w:spacing w:before="90"/>
        <w:ind w:right="1028"/>
        <w:jc w:val="center"/>
        <w:rPr>
          <w:b/>
          <w:sz w:val="24"/>
          <w:szCs w:val="24"/>
        </w:rPr>
      </w:pPr>
      <w:r>
        <w:rPr>
          <w:b/>
          <w:sz w:val="24"/>
          <w:szCs w:val="24"/>
        </w:rPr>
        <w:lastRenderedPageBreak/>
        <w:t xml:space="preserve">                      </w:t>
      </w:r>
    </w:p>
    <w:p w14:paraId="138F2D73" w14:textId="59240247" w:rsidR="009E22E3" w:rsidRPr="00E44E9F" w:rsidRDefault="00E44E9F" w:rsidP="00E44E9F">
      <w:pPr>
        <w:tabs>
          <w:tab w:val="left" w:pos="4770"/>
        </w:tabs>
        <w:spacing w:before="90"/>
        <w:ind w:right="1028"/>
        <w:jc w:val="center"/>
        <w:rPr>
          <w:b/>
          <w:sz w:val="24"/>
          <w:szCs w:val="24"/>
        </w:rPr>
      </w:pPr>
      <w:r>
        <w:rPr>
          <w:b/>
          <w:sz w:val="24"/>
          <w:szCs w:val="24"/>
        </w:rPr>
        <w:t xml:space="preserve">                 II </w:t>
      </w:r>
      <w:r w:rsidR="009E22E3" w:rsidRPr="00E44E9F">
        <w:rPr>
          <w:b/>
          <w:sz w:val="24"/>
          <w:szCs w:val="24"/>
        </w:rPr>
        <w:t>SKYRIUS</w:t>
      </w:r>
    </w:p>
    <w:p w14:paraId="76CF55BD" w14:textId="28A9D468" w:rsidR="009E22E3" w:rsidRPr="007B576F" w:rsidRDefault="009E22E3" w:rsidP="009E22E3">
      <w:pPr>
        <w:pStyle w:val="Pagrindinistekstas"/>
        <w:ind w:left="260"/>
        <w:jc w:val="center"/>
      </w:pPr>
      <w:r w:rsidRPr="00F51148">
        <w:t>202</w:t>
      </w:r>
      <w:r w:rsidR="00F51148" w:rsidRPr="00F51148">
        <w:t>2</w:t>
      </w:r>
      <w:r w:rsidRPr="00F51148">
        <w:t xml:space="preserve"> </w:t>
      </w:r>
      <w:r w:rsidRPr="007B576F">
        <w:t>METŲ VEIKLOS UŽDUOTYS, REZULTATAI IR RODIKLIAI</w:t>
      </w:r>
    </w:p>
    <w:p w14:paraId="0B192003" w14:textId="77777777" w:rsidR="009E22E3" w:rsidRPr="007B576F" w:rsidRDefault="009E22E3" w:rsidP="009E22E3">
      <w:pPr>
        <w:rPr>
          <w:b/>
          <w:sz w:val="24"/>
          <w:szCs w:val="24"/>
        </w:rPr>
      </w:pPr>
    </w:p>
    <w:p w14:paraId="5DEDB960" w14:textId="77777777" w:rsidR="009E22E3" w:rsidRPr="007B576F" w:rsidRDefault="009E22E3" w:rsidP="007B576F">
      <w:pPr>
        <w:pStyle w:val="Sraopastraipa"/>
        <w:numPr>
          <w:ilvl w:val="0"/>
          <w:numId w:val="1"/>
        </w:numPr>
        <w:tabs>
          <w:tab w:val="left" w:pos="661"/>
        </w:tabs>
        <w:spacing w:after="120"/>
        <w:rPr>
          <w:b/>
          <w:sz w:val="24"/>
          <w:szCs w:val="24"/>
        </w:rPr>
      </w:pPr>
      <w:r w:rsidRPr="007B576F">
        <w:rPr>
          <w:b/>
          <w:sz w:val="24"/>
          <w:szCs w:val="24"/>
        </w:rPr>
        <w:t>Pagrindiniai praėjusių metų veiklos rezultatai</w:t>
      </w:r>
    </w:p>
    <w:tbl>
      <w:tblPr>
        <w:tblStyle w:val="TableNormal"/>
        <w:tblW w:w="9390" w:type="dxa"/>
        <w:tblInd w:w="3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9"/>
        <w:gridCol w:w="2128"/>
        <w:gridCol w:w="3007"/>
        <w:gridCol w:w="1986"/>
      </w:tblGrid>
      <w:tr w:rsidR="009E22E3" w:rsidRPr="007B576F" w14:paraId="3E4337B2" w14:textId="77777777" w:rsidTr="003810D6">
        <w:trPr>
          <w:trHeight w:val="978"/>
        </w:trPr>
        <w:tc>
          <w:tcPr>
            <w:tcW w:w="2269" w:type="dxa"/>
          </w:tcPr>
          <w:p w14:paraId="03ED911D" w14:textId="77777777" w:rsidR="009E22E3" w:rsidRPr="007B576F" w:rsidRDefault="009E22E3" w:rsidP="00300676">
            <w:pPr>
              <w:pStyle w:val="TableParagraph"/>
              <w:spacing w:before="3"/>
              <w:rPr>
                <w:b/>
                <w:sz w:val="24"/>
                <w:szCs w:val="24"/>
                <w:lang w:val="lt-LT"/>
              </w:rPr>
            </w:pPr>
          </w:p>
          <w:p w14:paraId="4BE4B4F7" w14:textId="77777777" w:rsidR="009E22E3" w:rsidRPr="007B576F" w:rsidRDefault="009E22E3" w:rsidP="00300676">
            <w:pPr>
              <w:pStyle w:val="TableParagraph"/>
              <w:spacing w:line="235" w:lineRule="auto"/>
              <w:ind w:left="735" w:right="72" w:hanging="629"/>
              <w:rPr>
                <w:sz w:val="24"/>
                <w:szCs w:val="24"/>
                <w:lang w:val="lt-LT"/>
              </w:rPr>
            </w:pPr>
            <w:r w:rsidRPr="007B576F">
              <w:rPr>
                <w:sz w:val="24"/>
                <w:szCs w:val="24"/>
                <w:lang w:val="lt-LT"/>
              </w:rPr>
              <w:t>Metų užduotys (toliau –</w:t>
            </w:r>
            <w:r w:rsidRPr="007B576F">
              <w:rPr>
                <w:spacing w:val="-47"/>
                <w:sz w:val="24"/>
                <w:szCs w:val="24"/>
                <w:lang w:val="lt-LT"/>
              </w:rPr>
              <w:t xml:space="preserve"> </w:t>
            </w:r>
            <w:r w:rsidRPr="007B576F">
              <w:rPr>
                <w:sz w:val="24"/>
                <w:szCs w:val="24"/>
                <w:lang w:val="lt-LT"/>
              </w:rPr>
              <w:t>užduotys)</w:t>
            </w:r>
          </w:p>
        </w:tc>
        <w:tc>
          <w:tcPr>
            <w:tcW w:w="2128" w:type="dxa"/>
          </w:tcPr>
          <w:p w14:paraId="1FFF40BF" w14:textId="77777777" w:rsidR="009E22E3" w:rsidRPr="007B576F" w:rsidRDefault="009E22E3" w:rsidP="00300676">
            <w:pPr>
              <w:pStyle w:val="TableParagraph"/>
              <w:spacing w:before="6"/>
              <w:rPr>
                <w:b/>
                <w:sz w:val="24"/>
                <w:szCs w:val="24"/>
                <w:lang w:val="lt-LT"/>
              </w:rPr>
            </w:pPr>
          </w:p>
          <w:p w14:paraId="1E63B123" w14:textId="77777777" w:rsidR="009E22E3" w:rsidRPr="007B576F" w:rsidRDefault="009E22E3" w:rsidP="00300676">
            <w:pPr>
              <w:pStyle w:val="TableParagraph"/>
              <w:ind w:left="280"/>
              <w:rPr>
                <w:sz w:val="24"/>
                <w:szCs w:val="24"/>
                <w:lang w:val="lt-LT"/>
              </w:rPr>
            </w:pPr>
            <w:r w:rsidRPr="007B576F">
              <w:rPr>
                <w:sz w:val="24"/>
                <w:szCs w:val="24"/>
                <w:lang w:val="lt-LT"/>
              </w:rPr>
              <w:t>Siektini rezultatai</w:t>
            </w:r>
          </w:p>
        </w:tc>
        <w:tc>
          <w:tcPr>
            <w:tcW w:w="3007" w:type="dxa"/>
          </w:tcPr>
          <w:p w14:paraId="718F45B5" w14:textId="77777777" w:rsidR="009E22E3" w:rsidRPr="007B576F" w:rsidRDefault="009E22E3" w:rsidP="00300676">
            <w:pPr>
              <w:pStyle w:val="TableParagraph"/>
              <w:spacing w:line="252" w:lineRule="auto"/>
              <w:ind w:left="154" w:right="130" w:firstLine="467"/>
              <w:rPr>
                <w:sz w:val="24"/>
                <w:szCs w:val="24"/>
                <w:lang w:val="lt-LT"/>
              </w:rPr>
            </w:pPr>
            <w:r w:rsidRPr="007B576F">
              <w:rPr>
                <w:sz w:val="24"/>
                <w:szCs w:val="24"/>
                <w:lang w:val="lt-LT"/>
              </w:rPr>
              <w:t>Rezultatų vertinimo</w:t>
            </w:r>
            <w:r w:rsidRPr="007B576F">
              <w:rPr>
                <w:spacing w:val="1"/>
                <w:sz w:val="24"/>
                <w:szCs w:val="24"/>
                <w:lang w:val="lt-LT"/>
              </w:rPr>
              <w:t xml:space="preserve"> </w:t>
            </w:r>
            <w:r w:rsidRPr="007B576F">
              <w:rPr>
                <w:sz w:val="24"/>
                <w:szCs w:val="24"/>
                <w:lang w:val="lt-LT"/>
              </w:rPr>
              <w:t>rodikliai</w:t>
            </w:r>
            <w:r w:rsidRPr="007B576F">
              <w:rPr>
                <w:spacing w:val="5"/>
                <w:sz w:val="24"/>
                <w:szCs w:val="24"/>
                <w:lang w:val="lt-LT"/>
              </w:rPr>
              <w:t xml:space="preserve"> </w:t>
            </w:r>
            <w:r w:rsidRPr="007B576F">
              <w:rPr>
                <w:sz w:val="24"/>
                <w:szCs w:val="24"/>
                <w:lang w:val="lt-LT"/>
              </w:rPr>
              <w:t>(kuriais vadovaujantis</w:t>
            </w:r>
            <w:r w:rsidRPr="007B576F">
              <w:rPr>
                <w:spacing w:val="1"/>
                <w:sz w:val="24"/>
                <w:szCs w:val="24"/>
                <w:lang w:val="lt-LT"/>
              </w:rPr>
              <w:t xml:space="preserve"> </w:t>
            </w:r>
            <w:r w:rsidRPr="007B576F">
              <w:rPr>
                <w:sz w:val="24"/>
                <w:szCs w:val="24"/>
                <w:lang w:val="lt-LT"/>
              </w:rPr>
              <w:t>vertinama,</w:t>
            </w:r>
            <w:r w:rsidRPr="007B576F">
              <w:rPr>
                <w:spacing w:val="-6"/>
                <w:sz w:val="24"/>
                <w:szCs w:val="24"/>
                <w:lang w:val="lt-LT"/>
              </w:rPr>
              <w:t xml:space="preserve"> </w:t>
            </w:r>
            <w:r w:rsidRPr="007B576F">
              <w:rPr>
                <w:sz w:val="24"/>
                <w:szCs w:val="24"/>
                <w:lang w:val="lt-LT"/>
              </w:rPr>
              <w:t>ar</w:t>
            </w:r>
            <w:r w:rsidRPr="007B576F">
              <w:rPr>
                <w:spacing w:val="-5"/>
                <w:sz w:val="24"/>
                <w:szCs w:val="24"/>
                <w:lang w:val="lt-LT"/>
              </w:rPr>
              <w:t xml:space="preserve"> </w:t>
            </w:r>
            <w:r w:rsidRPr="007B576F">
              <w:rPr>
                <w:sz w:val="24"/>
                <w:szCs w:val="24"/>
                <w:lang w:val="lt-LT"/>
              </w:rPr>
              <w:t>nustatytos</w:t>
            </w:r>
            <w:r w:rsidRPr="007B576F">
              <w:rPr>
                <w:spacing w:val="-5"/>
                <w:sz w:val="24"/>
                <w:szCs w:val="24"/>
                <w:lang w:val="lt-LT"/>
              </w:rPr>
              <w:t xml:space="preserve"> </w:t>
            </w:r>
            <w:r w:rsidRPr="007B576F">
              <w:rPr>
                <w:sz w:val="24"/>
                <w:szCs w:val="24"/>
                <w:lang w:val="lt-LT"/>
              </w:rPr>
              <w:t>užduotys</w:t>
            </w:r>
          </w:p>
          <w:p w14:paraId="20722139" w14:textId="77777777" w:rsidR="009E22E3" w:rsidRPr="007B576F" w:rsidRDefault="009E22E3" w:rsidP="00300676">
            <w:pPr>
              <w:pStyle w:val="TableParagraph"/>
              <w:spacing w:line="191" w:lineRule="exact"/>
              <w:ind w:left="1070"/>
              <w:rPr>
                <w:sz w:val="24"/>
                <w:szCs w:val="24"/>
                <w:lang w:val="lt-LT"/>
              </w:rPr>
            </w:pPr>
            <w:r w:rsidRPr="007B576F">
              <w:rPr>
                <w:sz w:val="24"/>
                <w:szCs w:val="24"/>
                <w:lang w:val="lt-LT"/>
              </w:rPr>
              <w:t>įvykdytos)</w:t>
            </w:r>
          </w:p>
        </w:tc>
        <w:tc>
          <w:tcPr>
            <w:tcW w:w="1986" w:type="dxa"/>
          </w:tcPr>
          <w:p w14:paraId="557153E8" w14:textId="77777777" w:rsidR="009E22E3" w:rsidRPr="007B576F" w:rsidRDefault="009E22E3" w:rsidP="00300676">
            <w:pPr>
              <w:pStyle w:val="TableParagraph"/>
              <w:spacing w:before="6"/>
              <w:rPr>
                <w:b/>
                <w:sz w:val="24"/>
                <w:szCs w:val="24"/>
                <w:lang w:val="lt-LT"/>
              </w:rPr>
            </w:pPr>
          </w:p>
          <w:p w14:paraId="77ACE111" w14:textId="77777777" w:rsidR="009E22E3" w:rsidRPr="007B576F" w:rsidRDefault="009E22E3" w:rsidP="00300676">
            <w:pPr>
              <w:pStyle w:val="TableParagraph"/>
              <w:ind w:left="502" w:right="68" w:hanging="394"/>
              <w:rPr>
                <w:sz w:val="24"/>
                <w:szCs w:val="24"/>
                <w:lang w:val="lt-LT"/>
              </w:rPr>
            </w:pPr>
            <w:r w:rsidRPr="007B576F">
              <w:rPr>
                <w:sz w:val="24"/>
                <w:szCs w:val="24"/>
                <w:lang w:val="lt-LT"/>
              </w:rPr>
              <w:t>Pasiekti rezultatai ir</w:t>
            </w:r>
            <w:r w:rsidRPr="007B576F">
              <w:rPr>
                <w:spacing w:val="-53"/>
                <w:sz w:val="24"/>
                <w:szCs w:val="24"/>
                <w:lang w:val="lt-LT"/>
              </w:rPr>
              <w:t xml:space="preserve"> </w:t>
            </w:r>
            <w:r w:rsidRPr="007B576F">
              <w:rPr>
                <w:sz w:val="24"/>
                <w:szCs w:val="24"/>
                <w:lang w:val="lt-LT"/>
              </w:rPr>
              <w:t>jų rodikliai</w:t>
            </w:r>
          </w:p>
        </w:tc>
      </w:tr>
      <w:tr w:rsidR="00791CF9" w:rsidRPr="007B576F" w14:paraId="34D34941" w14:textId="77777777" w:rsidTr="00E44E9F">
        <w:trPr>
          <w:trHeight w:val="265"/>
        </w:trPr>
        <w:tc>
          <w:tcPr>
            <w:tcW w:w="2269" w:type="dxa"/>
          </w:tcPr>
          <w:p w14:paraId="753605FB" w14:textId="76B44CDA" w:rsidR="00791CF9" w:rsidRPr="007B576F" w:rsidRDefault="00791CF9" w:rsidP="00791CF9">
            <w:pPr>
              <w:rPr>
                <w:sz w:val="24"/>
                <w:szCs w:val="24"/>
                <w:lang w:val="lt-LT"/>
              </w:rPr>
            </w:pPr>
            <w:r>
              <w:rPr>
                <w:sz w:val="24"/>
                <w:szCs w:val="24"/>
                <w:lang w:val="lt-LT"/>
              </w:rPr>
              <w:t>1</w:t>
            </w:r>
            <w:r w:rsidRPr="007B576F">
              <w:rPr>
                <w:sz w:val="24"/>
                <w:szCs w:val="24"/>
                <w:lang w:val="lt-LT"/>
              </w:rPr>
              <w:t>.1. Gerinti mokymosi pasiekimus</w:t>
            </w:r>
          </w:p>
          <w:p w14:paraId="34906D0A" w14:textId="77777777" w:rsidR="00791CF9" w:rsidRPr="007B576F" w:rsidRDefault="00791CF9" w:rsidP="00791CF9">
            <w:pPr>
              <w:rPr>
                <w:sz w:val="24"/>
                <w:szCs w:val="24"/>
                <w:highlight w:val="yellow"/>
                <w:lang w:val="lt-LT" w:eastAsia="lt-LT"/>
              </w:rPr>
            </w:pPr>
            <w:r w:rsidRPr="007B576F">
              <w:rPr>
                <w:sz w:val="24"/>
                <w:szCs w:val="24"/>
                <w:lang w:val="lt-LT"/>
              </w:rPr>
              <w:t>(</w:t>
            </w:r>
            <w:r w:rsidRPr="007B576F">
              <w:rPr>
                <w:i/>
                <w:iCs/>
                <w:sz w:val="24"/>
                <w:szCs w:val="24"/>
                <w:lang w:val="lt-LT"/>
              </w:rPr>
              <w:t>veiklos sritis – ugdymas(-</w:t>
            </w:r>
            <w:proofErr w:type="spellStart"/>
            <w:r w:rsidRPr="007B576F">
              <w:rPr>
                <w:i/>
                <w:iCs/>
                <w:sz w:val="24"/>
                <w:szCs w:val="24"/>
                <w:lang w:val="lt-LT"/>
              </w:rPr>
              <w:t>is</w:t>
            </w:r>
            <w:proofErr w:type="spellEnd"/>
            <w:r w:rsidRPr="007B576F">
              <w:rPr>
                <w:sz w:val="24"/>
                <w:szCs w:val="24"/>
                <w:lang w:val="lt-LT"/>
              </w:rPr>
              <w:t>).</w:t>
            </w:r>
          </w:p>
          <w:p w14:paraId="23B3E00B" w14:textId="77777777" w:rsidR="00791CF9" w:rsidRPr="007B576F" w:rsidRDefault="00791CF9" w:rsidP="00791CF9">
            <w:pPr>
              <w:rPr>
                <w:sz w:val="24"/>
                <w:szCs w:val="24"/>
                <w:highlight w:val="yellow"/>
                <w:lang w:val="lt-LT" w:eastAsia="lt-LT"/>
              </w:rPr>
            </w:pPr>
          </w:p>
          <w:p w14:paraId="46A6BD71" w14:textId="77777777" w:rsidR="00791CF9" w:rsidRPr="007B576F" w:rsidRDefault="00791CF9" w:rsidP="00791CF9">
            <w:pPr>
              <w:rPr>
                <w:sz w:val="24"/>
                <w:szCs w:val="24"/>
                <w:highlight w:val="yellow"/>
                <w:lang w:val="lt-LT" w:eastAsia="lt-LT"/>
              </w:rPr>
            </w:pPr>
          </w:p>
          <w:p w14:paraId="05BE81C7" w14:textId="77777777" w:rsidR="00791CF9" w:rsidRPr="007B576F" w:rsidRDefault="00791CF9" w:rsidP="00791CF9">
            <w:pPr>
              <w:rPr>
                <w:sz w:val="24"/>
                <w:szCs w:val="24"/>
                <w:lang w:val="lt-LT" w:eastAsia="lt-LT"/>
              </w:rPr>
            </w:pPr>
          </w:p>
          <w:p w14:paraId="33BC7E82" w14:textId="7CC6E46C" w:rsidR="00791CF9" w:rsidRPr="007B576F" w:rsidRDefault="00791CF9" w:rsidP="00791CF9">
            <w:pPr>
              <w:pStyle w:val="TableParagraph"/>
              <w:spacing w:line="246" w:lineRule="exact"/>
              <w:ind w:left="103"/>
              <w:rPr>
                <w:sz w:val="24"/>
                <w:szCs w:val="24"/>
                <w:lang w:val="lt-LT"/>
              </w:rPr>
            </w:pPr>
          </w:p>
        </w:tc>
        <w:tc>
          <w:tcPr>
            <w:tcW w:w="2128" w:type="dxa"/>
            <w:tcBorders>
              <w:right w:val="single" w:sz="12" w:space="0" w:color="auto"/>
            </w:tcBorders>
          </w:tcPr>
          <w:p w14:paraId="78856E14" w14:textId="19F81B33" w:rsidR="00791CF9" w:rsidRPr="000B3C7C" w:rsidRDefault="00791CF9" w:rsidP="00791CF9">
            <w:pPr>
              <w:rPr>
                <w:sz w:val="24"/>
                <w:szCs w:val="24"/>
                <w:lang w:val="lt-LT"/>
              </w:rPr>
            </w:pPr>
            <w:r>
              <w:rPr>
                <w:sz w:val="24"/>
                <w:szCs w:val="24"/>
                <w:lang w:val="lt-LT"/>
              </w:rPr>
              <w:t>1</w:t>
            </w:r>
            <w:r w:rsidRPr="000B3C7C">
              <w:rPr>
                <w:sz w:val="24"/>
                <w:szCs w:val="24"/>
                <w:lang w:val="lt-LT"/>
              </w:rPr>
              <w:t xml:space="preserve">.1.1.  Įtraukti mokinius į savo individualios pažangos įsivertinimą: mokymosi tikslų išsikėlimą, rezultatų analizavimą ir </w:t>
            </w:r>
            <w:r w:rsidRPr="000B3C7C">
              <w:rPr>
                <w:sz w:val="24"/>
                <w:szCs w:val="24"/>
                <w:lang w:val="lt-LT"/>
              </w:rPr>
              <w:lastRenderedPageBreak/>
              <w:t>planavimą.</w:t>
            </w:r>
          </w:p>
          <w:p w14:paraId="7C8EA981" w14:textId="77777777" w:rsidR="00884691" w:rsidRDefault="00884691" w:rsidP="00791CF9">
            <w:pPr>
              <w:rPr>
                <w:sz w:val="24"/>
                <w:szCs w:val="24"/>
                <w:lang w:val="lt-LT"/>
              </w:rPr>
            </w:pPr>
          </w:p>
          <w:p w14:paraId="79EBBC0F" w14:textId="77777777" w:rsidR="00884691" w:rsidRDefault="00884691" w:rsidP="00791CF9">
            <w:pPr>
              <w:rPr>
                <w:sz w:val="24"/>
                <w:szCs w:val="24"/>
                <w:lang w:val="lt-LT"/>
              </w:rPr>
            </w:pPr>
          </w:p>
          <w:p w14:paraId="385A151B" w14:textId="77777777" w:rsidR="00884691" w:rsidRDefault="00884691" w:rsidP="00791CF9">
            <w:pPr>
              <w:rPr>
                <w:sz w:val="24"/>
                <w:szCs w:val="24"/>
                <w:lang w:val="lt-LT"/>
              </w:rPr>
            </w:pPr>
          </w:p>
          <w:p w14:paraId="5D3A8335" w14:textId="77777777" w:rsidR="00884691" w:rsidRDefault="00884691" w:rsidP="00791CF9">
            <w:pPr>
              <w:rPr>
                <w:sz w:val="24"/>
                <w:szCs w:val="24"/>
                <w:lang w:val="lt-LT"/>
              </w:rPr>
            </w:pPr>
          </w:p>
          <w:p w14:paraId="2E4A97A5" w14:textId="77777777" w:rsidR="00884691" w:rsidRDefault="00884691" w:rsidP="00791CF9">
            <w:pPr>
              <w:rPr>
                <w:sz w:val="24"/>
                <w:szCs w:val="24"/>
                <w:lang w:val="lt-LT"/>
              </w:rPr>
            </w:pPr>
          </w:p>
          <w:p w14:paraId="1DA64C3A" w14:textId="77777777" w:rsidR="00884691" w:rsidRDefault="00884691" w:rsidP="00791CF9">
            <w:pPr>
              <w:rPr>
                <w:sz w:val="24"/>
                <w:szCs w:val="24"/>
                <w:lang w:val="lt-LT"/>
              </w:rPr>
            </w:pPr>
          </w:p>
          <w:p w14:paraId="65749297" w14:textId="77777777" w:rsidR="00884691" w:rsidRDefault="00884691" w:rsidP="00791CF9">
            <w:pPr>
              <w:rPr>
                <w:sz w:val="24"/>
                <w:szCs w:val="24"/>
                <w:lang w:val="lt-LT"/>
              </w:rPr>
            </w:pPr>
          </w:p>
          <w:p w14:paraId="666DF92C" w14:textId="77777777" w:rsidR="00884691" w:rsidRDefault="00884691" w:rsidP="00791CF9">
            <w:pPr>
              <w:rPr>
                <w:sz w:val="24"/>
                <w:szCs w:val="24"/>
                <w:lang w:val="lt-LT"/>
              </w:rPr>
            </w:pPr>
          </w:p>
          <w:p w14:paraId="3B1B5CB3" w14:textId="77777777" w:rsidR="00884691" w:rsidRDefault="00884691" w:rsidP="00791CF9">
            <w:pPr>
              <w:rPr>
                <w:sz w:val="24"/>
                <w:szCs w:val="24"/>
                <w:lang w:val="lt-LT"/>
              </w:rPr>
            </w:pPr>
          </w:p>
          <w:p w14:paraId="1BDD0A71" w14:textId="77777777" w:rsidR="00884691" w:rsidRDefault="00884691" w:rsidP="00791CF9">
            <w:pPr>
              <w:rPr>
                <w:sz w:val="24"/>
                <w:szCs w:val="24"/>
                <w:lang w:val="lt-LT"/>
              </w:rPr>
            </w:pPr>
          </w:p>
          <w:p w14:paraId="66468E04" w14:textId="77777777" w:rsidR="00884691" w:rsidRDefault="00884691" w:rsidP="00791CF9">
            <w:pPr>
              <w:rPr>
                <w:sz w:val="24"/>
                <w:szCs w:val="24"/>
                <w:lang w:val="lt-LT"/>
              </w:rPr>
            </w:pPr>
          </w:p>
          <w:p w14:paraId="4955D9B9" w14:textId="77777777" w:rsidR="00884691" w:rsidRDefault="00884691" w:rsidP="00791CF9">
            <w:pPr>
              <w:rPr>
                <w:sz w:val="24"/>
                <w:szCs w:val="24"/>
                <w:lang w:val="lt-LT"/>
              </w:rPr>
            </w:pPr>
          </w:p>
          <w:p w14:paraId="62BFA9BB" w14:textId="77777777" w:rsidR="003A7819" w:rsidRDefault="003A7819" w:rsidP="00791CF9">
            <w:pPr>
              <w:rPr>
                <w:sz w:val="24"/>
                <w:szCs w:val="24"/>
                <w:lang w:val="lt-LT"/>
              </w:rPr>
            </w:pPr>
          </w:p>
          <w:p w14:paraId="2AA302FD" w14:textId="77777777" w:rsidR="003A7819" w:rsidRDefault="003A7819" w:rsidP="00791CF9">
            <w:pPr>
              <w:rPr>
                <w:sz w:val="24"/>
                <w:szCs w:val="24"/>
                <w:lang w:val="lt-LT"/>
              </w:rPr>
            </w:pPr>
          </w:p>
          <w:p w14:paraId="55288A40" w14:textId="77777777" w:rsidR="003A7819" w:rsidRDefault="003A7819" w:rsidP="00791CF9">
            <w:pPr>
              <w:rPr>
                <w:sz w:val="24"/>
                <w:szCs w:val="24"/>
                <w:lang w:val="lt-LT"/>
              </w:rPr>
            </w:pPr>
          </w:p>
          <w:p w14:paraId="0893E0F2" w14:textId="77777777" w:rsidR="003A7819" w:rsidRDefault="003A7819" w:rsidP="00791CF9">
            <w:pPr>
              <w:rPr>
                <w:sz w:val="24"/>
                <w:szCs w:val="24"/>
                <w:lang w:val="lt-LT"/>
              </w:rPr>
            </w:pPr>
          </w:p>
          <w:p w14:paraId="46CB82DD" w14:textId="77777777" w:rsidR="003A7819" w:rsidRDefault="003A7819" w:rsidP="00791CF9">
            <w:pPr>
              <w:rPr>
                <w:sz w:val="24"/>
                <w:szCs w:val="24"/>
                <w:lang w:val="lt-LT"/>
              </w:rPr>
            </w:pPr>
          </w:p>
          <w:p w14:paraId="230F6801" w14:textId="77777777" w:rsidR="003A7819" w:rsidRDefault="003A7819" w:rsidP="00791CF9">
            <w:pPr>
              <w:rPr>
                <w:sz w:val="24"/>
                <w:szCs w:val="24"/>
                <w:lang w:val="lt-LT"/>
              </w:rPr>
            </w:pPr>
          </w:p>
          <w:p w14:paraId="55E3074B" w14:textId="77777777" w:rsidR="003A7819" w:rsidRDefault="003A7819" w:rsidP="00791CF9">
            <w:pPr>
              <w:rPr>
                <w:sz w:val="24"/>
                <w:szCs w:val="24"/>
                <w:lang w:val="lt-LT"/>
              </w:rPr>
            </w:pPr>
          </w:p>
          <w:p w14:paraId="4D0D1BFD" w14:textId="77777777" w:rsidR="003A7819" w:rsidRDefault="003A7819" w:rsidP="00791CF9">
            <w:pPr>
              <w:rPr>
                <w:sz w:val="24"/>
                <w:szCs w:val="24"/>
                <w:lang w:val="lt-LT"/>
              </w:rPr>
            </w:pPr>
          </w:p>
          <w:p w14:paraId="56C5ACE3" w14:textId="77777777" w:rsidR="003A7819" w:rsidRDefault="003A7819" w:rsidP="00791CF9">
            <w:pPr>
              <w:rPr>
                <w:sz w:val="24"/>
                <w:szCs w:val="24"/>
                <w:lang w:val="lt-LT"/>
              </w:rPr>
            </w:pPr>
          </w:p>
          <w:p w14:paraId="53FE629F" w14:textId="77777777" w:rsidR="003A7819" w:rsidRDefault="003A7819" w:rsidP="00791CF9">
            <w:pPr>
              <w:rPr>
                <w:sz w:val="24"/>
                <w:szCs w:val="24"/>
                <w:lang w:val="lt-LT"/>
              </w:rPr>
            </w:pPr>
          </w:p>
          <w:p w14:paraId="48F76815" w14:textId="77777777" w:rsidR="003A7819" w:rsidRDefault="003A7819" w:rsidP="00791CF9">
            <w:pPr>
              <w:rPr>
                <w:sz w:val="24"/>
                <w:szCs w:val="24"/>
                <w:lang w:val="lt-LT"/>
              </w:rPr>
            </w:pPr>
          </w:p>
          <w:p w14:paraId="593B9EFD" w14:textId="77777777" w:rsidR="003A7819" w:rsidRDefault="003A7819" w:rsidP="00791CF9">
            <w:pPr>
              <w:rPr>
                <w:sz w:val="24"/>
                <w:szCs w:val="24"/>
                <w:lang w:val="lt-LT"/>
              </w:rPr>
            </w:pPr>
          </w:p>
          <w:p w14:paraId="7E4E9666" w14:textId="77777777" w:rsidR="003A7819" w:rsidRDefault="003A7819" w:rsidP="00791CF9">
            <w:pPr>
              <w:rPr>
                <w:sz w:val="24"/>
                <w:szCs w:val="24"/>
                <w:lang w:val="lt-LT"/>
              </w:rPr>
            </w:pPr>
          </w:p>
          <w:p w14:paraId="31DCFDB6" w14:textId="519B4E55" w:rsidR="00791CF9" w:rsidRPr="000B3C7C" w:rsidRDefault="00791CF9" w:rsidP="00791CF9">
            <w:pPr>
              <w:rPr>
                <w:sz w:val="24"/>
                <w:szCs w:val="24"/>
                <w:lang w:val="lt-LT"/>
              </w:rPr>
            </w:pPr>
            <w:r>
              <w:rPr>
                <w:sz w:val="24"/>
                <w:szCs w:val="24"/>
                <w:lang w:val="lt-LT"/>
              </w:rPr>
              <w:t>1</w:t>
            </w:r>
            <w:r w:rsidRPr="000B3C7C">
              <w:rPr>
                <w:sz w:val="24"/>
                <w:szCs w:val="24"/>
                <w:lang w:val="lt-LT"/>
              </w:rPr>
              <w:t>.1.2. Atlikti 2022 metų 8 klasių nacionalinių mokinių pasiekimų (NMPP) pagal atskirus dalykus rezultatų analizę, parengti ir įgyvendinti šių dalykų mokinių pasiekimų gerinimo priemonių planus.</w:t>
            </w:r>
          </w:p>
          <w:p w14:paraId="05FE001E" w14:textId="77777777" w:rsidR="00791CF9" w:rsidRPr="000B3C7C" w:rsidRDefault="00791CF9" w:rsidP="00791CF9">
            <w:pPr>
              <w:rPr>
                <w:sz w:val="24"/>
                <w:szCs w:val="24"/>
                <w:lang w:val="lt-LT"/>
              </w:rPr>
            </w:pPr>
          </w:p>
          <w:p w14:paraId="7C573FEF" w14:textId="77777777" w:rsidR="00791CF9" w:rsidRPr="000B3C7C" w:rsidRDefault="00791CF9" w:rsidP="00791CF9">
            <w:pPr>
              <w:pStyle w:val="TableParagraph"/>
              <w:rPr>
                <w:sz w:val="24"/>
                <w:szCs w:val="24"/>
                <w:lang w:val="lt-LT"/>
              </w:rPr>
            </w:pPr>
          </w:p>
          <w:p w14:paraId="3A3CA724" w14:textId="77777777" w:rsidR="00791CF9" w:rsidRPr="000B3C7C" w:rsidRDefault="00791CF9" w:rsidP="00791CF9">
            <w:pPr>
              <w:pStyle w:val="TableParagraph"/>
              <w:rPr>
                <w:sz w:val="24"/>
                <w:szCs w:val="24"/>
                <w:lang w:val="lt-LT"/>
              </w:rPr>
            </w:pPr>
          </w:p>
          <w:p w14:paraId="43E4D889" w14:textId="77777777" w:rsidR="00791CF9" w:rsidRPr="000B3C7C" w:rsidRDefault="00791CF9" w:rsidP="00791CF9">
            <w:pPr>
              <w:pStyle w:val="TableParagraph"/>
              <w:rPr>
                <w:sz w:val="24"/>
                <w:szCs w:val="24"/>
                <w:lang w:val="lt-LT"/>
              </w:rPr>
            </w:pPr>
          </w:p>
          <w:p w14:paraId="3D53CC0C" w14:textId="77777777" w:rsidR="00791CF9" w:rsidRPr="000B3C7C" w:rsidRDefault="00791CF9" w:rsidP="00791CF9">
            <w:pPr>
              <w:pStyle w:val="TableParagraph"/>
              <w:rPr>
                <w:sz w:val="24"/>
                <w:szCs w:val="24"/>
                <w:lang w:val="lt-LT"/>
              </w:rPr>
            </w:pPr>
          </w:p>
          <w:p w14:paraId="52C7BEC0" w14:textId="77777777" w:rsidR="00791CF9" w:rsidRPr="000B3C7C" w:rsidRDefault="00791CF9" w:rsidP="00791CF9">
            <w:pPr>
              <w:pStyle w:val="TableParagraph"/>
              <w:rPr>
                <w:sz w:val="24"/>
                <w:szCs w:val="24"/>
                <w:lang w:val="lt-LT"/>
              </w:rPr>
            </w:pPr>
          </w:p>
          <w:p w14:paraId="53EDB626" w14:textId="77777777" w:rsidR="00791CF9" w:rsidRPr="000B3C7C" w:rsidRDefault="00791CF9" w:rsidP="00791CF9">
            <w:pPr>
              <w:pStyle w:val="TableParagraph"/>
              <w:rPr>
                <w:sz w:val="24"/>
                <w:szCs w:val="24"/>
                <w:lang w:val="lt-LT"/>
              </w:rPr>
            </w:pPr>
          </w:p>
          <w:p w14:paraId="6171A6F2" w14:textId="77777777" w:rsidR="00791CF9" w:rsidRPr="000B3C7C" w:rsidRDefault="00791CF9" w:rsidP="00791CF9">
            <w:pPr>
              <w:pStyle w:val="TableParagraph"/>
              <w:rPr>
                <w:sz w:val="24"/>
                <w:szCs w:val="24"/>
                <w:lang w:val="lt-LT"/>
              </w:rPr>
            </w:pPr>
          </w:p>
          <w:p w14:paraId="601E7544" w14:textId="77777777" w:rsidR="00791CF9" w:rsidRPr="000B3C7C" w:rsidRDefault="00791CF9" w:rsidP="00791CF9">
            <w:pPr>
              <w:pStyle w:val="TableParagraph"/>
              <w:rPr>
                <w:sz w:val="24"/>
                <w:szCs w:val="24"/>
                <w:lang w:val="lt-LT"/>
              </w:rPr>
            </w:pPr>
          </w:p>
          <w:p w14:paraId="0B85AC5D" w14:textId="77777777" w:rsidR="00791CF9" w:rsidRPr="000B3C7C" w:rsidRDefault="00791CF9" w:rsidP="00791CF9">
            <w:pPr>
              <w:pStyle w:val="TableParagraph"/>
              <w:rPr>
                <w:sz w:val="24"/>
                <w:szCs w:val="24"/>
                <w:lang w:val="lt-LT"/>
              </w:rPr>
            </w:pPr>
          </w:p>
          <w:p w14:paraId="22322C86" w14:textId="77777777" w:rsidR="00791CF9" w:rsidRPr="000B3C7C" w:rsidRDefault="00791CF9" w:rsidP="00791CF9">
            <w:pPr>
              <w:pStyle w:val="TableParagraph"/>
              <w:rPr>
                <w:sz w:val="24"/>
                <w:szCs w:val="24"/>
                <w:lang w:val="lt-LT"/>
              </w:rPr>
            </w:pPr>
          </w:p>
          <w:p w14:paraId="614E08B5" w14:textId="51E14158" w:rsidR="00791CF9" w:rsidRPr="007B576F" w:rsidRDefault="00791CF9" w:rsidP="00791CF9">
            <w:pPr>
              <w:pStyle w:val="TableParagraph"/>
              <w:rPr>
                <w:sz w:val="24"/>
                <w:szCs w:val="24"/>
                <w:lang w:val="lt-LT"/>
              </w:rPr>
            </w:pPr>
            <w:r>
              <w:rPr>
                <w:sz w:val="24"/>
                <w:szCs w:val="24"/>
                <w:lang w:val="lt-LT"/>
              </w:rPr>
              <w:t>1</w:t>
            </w:r>
            <w:r w:rsidRPr="000B3C7C">
              <w:rPr>
                <w:sz w:val="24"/>
                <w:szCs w:val="24"/>
                <w:lang w:val="lt-LT"/>
              </w:rPr>
              <w:t xml:space="preserve">.1.3. Intensyvinti lietuvių kalbos ir matematikos dalykų pamokų stebėseną,  </w:t>
            </w:r>
            <w:r w:rsidRPr="000B3C7C">
              <w:rPr>
                <w:sz w:val="24"/>
                <w:szCs w:val="24"/>
                <w:lang w:val="lt-LT"/>
              </w:rPr>
              <w:lastRenderedPageBreak/>
              <w:t>rekomendacijų dėl mokinių konsultavimo ir pamokų tobulinimo teikimą.</w:t>
            </w:r>
          </w:p>
        </w:tc>
        <w:tc>
          <w:tcPr>
            <w:tcW w:w="3007" w:type="dxa"/>
            <w:tcBorders>
              <w:left w:val="single" w:sz="12" w:space="0" w:color="auto"/>
            </w:tcBorders>
          </w:tcPr>
          <w:p w14:paraId="38CE1839" w14:textId="398DDF77" w:rsidR="00791CF9" w:rsidRPr="00791CF9" w:rsidRDefault="00791CF9" w:rsidP="00791CF9">
            <w:pPr>
              <w:rPr>
                <w:sz w:val="24"/>
                <w:szCs w:val="24"/>
                <w:lang w:val="lt-LT"/>
              </w:rPr>
            </w:pPr>
            <w:r w:rsidRPr="00791CF9">
              <w:rPr>
                <w:sz w:val="24"/>
                <w:szCs w:val="24"/>
                <w:lang w:val="lt-LT"/>
              </w:rPr>
              <w:lastRenderedPageBreak/>
              <w:t xml:space="preserve">1.1.1.1. 100% mokinių įtraukta į   savo individualios pažangos įsivertinimą: mokymosi tikslų išsikėlimą, rezultatų analizavimą ir planavimą. Padidėjo mokinių, padariusių ugdymosi pažangą, </w:t>
            </w:r>
          </w:p>
          <w:p w14:paraId="55841940" w14:textId="77777777" w:rsidR="00791CF9" w:rsidRPr="00791CF9" w:rsidRDefault="00791CF9" w:rsidP="00791CF9">
            <w:pPr>
              <w:rPr>
                <w:sz w:val="24"/>
                <w:szCs w:val="24"/>
                <w:lang w:val="lt-LT"/>
              </w:rPr>
            </w:pPr>
            <w:r w:rsidRPr="00791CF9">
              <w:rPr>
                <w:sz w:val="24"/>
                <w:szCs w:val="24"/>
                <w:lang w:val="lt-LT"/>
              </w:rPr>
              <w:t>dalis (74 proc.).</w:t>
            </w:r>
          </w:p>
          <w:p w14:paraId="285B1078" w14:textId="77777777" w:rsidR="00F65EC4" w:rsidRDefault="00F65EC4" w:rsidP="00791CF9">
            <w:pPr>
              <w:rPr>
                <w:sz w:val="24"/>
                <w:szCs w:val="24"/>
                <w:lang w:val="lt-LT"/>
              </w:rPr>
            </w:pPr>
          </w:p>
          <w:p w14:paraId="631346EF" w14:textId="77777777" w:rsidR="00F65EC4" w:rsidRDefault="00F65EC4" w:rsidP="00791CF9">
            <w:pPr>
              <w:rPr>
                <w:sz w:val="24"/>
                <w:szCs w:val="24"/>
                <w:lang w:val="lt-LT"/>
              </w:rPr>
            </w:pPr>
          </w:p>
          <w:p w14:paraId="77527BB9" w14:textId="77777777" w:rsidR="00F65EC4" w:rsidRDefault="00F65EC4" w:rsidP="00791CF9">
            <w:pPr>
              <w:rPr>
                <w:sz w:val="24"/>
                <w:szCs w:val="24"/>
                <w:lang w:val="lt-LT"/>
              </w:rPr>
            </w:pPr>
          </w:p>
          <w:p w14:paraId="5E00951D" w14:textId="77777777" w:rsidR="00F65EC4" w:rsidRDefault="00F65EC4" w:rsidP="00791CF9">
            <w:pPr>
              <w:rPr>
                <w:sz w:val="24"/>
                <w:szCs w:val="24"/>
                <w:lang w:val="lt-LT"/>
              </w:rPr>
            </w:pPr>
          </w:p>
          <w:p w14:paraId="47C97E39" w14:textId="326168DC" w:rsidR="00791CF9" w:rsidRPr="00791CF9" w:rsidRDefault="00791CF9" w:rsidP="00791CF9">
            <w:pPr>
              <w:rPr>
                <w:sz w:val="24"/>
                <w:szCs w:val="24"/>
                <w:lang w:val="lt-LT"/>
              </w:rPr>
            </w:pPr>
            <w:r w:rsidRPr="00791CF9">
              <w:rPr>
                <w:sz w:val="24"/>
                <w:szCs w:val="24"/>
                <w:lang w:val="lt-LT"/>
              </w:rPr>
              <w:t xml:space="preserve">1.1.1.2. Ne mažiau kaip vieną kartą per metus vykdoma mokinių atestacija, kurios metu mokiniai atlieka savo mokymosi, sporto rezultatų ir kitos veiklos rezultatų įsivertinimą, nusistato savo sėkmių ir nesėkmių priežastis, švietimo pagalbos poreikį ir planuoja tolimesnį ugdymąsi. 100 % mokinių įgis vidurinį išsilavinimą, 100 % mokinių įgis pagrindinį išsilavinimą. </w:t>
            </w:r>
          </w:p>
          <w:p w14:paraId="450E2A39" w14:textId="77777777" w:rsidR="003A7819" w:rsidRDefault="003A7819" w:rsidP="00791CF9">
            <w:pPr>
              <w:rPr>
                <w:sz w:val="24"/>
                <w:szCs w:val="24"/>
                <w:lang w:val="lt-LT"/>
              </w:rPr>
            </w:pPr>
          </w:p>
          <w:p w14:paraId="208FC9AA" w14:textId="77777777" w:rsidR="003A7819" w:rsidRDefault="003A7819" w:rsidP="00791CF9">
            <w:pPr>
              <w:rPr>
                <w:sz w:val="24"/>
                <w:szCs w:val="24"/>
                <w:lang w:val="lt-LT"/>
              </w:rPr>
            </w:pPr>
          </w:p>
          <w:p w14:paraId="551F349C" w14:textId="77777777" w:rsidR="003A7819" w:rsidRDefault="003A7819" w:rsidP="00791CF9">
            <w:pPr>
              <w:rPr>
                <w:sz w:val="24"/>
                <w:szCs w:val="24"/>
                <w:lang w:val="lt-LT"/>
              </w:rPr>
            </w:pPr>
          </w:p>
          <w:p w14:paraId="04EE6090" w14:textId="77777777" w:rsidR="003A7819" w:rsidRDefault="003A7819" w:rsidP="00791CF9">
            <w:pPr>
              <w:rPr>
                <w:sz w:val="24"/>
                <w:szCs w:val="24"/>
                <w:lang w:val="lt-LT"/>
              </w:rPr>
            </w:pPr>
          </w:p>
          <w:p w14:paraId="0BE702E4" w14:textId="77777777" w:rsidR="003A7819" w:rsidRDefault="003A7819" w:rsidP="00791CF9">
            <w:pPr>
              <w:rPr>
                <w:sz w:val="24"/>
                <w:szCs w:val="24"/>
                <w:lang w:val="lt-LT"/>
              </w:rPr>
            </w:pPr>
          </w:p>
          <w:p w14:paraId="53805369" w14:textId="77777777" w:rsidR="003A7819" w:rsidRDefault="003A7819" w:rsidP="00791CF9">
            <w:pPr>
              <w:rPr>
                <w:sz w:val="24"/>
                <w:szCs w:val="24"/>
                <w:lang w:val="lt-LT"/>
              </w:rPr>
            </w:pPr>
          </w:p>
          <w:p w14:paraId="6FA91F76" w14:textId="77777777" w:rsidR="003A7819" w:rsidRDefault="003A7819" w:rsidP="00791CF9">
            <w:pPr>
              <w:rPr>
                <w:sz w:val="24"/>
                <w:szCs w:val="24"/>
                <w:lang w:val="lt-LT"/>
              </w:rPr>
            </w:pPr>
          </w:p>
          <w:p w14:paraId="2B967164" w14:textId="77777777" w:rsidR="003A7819" w:rsidRDefault="003A7819" w:rsidP="00791CF9">
            <w:pPr>
              <w:rPr>
                <w:sz w:val="24"/>
                <w:szCs w:val="24"/>
                <w:lang w:val="lt-LT"/>
              </w:rPr>
            </w:pPr>
          </w:p>
          <w:p w14:paraId="2E0CEAFA" w14:textId="77777777" w:rsidR="003A7819" w:rsidRDefault="003A7819" w:rsidP="00791CF9">
            <w:pPr>
              <w:rPr>
                <w:sz w:val="24"/>
                <w:szCs w:val="24"/>
                <w:lang w:val="lt-LT"/>
              </w:rPr>
            </w:pPr>
          </w:p>
          <w:p w14:paraId="17FC1F9C" w14:textId="558D1C16" w:rsidR="00791CF9" w:rsidRPr="00791CF9" w:rsidRDefault="00884691" w:rsidP="00791CF9">
            <w:pPr>
              <w:rPr>
                <w:sz w:val="24"/>
                <w:szCs w:val="24"/>
                <w:lang w:val="lt-LT"/>
              </w:rPr>
            </w:pPr>
            <w:r>
              <w:rPr>
                <w:sz w:val="24"/>
                <w:szCs w:val="24"/>
                <w:lang w:val="lt-LT"/>
              </w:rPr>
              <w:t>1</w:t>
            </w:r>
            <w:r w:rsidR="00791CF9" w:rsidRPr="00791CF9">
              <w:rPr>
                <w:sz w:val="24"/>
                <w:szCs w:val="24"/>
                <w:lang w:val="lt-LT"/>
              </w:rPr>
              <w:t>.1.2.1. Atlikta 2022 metų 8 klasių nacionalinių mokinių pasiekimų (NMPP) pagal atskirus dalykus rezultatų analizė</w:t>
            </w:r>
            <w:r w:rsidR="00791CF9" w:rsidRPr="003A7819">
              <w:rPr>
                <w:sz w:val="24"/>
                <w:szCs w:val="24"/>
                <w:lang w:val="lt-LT"/>
              </w:rPr>
              <w:t>, parengt</w:t>
            </w:r>
            <w:r w:rsidR="003A7819">
              <w:rPr>
                <w:sz w:val="24"/>
                <w:szCs w:val="24"/>
                <w:lang w:val="lt-LT"/>
              </w:rPr>
              <w:t>as</w:t>
            </w:r>
            <w:r w:rsidR="00791CF9" w:rsidRPr="003A7819">
              <w:rPr>
                <w:sz w:val="24"/>
                <w:szCs w:val="24"/>
                <w:lang w:val="lt-LT"/>
              </w:rPr>
              <w:t xml:space="preserve"> ir įgyvendin</w:t>
            </w:r>
            <w:r w:rsidR="003A7819">
              <w:rPr>
                <w:sz w:val="24"/>
                <w:szCs w:val="24"/>
                <w:lang w:val="lt-LT"/>
              </w:rPr>
              <w:t>amas</w:t>
            </w:r>
            <w:r w:rsidR="00791CF9" w:rsidRPr="003A7819">
              <w:rPr>
                <w:sz w:val="24"/>
                <w:szCs w:val="24"/>
                <w:lang w:val="lt-LT"/>
              </w:rPr>
              <w:t xml:space="preserve"> šių dalykų </w:t>
            </w:r>
            <w:bookmarkStart w:id="0" w:name="_Hlk126243634"/>
            <w:r w:rsidR="00791CF9" w:rsidRPr="003A7819">
              <w:rPr>
                <w:sz w:val="24"/>
                <w:szCs w:val="24"/>
                <w:lang w:val="lt-LT"/>
              </w:rPr>
              <w:t>mokinių pasiekimų gerinimo priemonių plana</w:t>
            </w:r>
            <w:r w:rsidR="003A7819">
              <w:rPr>
                <w:sz w:val="24"/>
                <w:szCs w:val="24"/>
                <w:lang w:val="lt-LT"/>
              </w:rPr>
              <w:t>s.</w:t>
            </w:r>
            <w:r w:rsidR="00791CF9" w:rsidRPr="003A7819">
              <w:rPr>
                <w:sz w:val="24"/>
                <w:szCs w:val="24"/>
                <w:lang w:val="lt-LT"/>
              </w:rPr>
              <w:t xml:space="preserve"> </w:t>
            </w:r>
            <w:bookmarkEnd w:id="0"/>
            <w:r w:rsidR="00791CF9" w:rsidRPr="00791CF9">
              <w:rPr>
                <w:sz w:val="24"/>
                <w:szCs w:val="24"/>
                <w:lang w:val="lt-LT"/>
              </w:rPr>
              <w:t>Planuojamas NMPP matematikos dalyko surinktų taškų vidurkis ne mažiau 35, skaitymo dalyko surinktų taškų vidurkis ne mažiau 30.</w:t>
            </w:r>
          </w:p>
          <w:p w14:paraId="69D5E6D9" w14:textId="77777777" w:rsidR="00791CF9" w:rsidRDefault="00791CF9" w:rsidP="00791CF9">
            <w:pPr>
              <w:rPr>
                <w:sz w:val="24"/>
                <w:szCs w:val="24"/>
                <w:lang w:val="lt-LT"/>
              </w:rPr>
            </w:pPr>
          </w:p>
          <w:p w14:paraId="555248C6" w14:textId="77777777" w:rsidR="00791CF9" w:rsidRDefault="00791CF9" w:rsidP="00791CF9">
            <w:pPr>
              <w:rPr>
                <w:sz w:val="24"/>
                <w:szCs w:val="24"/>
                <w:lang w:val="lt-LT"/>
              </w:rPr>
            </w:pPr>
          </w:p>
          <w:p w14:paraId="4130CCCE" w14:textId="77777777" w:rsidR="00791CF9" w:rsidRDefault="00791CF9" w:rsidP="00791CF9">
            <w:pPr>
              <w:rPr>
                <w:sz w:val="24"/>
                <w:szCs w:val="24"/>
                <w:lang w:val="lt-LT"/>
              </w:rPr>
            </w:pPr>
          </w:p>
          <w:p w14:paraId="5EB56001" w14:textId="77777777" w:rsidR="00791CF9" w:rsidRDefault="00791CF9" w:rsidP="00791CF9">
            <w:pPr>
              <w:rPr>
                <w:sz w:val="24"/>
                <w:szCs w:val="24"/>
                <w:lang w:val="lt-LT"/>
              </w:rPr>
            </w:pPr>
          </w:p>
          <w:p w14:paraId="43D91CC0" w14:textId="77777777" w:rsidR="00791CF9" w:rsidRDefault="00791CF9" w:rsidP="00791CF9">
            <w:pPr>
              <w:rPr>
                <w:sz w:val="24"/>
                <w:szCs w:val="24"/>
                <w:lang w:val="lt-LT"/>
              </w:rPr>
            </w:pPr>
          </w:p>
          <w:p w14:paraId="177B4E80" w14:textId="77777777" w:rsidR="00791CF9" w:rsidRDefault="00791CF9" w:rsidP="00791CF9">
            <w:pPr>
              <w:rPr>
                <w:sz w:val="24"/>
                <w:szCs w:val="24"/>
                <w:lang w:val="lt-LT"/>
              </w:rPr>
            </w:pPr>
          </w:p>
          <w:p w14:paraId="5BE3BFDF" w14:textId="77777777" w:rsidR="00791CF9" w:rsidRDefault="00791CF9" w:rsidP="00791CF9">
            <w:pPr>
              <w:rPr>
                <w:sz w:val="24"/>
                <w:szCs w:val="24"/>
                <w:lang w:val="lt-LT"/>
              </w:rPr>
            </w:pPr>
          </w:p>
          <w:p w14:paraId="23D128E7" w14:textId="77777777" w:rsidR="00791CF9" w:rsidRDefault="00791CF9" w:rsidP="00791CF9">
            <w:pPr>
              <w:rPr>
                <w:sz w:val="24"/>
                <w:szCs w:val="24"/>
                <w:lang w:val="lt-LT"/>
              </w:rPr>
            </w:pPr>
          </w:p>
          <w:p w14:paraId="67F2513C" w14:textId="77777777" w:rsidR="00791CF9" w:rsidRDefault="00791CF9" w:rsidP="00791CF9">
            <w:pPr>
              <w:rPr>
                <w:sz w:val="24"/>
                <w:szCs w:val="24"/>
                <w:lang w:val="lt-LT"/>
              </w:rPr>
            </w:pPr>
          </w:p>
          <w:p w14:paraId="3E55616A" w14:textId="71BA7ABB" w:rsidR="00791CF9" w:rsidRDefault="00791CF9" w:rsidP="00791CF9">
            <w:pPr>
              <w:rPr>
                <w:sz w:val="24"/>
                <w:szCs w:val="24"/>
                <w:lang w:val="lt-LT"/>
              </w:rPr>
            </w:pPr>
            <w:r w:rsidRPr="00791CF9">
              <w:rPr>
                <w:sz w:val="24"/>
                <w:szCs w:val="24"/>
                <w:lang w:val="lt-LT"/>
              </w:rPr>
              <w:t xml:space="preserve">1.1.3.1. Gimnazijos administracijos </w:t>
            </w:r>
            <w:r w:rsidR="004C018E">
              <w:rPr>
                <w:sz w:val="24"/>
                <w:szCs w:val="24"/>
                <w:lang w:val="lt-LT"/>
              </w:rPr>
              <w:t xml:space="preserve">stebėtos </w:t>
            </w:r>
            <w:r w:rsidRPr="00791CF9">
              <w:rPr>
                <w:sz w:val="24"/>
                <w:szCs w:val="24"/>
                <w:lang w:val="lt-LT"/>
              </w:rPr>
              <w:t>ir aptartos ne mažiau kaip po 3 kiekvieno lietuvių kalbos</w:t>
            </w:r>
            <w:r w:rsidR="00162001">
              <w:rPr>
                <w:sz w:val="24"/>
                <w:szCs w:val="24"/>
                <w:lang w:val="lt-LT"/>
              </w:rPr>
              <w:t xml:space="preserve"> ir </w:t>
            </w:r>
            <w:r w:rsidR="00162001">
              <w:rPr>
                <w:sz w:val="24"/>
                <w:szCs w:val="24"/>
                <w:lang w:val="lt-LT"/>
              </w:rPr>
              <w:lastRenderedPageBreak/>
              <w:t>literatūros</w:t>
            </w:r>
            <w:r w:rsidRPr="00791CF9">
              <w:rPr>
                <w:sz w:val="24"/>
                <w:szCs w:val="24"/>
                <w:lang w:val="lt-LT"/>
              </w:rPr>
              <w:t xml:space="preserve"> </w:t>
            </w:r>
            <w:r w:rsidR="00162001">
              <w:rPr>
                <w:sz w:val="24"/>
                <w:szCs w:val="24"/>
                <w:lang w:val="lt-LT"/>
              </w:rPr>
              <w:t>bei</w:t>
            </w:r>
            <w:r w:rsidRPr="00791CF9">
              <w:rPr>
                <w:sz w:val="24"/>
                <w:szCs w:val="24"/>
                <w:lang w:val="lt-LT"/>
              </w:rPr>
              <w:t xml:space="preserve"> matematikos dalykų mokytojų pamokos, parengtos ir pateiktos rekomendacijos mokini</w:t>
            </w:r>
            <w:r w:rsidR="00F65EC4">
              <w:rPr>
                <w:sz w:val="24"/>
                <w:szCs w:val="24"/>
                <w:lang w:val="lt-LT"/>
              </w:rPr>
              <w:t xml:space="preserve">ų </w:t>
            </w:r>
            <w:r w:rsidRPr="00791CF9">
              <w:rPr>
                <w:sz w:val="24"/>
                <w:szCs w:val="24"/>
                <w:lang w:val="lt-LT"/>
              </w:rPr>
              <w:t>konsultavimo ir pamokų tobulinimo klausimais.</w:t>
            </w:r>
          </w:p>
          <w:p w14:paraId="2EE7CDED" w14:textId="77777777" w:rsidR="00791CF9" w:rsidRPr="00791CF9" w:rsidRDefault="00791CF9" w:rsidP="00791CF9">
            <w:pPr>
              <w:rPr>
                <w:sz w:val="24"/>
                <w:szCs w:val="24"/>
                <w:lang w:val="lt-LT"/>
              </w:rPr>
            </w:pPr>
          </w:p>
          <w:p w14:paraId="18B27E27" w14:textId="77777777" w:rsidR="00044BA7" w:rsidRDefault="00044BA7" w:rsidP="00791CF9">
            <w:pPr>
              <w:pStyle w:val="TableParagraph"/>
              <w:rPr>
                <w:sz w:val="24"/>
                <w:szCs w:val="24"/>
                <w:lang w:val="lt-LT"/>
              </w:rPr>
            </w:pPr>
          </w:p>
          <w:p w14:paraId="5DBAA39B" w14:textId="77777777" w:rsidR="00044BA7" w:rsidRDefault="00044BA7" w:rsidP="00791CF9">
            <w:pPr>
              <w:pStyle w:val="TableParagraph"/>
              <w:rPr>
                <w:sz w:val="24"/>
                <w:szCs w:val="24"/>
                <w:lang w:val="lt-LT"/>
              </w:rPr>
            </w:pPr>
          </w:p>
          <w:p w14:paraId="73973156" w14:textId="77777777" w:rsidR="004C2E59" w:rsidRDefault="004C2E59" w:rsidP="00791CF9">
            <w:pPr>
              <w:pStyle w:val="TableParagraph"/>
              <w:rPr>
                <w:sz w:val="24"/>
                <w:szCs w:val="24"/>
                <w:lang w:val="lt-LT"/>
              </w:rPr>
            </w:pPr>
          </w:p>
          <w:p w14:paraId="09B0EC89" w14:textId="5C1A2F58" w:rsidR="00791CF9" w:rsidRPr="00791CF9" w:rsidRDefault="00791CF9" w:rsidP="00791CF9">
            <w:pPr>
              <w:pStyle w:val="TableParagraph"/>
              <w:rPr>
                <w:sz w:val="24"/>
                <w:szCs w:val="24"/>
                <w:lang w:val="lt-LT"/>
              </w:rPr>
            </w:pPr>
            <w:r>
              <w:rPr>
                <w:sz w:val="24"/>
                <w:szCs w:val="24"/>
                <w:lang w:val="lt-LT"/>
              </w:rPr>
              <w:t>1</w:t>
            </w:r>
            <w:r w:rsidRPr="00791CF9">
              <w:rPr>
                <w:sz w:val="24"/>
                <w:szCs w:val="24"/>
                <w:lang w:val="lt-LT"/>
              </w:rPr>
              <w:t>.1.3.2. Gerėja arba lieka nepakitęs lietuvių kalbos ir matematikos dalykų mokinių mokymosi rezultatų vidurkis. PUPP matematikos dalyko surinktų taškų vidurkis ne mažiau 29</w:t>
            </w:r>
            <w:r w:rsidR="00044BA7">
              <w:rPr>
                <w:sz w:val="24"/>
                <w:szCs w:val="24"/>
                <w:lang w:val="lt-LT"/>
              </w:rPr>
              <w:t>;</w:t>
            </w:r>
            <w:r w:rsidRPr="00791CF9">
              <w:rPr>
                <w:sz w:val="24"/>
                <w:szCs w:val="24"/>
                <w:lang w:val="lt-LT"/>
              </w:rPr>
              <w:t xml:space="preserve"> lietuvių kalbos </w:t>
            </w:r>
            <w:r w:rsidR="00044BA7">
              <w:rPr>
                <w:sz w:val="24"/>
                <w:szCs w:val="24"/>
                <w:lang w:val="lt-LT"/>
              </w:rPr>
              <w:t xml:space="preserve">ir literatūros </w:t>
            </w:r>
            <w:r w:rsidRPr="00791CF9">
              <w:rPr>
                <w:sz w:val="24"/>
                <w:szCs w:val="24"/>
                <w:lang w:val="lt-LT"/>
              </w:rPr>
              <w:t>dalyko surinktų taškų vidurkis ne maž</w:t>
            </w:r>
            <w:r w:rsidR="00044BA7">
              <w:rPr>
                <w:sz w:val="24"/>
                <w:szCs w:val="24"/>
                <w:lang w:val="lt-LT"/>
              </w:rPr>
              <w:t>esnis</w:t>
            </w:r>
            <w:r w:rsidRPr="00791CF9">
              <w:rPr>
                <w:sz w:val="24"/>
                <w:szCs w:val="24"/>
                <w:lang w:val="lt-LT"/>
              </w:rPr>
              <w:t xml:space="preserve"> </w:t>
            </w:r>
            <w:r w:rsidR="00044BA7">
              <w:rPr>
                <w:sz w:val="24"/>
                <w:szCs w:val="24"/>
                <w:lang w:val="lt-LT"/>
              </w:rPr>
              <w:t xml:space="preserve">kaip </w:t>
            </w:r>
            <w:r w:rsidRPr="00791CF9">
              <w:rPr>
                <w:sz w:val="24"/>
                <w:szCs w:val="24"/>
                <w:lang w:val="lt-LT"/>
              </w:rPr>
              <w:t xml:space="preserve">30. VBE išlaikymo procentas pagal dalykus: lietuvių </w:t>
            </w:r>
            <w:r w:rsidR="00044BA7">
              <w:rPr>
                <w:sz w:val="24"/>
                <w:szCs w:val="24"/>
                <w:lang w:val="lt-LT"/>
              </w:rPr>
              <w:t>kalba</w:t>
            </w:r>
            <w:r w:rsidRPr="00791CF9">
              <w:rPr>
                <w:sz w:val="24"/>
                <w:szCs w:val="24"/>
                <w:lang w:val="lt-LT"/>
              </w:rPr>
              <w:t xml:space="preserve"> ir literatūra - 85%, matematika </w:t>
            </w:r>
            <w:r w:rsidR="00B40E1D">
              <w:rPr>
                <w:sz w:val="24"/>
                <w:szCs w:val="24"/>
                <w:lang w:val="lt-LT"/>
              </w:rPr>
              <w:t>–</w:t>
            </w:r>
            <w:r w:rsidRPr="00791CF9">
              <w:rPr>
                <w:sz w:val="24"/>
                <w:szCs w:val="24"/>
                <w:lang w:val="lt-LT"/>
              </w:rPr>
              <w:t xml:space="preserve"> 76%, biologija </w:t>
            </w:r>
            <w:r w:rsidR="00B40E1D">
              <w:rPr>
                <w:sz w:val="24"/>
                <w:szCs w:val="24"/>
                <w:lang w:val="lt-LT"/>
              </w:rPr>
              <w:t>–</w:t>
            </w:r>
            <w:r w:rsidRPr="00791CF9">
              <w:rPr>
                <w:sz w:val="24"/>
                <w:szCs w:val="24"/>
                <w:lang w:val="lt-LT"/>
              </w:rPr>
              <w:t xml:space="preserve"> 85%, istorija </w:t>
            </w:r>
            <w:r w:rsidR="00B40E1D">
              <w:rPr>
                <w:sz w:val="24"/>
                <w:szCs w:val="24"/>
                <w:lang w:val="lt-LT"/>
              </w:rPr>
              <w:t>–</w:t>
            </w:r>
            <w:r w:rsidRPr="00791CF9">
              <w:rPr>
                <w:sz w:val="24"/>
                <w:szCs w:val="24"/>
                <w:lang w:val="lt-LT"/>
              </w:rPr>
              <w:t xml:space="preserve"> 100%, geografija </w:t>
            </w:r>
            <w:r w:rsidR="00B40E1D">
              <w:rPr>
                <w:sz w:val="24"/>
                <w:szCs w:val="24"/>
                <w:lang w:val="lt-LT"/>
              </w:rPr>
              <w:t>–</w:t>
            </w:r>
            <w:r w:rsidRPr="00791CF9">
              <w:rPr>
                <w:sz w:val="24"/>
                <w:szCs w:val="24"/>
                <w:lang w:val="lt-LT"/>
              </w:rPr>
              <w:t xml:space="preserve"> 100%, anglų k. </w:t>
            </w:r>
            <w:r w:rsidR="00B40E1D">
              <w:rPr>
                <w:sz w:val="24"/>
                <w:szCs w:val="24"/>
                <w:lang w:val="lt-LT"/>
              </w:rPr>
              <w:t>–</w:t>
            </w:r>
            <w:r w:rsidRPr="00791CF9">
              <w:rPr>
                <w:sz w:val="24"/>
                <w:szCs w:val="24"/>
                <w:lang w:val="lt-LT"/>
              </w:rPr>
              <w:t xml:space="preserve"> 100%. Išlaikiusių 3 ir daugiau VBE mokinių dalis (ne mažiau kaip 50 proc.).</w:t>
            </w:r>
            <w:r w:rsidRPr="00791CF9">
              <w:rPr>
                <w:sz w:val="24"/>
                <w:szCs w:val="24"/>
                <w:lang w:val="lt-LT"/>
              </w:rPr>
              <w:tab/>
              <w:t xml:space="preserve"> </w:t>
            </w:r>
          </w:p>
        </w:tc>
        <w:tc>
          <w:tcPr>
            <w:tcW w:w="1986" w:type="dxa"/>
          </w:tcPr>
          <w:p w14:paraId="3B9FB463" w14:textId="12C2A7F5" w:rsidR="00791CF9" w:rsidRPr="000B3C7C" w:rsidRDefault="00791CF9" w:rsidP="00791CF9">
            <w:pPr>
              <w:rPr>
                <w:sz w:val="24"/>
                <w:szCs w:val="24"/>
                <w:lang w:val="lt-LT"/>
              </w:rPr>
            </w:pPr>
            <w:r>
              <w:rPr>
                <w:sz w:val="24"/>
                <w:szCs w:val="24"/>
                <w:lang w:val="lt-LT"/>
              </w:rPr>
              <w:lastRenderedPageBreak/>
              <w:t>1</w:t>
            </w:r>
            <w:r w:rsidRPr="000B3C7C">
              <w:rPr>
                <w:sz w:val="24"/>
                <w:szCs w:val="24"/>
                <w:lang w:val="lt-LT"/>
              </w:rPr>
              <w:t>.1.1.1.</w:t>
            </w:r>
            <w:r>
              <w:rPr>
                <w:sz w:val="24"/>
                <w:szCs w:val="24"/>
                <w:lang w:val="lt-LT"/>
              </w:rPr>
              <w:t>1.</w:t>
            </w:r>
            <w:r w:rsidRPr="000B3C7C">
              <w:rPr>
                <w:sz w:val="24"/>
                <w:szCs w:val="24"/>
                <w:lang w:val="lt-LT"/>
              </w:rPr>
              <w:t xml:space="preserve"> 100% mokinių įtraukta į   savo individualios pažangos įsivertinimą: mokymosi tikslų išsikėlimą, rezultatų analizavimą ir </w:t>
            </w:r>
            <w:r w:rsidRPr="000B3C7C">
              <w:rPr>
                <w:sz w:val="24"/>
                <w:szCs w:val="24"/>
                <w:lang w:val="lt-LT"/>
              </w:rPr>
              <w:lastRenderedPageBreak/>
              <w:t>planavimą. Pagerėjo klasių vidurkis (0,22 balo).</w:t>
            </w:r>
          </w:p>
          <w:p w14:paraId="78D802B8" w14:textId="5C75CFC4" w:rsidR="00791CF9" w:rsidRPr="000B3C7C" w:rsidRDefault="00791CF9" w:rsidP="00791CF9">
            <w:pPr>
              <w:rPr>
                <w:sz w:val="24"/>
                <w:szCs w:val="24"/>
                <w:lang w:val="lt-LT"/>
              </w:rPr>
            </w:pPr>
            <w:r>
              <w:rPr>
                <w:sz w:val="24"/>
                <w:szCs w:val="24"/>
                <w:lang w:val="lt-LT"/>
              </w:rPr>
              <w:t>1</w:t>
            </w:r>
            <w:r w:rsidRPr="000B3C7C">
              <w:rPr>
                <w:sz w:val="24"/>
                <w:szCs w:val="24"/>
                <w:lang w:val="lt-LT"/>
              </w:rPr>
              <w:t>.1.1.2.</w:t>
            </w:r>
            <w:r>
              <w:rPr>
                <w:sz w:val="24"/>
                <w:szCs w:val="24"/>
                <w:lang w:val="lt-LT"/>
              </w:rPr>
              <w:t>1.</w:t>
            </w:r>
            <w:r w:rsidRPr="000B3C7C">
              <w:rPr>
                <w:sz w:val="24"/>
                <w:szCs w:val="24"/>
                <w:lang w:val="lt-LT"/>
              </w:rPr>
              <w:t xml:space="preserve"> Per metus organizuota mokinių atestacija, kurios metu mokiniai atliko savo mokymosi, sporto rezultatų ir kitos veiklos rezultatų įsivertinimą, nusistatė savo sėkmių ir nesėkmių priežastis, švietimo pagalbos poreikį ir planuoja tolimesnį ugdymąsi. 93,2% mokinių įgijo vidurinį išsilavinimą, 98% mokinių įgijo pagrindinį išsilavinimą. </w:t>
            </w:r>
          </w:p>
          <w:p w14:paraId="11ED34FF" w14:textId="671D13B6" w:rsidR="00791CF9" w:rsidRPr="000B3C7C" w:rsidRDefault="00791CF9" w:rsidP="00791CF9">
            <w:pPr>
              <w:rPr>
                <w:sz w:val="24"/>
                <w:szCs w:val="24"/>
                <w:lang w:val="lt-LT"/>
              </w:rPr>
            </w:pPr>
            <w:r>
              <w:rPr>
                <w:sz w:val="24"/>
                <w:szCs w:val="24"/>
                <w:lang w:val="lt-LT"/>
              </w:rPr>
              <w:t>1</w:t>
            </w:r>
            <w:r w:rsidRPr="000B3C7C">
              <w:rPr>
                <w:sz w:val="24"/>
                <w:szCs w:val="24"/>
                <w:lang w:val="lt-LT"/>
              </w:rPr>
              <w:t>.1.2.1.</w:t>
            </w:r>
            <w:r w:rsidR="003A7819">
              <w:rPr>
                <w:sz w:val="24"/>
                <w:szCs w:val="24"/>
                <w:lang w:val="lt-LT"/>
              </w:rPr>
              <w:t>1.</w:t>
            </w:r>
            <w:r w:rsidRPr="000B3C7C">
              <w:rPr>
                <w:sz w:val="24"/>
                <w:szCs w:val="24"/>
                <w:lang w:val="lt-LT"/>
              </w:rPr>
              <w:t xml:space="preserve"> Atlikta 2022 metų 8 klasių nacionalinių mokinių pasiekimų (NMPP) pagal atskirus dalykus rezultatų analizė. Rezultatai p</w:t>
            </w:r>
            <w:r w:rsidR="00162001">
              <w:rPr>
                <w:sz w:val="24"/>
                <w:szCs w:val="24"/>
                <w:lang w:val="lt-LT"/>
              </w:rPr>
              <w:t>a</w:t>
            </w:r>
            <w:r w:rsidRPr="000B3C7C">
              <w:rPr>
                <w:sz w:val="24"/>
                <w:szCs w:val="24"/>
                <w:lang w:val="lt-LT"/>
              </w:rPr>
              <w:t>t</w:t>
            </w:r>
            <w:r w:rsidR="00162001">
              <w:rPr>
                <w:sz w:val="24"/>
                <w:szCs w:val="24"/>
                <w:lang w:val="lt-LT"/>
              </w:rPr>
              <w:t>eikti</w:t>
            </w:r>
            <w:r w:rsidRPr="000B3C7C">
              <w:rPr>
                <w:sz w:val="24"/>
                <w:szCs w:val="24"/>
                <w:lang w:val="lt-LT"/>
              </w:rPr>
              <w:t xml:space="preserve"> mokytojų tarybos posėdyje. Pasiektas NMPP matematikos dalyko surinktų taškų vidurkis 34,8, skaitymo dalyko surinktų taškų vidurkis </w:t>
            </w:r>
            <w:r w:rsidR="00B40E1D">
              <w:rPr>
                <w:sz w:val="24"/>
                <w:szCs w:val="24"/>
                <w:lang w:val="lt-LT"/>
              </w:rPr>
              <w:t>–</w:t>
            </w:r>
            <w:r w:rsidRPr="000B3C7C">
              <w:rPr>
                <w:sz w:val="24"/>
                <w:szCs w:val="24"/>
                <w:lang w:val="lt-LT"/>
              </w:rPr>
              <w:t xml:space="preserve"> 66,5.</w:t>
            </w:r>
            <w:r w:rsidR="003A7819">
              <w:rPr>
                <w:sz w:val="24"/>
                <w:szCs w:val="24"/>
                <w:lang w:val="lt-LT"/>
              </w:rPr>
              <w:t xml:space="preserve"> Parengtas</w:t>
            </w:r>
            <w:r w:rsidR="003A7819" w:rsidRPr="003A7819">
              <w:rPr>
                <w:sz w:val="24"/>
                <w:szCs w:val="24"/>
                <w:lang w:val="lt-LT"/>
              </w:rPr>
              <w:t xml:space="preserve"> ir įgyvendinamas </w:t>
            </w:r>
            <w:r w:rsidR="003A7819">
              <w:rPr>
                <w:sz w:val="24"/>
                <w:szCs w:val="24"/>
                <w:lang w:val="lt-LT"/>
              </w:rPr>
              <w:t xml:space="preserve">mokinių pasiekimų ir pažangos gerinimo priemonių planas. </w:t>
            </w:r>
          </w:p>
          <w:p w14:paraId="5416E0B2" w14:textId="12760CF9" w:rsidR="00791CF9" w:rsidRPr="000B3C7C" w:rsidRDefault="00791CF9" w:rsidP="00791CF9">
            <w:pPr>
              <w:rPr>
                <w:sz w:val="24"/>
                <w:szCs w:val="24"/>
                <w:lang w:val="lt-LT"/>
              </w:rPr>
            </w:pPr>
            <w:r>
              <w:rPr>
                <w:sz w:val="24"/>
                <w:szCs w:val="24"/>
                <w:lang w:val="lt-LT"/>
              </w:rPr>
              <w:t>1</w:t>
            </w:r>
            <w:r w:rsidRPr="000B3C7C">
              <w:rPr>
                <w:sz w:val="24"/>
                <w:szCs w:val="24"/>
                <w:lang w:val="lt-LT"/>
              </w:rPr>
              <w:t>.1.3.1.</w:t>
            </w:r>
            <w:r>
              <w:rPr>
                <w:sz w:val="24"/>
                <w:szCs w:val="24"/>
                <w:lang w:val="lt-LT"/>
              </w:rPr>
              <w:t>1.</w:t>
            </w:r>
            <w:r w:rsidRPr="000B3C7C">
              <w:rPr>
                <w:sz w:val="24"/>
                <w:szCs w:val="24"/>
                <w:lang w:val="lt-LT"/>
              </w:rPr>
              <w:t xml:space="preserve"> </w:t>
            </w:r>
            <w:r w:rsidRPr="004C018E">
              <w:rPr>
                <w:sz w:val="24"/>
                <w:szCs w:val="24"/>
                <w:lang w:val="lt-LT"/>
              </w:rPr>
              <w:t xml:space="preserve">Gimnazijos administracijos stebėtos lietuvių </w:t>
            </w:r>
            <w:r w:rsidRPr="004C018E">
              <w:rPr>
                <w:sz w:val="24"/>
                <w:szCs w:val="24"/>
                <w:lang w:val="lt-LT"/>
              </w:rPr>
              <w:lastRenderedPageBreak/>
              <w:t>kalbos</w:t>
            </w:r>
            <w:r w:rsidR="00162001" w:rsidRPr="004C018E">
              <w:rPr>
                <w:sz w:val="24"/>
                <w:szCs w:val="24"/>
                <w:lang w:val="lt-LT"/>
              </w:rPr>
              <w:t xml:space="preserve"> ir literatūros</w:t>
            </w:r>
            <w:r w:rsidRPr="004C018E">
              <w:rPr>
                <w:sz w:val="24"/>
                <w:szCs w:val="24"/>
                <w:lang w:val="lt-LT"/>
              </w:rPr>
              <w:t xml:space="preserve"> </w:t>
            </w:r>
            <w:r w:rsidR="00162001" w:rsidRPr="004C018E">
              <w:rPr>
                <w:sz w:val="24"/>
                <w:szCs w:val="24"/>
                <w:lang w:val="lt-LT"/>
              </w:rPr>
              <w:t>bei</w:t>
            </w:r>
            <w:r w:rsidRPr="004C018E">
              <w:rPr>
                <w:sz w:val="24"/>
                <w:szCs w:val="24"/>
                <w:lang w:val="lt-LT"/>
              </w:rPr>
              <w:t xml:space="preserve"> matematikos dalykų pamokos. </w:t>
            </w:r>
            <w:r w:rsidRPr="000B3C7C">
              <w:rPr>
                <w:sz w:val="24"/>
                <w:szCs w:val="24"/>
                <w:lang w:val="lt-LT"/>
              </w:rPr>
              <w:t xml:space="preserve">Mokiniai konsultuoti dėl lietuvių </w:t>
            </w:r>
            <w:r w:rsidR="00162001">
              <w:rPr>
                <w:sz w:val="24"/>
                <w:szCs w:val="24"/>
                <w:lang w:val="lt-LT"/>
              </w:rPr>
              <w:t>kalbos ir literatūros</w:t>
            </w:r>
            <w:r w:rsidRPr="000B3C7C">
              <w:rPr>
                <w:sz w:val="24"/>
                <w:szCs w:val="24"/>
                <w:lang w:val="lt-LT"/>
              </w:rPr>
              <w:t xml:space="preserve"> </w:t>
            </w:r>
            <w:r w:rsidR="00162001">
              <w:rPr>
                <w:sz w:val="24"/>
                <w:szCs w:val="24"/>
                <w:lang w:val="lt-LT"/>
              </w:rPr>
              <w:t>bei</w:t>
            </w:r>
            <w:r w:rsidRPr="000B3C7C">
              <w:rPr>
                <w:sz w:val="24"/>
                <w:szCs w:val="24"/>
                <w:lang w:val="lt-LT"/>
              </w:rPr>
              <w:t xml:space="preserve"> matematikos modulių pasirinkimo.</w:t>
            </w:r>
          </w:p>
          <w:p w14:paraId="0CB6E023" w14:textId="5A3B7784" w:rsidR="00791CF9" w:rsidRPr="000B3C7C" w:rsidRDefault="00791CF9" w:rsidP="00791CF9">
            <w:pPr>
              <w:rPr>
                <w:sz w:val="24"/>
                <w:szCs w:val="24"/>
                <w:lang w:val="lt-LT"/>
              </w:rPr>
            </w:pPr>
            <w:r>
              <w:rPr>
                <w:sz w:val="24"/>
                <w:szCs w:val="24"/>
                <w:lang w:val="lt-LT"/>
              </w:rPr>
              <w:t>1</w:t>
            </w:r>
            <w:r w:rsidRPr="000B3C7C">
              <w:rPr>
                <w:sz w:val="24"/>
                <w:szCs w:val="24"/>
                <w:lang w:val="lt-LT"/>
              </w:rPr>
              <w:t>.1.3.2.</w:t>
            </w:r>
            <w:r>
              <w:rPr>
                <w:sz w:val="24"/>
                <w:szCs w:val="24"/>
                <w:lang w:val="lt-LT"/>
              </w:rPr>
              <w:t>1.</w:t>
            </w:r>
            <w:r w:rsidRPr="000B3C7C">
              <w:rPr>
                <w:sz w:val="24"/>
                <w:szCs w:val="24"/>
                <w:lang w:val="lt-LT"/>
              </w:rPr>
              <w:t xml:space="preserve"> PUPP matematikos dalyko surinktų taškų vidurkis 2,64</w:t>
            </w:r>
            <w:r w:rsidR="00044BA7">
              <w:rPr>
                <w:sz w:val="24"/>
                <w:szCs w:val="24"/>
                <w:lang w:val="lt-LT"/>
              </w:rPr>
              <w:t>;</w:t>
            </w:r>
            <w:r w:rsidRPr="000B3C7C">
              <w:rPr>
                <w:sz w:val="24"/>
                <w:szCs w:val="24"/>
                <w:lang w:val="lt-LT"/>
              </w:rPr>
              <w:t xml:space="preserve"> lietuvių kalbos </w:t>
            </w:r>
            <w:r w:rsidR="00044BA7">
              <w:rPr>
                <w:sz w:val="24"/>
                <w:szCs w:val="24"/>
                <w:lang w:val="lt-LT"/>
              </w:rPr>
              <w:t xml:space="preserve">ir literatūros </w:t>
            </w:r>
            <w:r w:rsidRPr="000B3C7C">
              <w:rPr>
                <w:sz w:val="24"/>
                <w:szCs w:val="24"/>
                <w:lang w:val="lt-LT"/>
              </w:rPr>
              <w:t>dalyko surinktų taškų vidurkis 5,13.</w:t>
            </w:r>
          </w:p>
          <w:p w14:paraId="636F0302" w14:textId="694F6BAD" w:rsidR="00791CF9" w:rsidRPr="007B576F" w:rsidRDefault="00791CF9" w:rsidP="00791CF9">
            <w:pPr>
              <w:pStyle w:val="TableParagraph"/>
              <w:rPr>
                <w:sz w:val="24"/>
                <w:szCs w:val="24"/>
                <w:lang w:val="lt-LT"/>
              </w:rPr>
            </w:pPr>
            <w:r w:rsidRPr="000B3C7C">
              <w:rPr>
                <w:sz w:val="24"/>
                <w:szCs w:val="24"/>
                <w:lang w:val="lt-LT"/>
              </w:rPr>
              <w:t>VBE išlaikymo procentas pagal dalykus: lietuvių k</w:t>
            </w:r>
            <w:r w:rsidR="00044BA7">
              <w:rPr>
                <w:sz w:val="24"/>
                <w:szCs w:val="24"/>
                <w:lang w:val="lt-LT"/>
              </w:rPr>
              <w:t>alba</w:t>
            </w:r>
            <w:r w:rsidRPr="000B3C7C">
              <w:rPr>
                <w:sz w:val="24"/>
                <w:szCs w:val="24"/>
                <w:lang w:val="lt-LT"/>
              </w:rPr>
              <w:t xml:space="preserve"> ir literatūra </w:t>
            </w:r>
            <w:r w:rsidR="00B40E1D">
              <w:rPr>
                <w:sz w:val="24"/>
                <w:szCs w:val="24"/>
                <w:lang w:val="lt-LT"/>
              </w:rPr>
              <w:t>–</w:t>
            </w:r>
            <w:r w:rsidRPr="000B3C7C">
              <w:rPr>
                <w:sz w:val="24"/>
                <w:szCs w:val="24"/>
                <w:lang w:val="lt-LT"/>
              </w:rPr>
              <w:t xml:space="preserve"> 80%, matematika </w:t>
            </w:r>
            <w:r w:rsidR="00B40E1D">
              <w:rPr>
                <w:sz w:val="24"/>
                <w:szCs w:val="24"/>
                <w:lang w:val="lt-LT"/>
              </w:rPr>
              <w:t>–</w:t>
            </w:r>
            <w:r w:rsidRPr="000B3C7C">
              <w:rPr>
                <w:sz w:val="24"/>
                <w:szCs w:val="24"/>
                <w:lang w:val="lt-LT"/>
              </w:rPr>
              <w:t xml:space="preserve"> 50%, biologija – 65%, istorija </w:t>
            </w:r>
            <w:r w:rsidR="00B40E1D">
              <w:rPr>
                <w:sz w:val="24"/>
                <w:szCs w:val="24"/>
                <w:lang w:val="lt-LT"/>
              </w:rPr>
              <w:t>–</w:t>
            </w:r>
            <w:r w:rsidRPr="000B3C7C">
              <w:rPr>
                <w:sz w:val="24"/>
                <w:szCs w:val="24"/>
                <w:lang w:val="lt-LT"/>
              </w:rPr>
              <w:t xml:space="preserve"> 100%, geografija </w:t>
            </w:r>
            <w:r w:rsidR="00B40E1D">
              <w:rPr>
                <w:sz w:val="24"/>
                <w:szCs w:val="24"/>
                <w:lang w:val="lt-LT"/>
              </w:rPr>
              <w:t>–</w:t>
            </w:r>
            <w:r w:rsidRPr="000B3C7C">
              <w:rPr>
                <w:sz w:val="24"/>
                <w:szCs w:val="24"/>
                <w:lang w:val="lt-LT"/>
              </w:rPr>
              <w:t xml:space="preserve"> 80%, anglų k. </w:t>
            </w:r>
            <w:r w:rsidR="00B40E1D">
              <w:rPr>
                <w:sz w:val="24"/>
                <w:szCs w:val="24"/>
                <w:lang w:val="lt-LT"/>
              </w:rPr>
              <w:t>–</w:t>
            </w:r>
            <w:r w:rsidRPr="000B3C7C">
              <w:rPr>
                <w:sz w:val="24"/>
                <w:szCs w:val="24"/>
                <w:lang w:val="lt-LT"/>
              </w:rPr>
              <w:t xml:space="preserve"> 100%. Išlaikiusių 3 ir daugiau VBE mokinių dalis (36,4 proc.).</w:t>
            </w:r>
            <w:r w:rsidRPr="000B3C7C">
              <w:rPr>
                <w:sz w:val="24"/>
                <w:szCs w:val="24"/>
                <w:lang w:val="lt-LT"/>
              </w:rPr>
              <w:tab/>
              <w:t xml:space="preserve"> </w:t>
            </w:r>
          </w:p>
        </w:tc>
      </w:tr>
      <w:tr w:rsidR="00791CF9" w:rsidRPr="007B576F" w14:paraId="2E0135B9" w14:textId="77777777" w:rsidTr="003810D6">
        <w:trPr>
          <w:trHeight w:val="265"/>
        </w:trPr>
        <w:tc>
          <w:tcPr>
            <w:tcW w:w="2269" w:type="dxa"/>
          </w:tcPr>
          <w:p w14:paraId="3994A9AD" w14:textId="6F3210D4" w:rsidR="00791CF9" w:rsidRPr="007B576F" w:rsidRDefault="00791CF9" w:rsidP="00791CF9">
            <w:pPr>
              <w:rPr>
                <w:sz w:val="24"/>
                <w:szCs w:val="24"/>
                <w:lang w:val="lt-LT" w:eastAsia="lt-LT"/>
              </w:rPr>
            </w:pPr>
            <w:r>
              <w:rPr>
                <w:sz w:val="24"/>
                <w:szCs w:val="24"/>
                <w:lang w:val="lt-LT" w:eastAsia="lt-LT"/>
              </w:rPr>
              <w:lastRenderedPageBreak/>
              <w:t>1</w:t>
            </w:r>
            <w:r w:rsidRPr="007B576F">
              <w:rPr>
                <w:sz w:val="24"/>
                <w:szCs w:val="24"/>
                <w:lang w:val="lt-LT" w:eastAsia="lt-LT"/>
              </w:rPr>
              <w:t xml:space="preserve">.2. Švietimo pagalbos prieinamumo ir efektyvumo didinimas, atsižvelgiant į priežastis, dariusias didžiausią neigiamą įtaką mokinių pasiekimams, sąlygų </w:t>
            </w:r>
            <w:r w:rsidR="004C018E">
              <w:rPr>
                <w:sz w:val="24"/>
                <w:szCs w:val="24"/>
                <w:lang w:val="lt-LT" w:eastAsia="lt-LT"/>
              </w:rPr>
              <w:t>į</w:t>
            </w:r>
            <w:r w:rsidRPr="007B576F">
              <w:rPr>
                <w:sz w:val="24"/>
                <w:szCs w:val="24"/>
                <w:lang w:val="lt-LT" w:eastAsia="lt-LT"/>
              </w:rPr>
              <w:t>traukiajam ugdymui sudarymas, aplinkų pritaikymas mokiniams turintiems dėmesio ir aktyvumo, įvairiapusių raidos bei elgesio ir emocijų sutrikimų, ugdyti</w:t>
            </w:r>
          </w:p>
          <w:p w14:paraId="173E2FA0" w14:textId="77777777" w:rsidR="00791CF9" w:rsidRPr="007B576F" w:rsidRDefault="00791CF9" w:rsidP="00791CF9">
            <w:pPr>
              <w:rPr>
                <w:sz w:val="24"/>
                <w:szCs w:val="24"/>
                <w:lang w:val="lt-LT" w:eastAsia="lt-LT"/>
              </w:rPr>
            </w:pPr>
            <w:r w:rsidRPr="007B576F">
              <w:rPr>
                <w:sz w:val="24"/>
                <w:szCs w:val="24"/>
                <w:lang w:val="lt-LT"/>
              </w:rPr>
              <w:t>(</w:t>
            </w:r>
            <w:r w:rsidRPr="007B576F">
              <w:rPr>
                <w:i/>
                <w:iCs/>
                <w:sz w:val="24"/>
                <w:szCs w:val="24"/>
                <w:lang w:val="lt-LT"/>
              </w:rPr>
              <w:t>veiklos sritis - asmenybės ūgtis</w:t>
            </w:r>
            <w:r w:rsidRPr="007B576F">
              <w:rPr>
                <w:sz w:val="24"/>
                <w:szCs w:val="24"/>
                <w:lang w:val="lt-LT"/>
              </w:rPr>
              <w:t>).</w:t>
            </w:r>
          </w:p>
          <w:p w14:paraId="28AE212D" w14:textId="32712491" w:rsidR="00791CF9" w:rsidRPr="007B576F" w:rsidRDefault="00791CF9" w:rsidP="00791CF9">
            <w:pPr>
              <w:pStyle w:val="TableParagraph"/>
              <w:spacing w:line="246" w:lineRule="exact"/>
              <w:ind w:left="103"/>
              <w:rPr>
                <w:sz w:val="24"/>
                <w:szCs w:val="24"/>
                <w:lang w:val="lt-LT"/>
              </w:rPr>
            </w:pPr>
          </w:p>
        </w:tc>
        <w:tc>
          <w:tcPr>
            <w:tcW w:w="2128" w:type="dxa"/>
          </w:tcPr>
          <w:p w14:paraId="47B5B9C8" w14:textId="77C32CEC" w:rsidR="00791CF9" w:rsidRPr="007B576F" w:rsidRDefault="00791CF9" w:rsidP="00791CF9">
            <w:pPr>
              <w:rPr>
                <w:sz w:val="24"/>
                <w:szCs w:val="24"/>
                <w:lang w:val="lt-LT" w:eastAsia="lt-LT"/>
              </w:rPr>
            </w:pPr>
            <w:r>
              <w:rPr>
                <w:sz w:val="24"/>
                <w:szCs w:val="24"/>
                <w:lang w:val="lt-LT" w:eastAsia="lt-LT"/>
              </w:rPr>
              <w:t>1</w:t>
            </w:r>
            <w:r w:rsidRPr="007B576F">
              <w:rPr>
                <w:sz w:val="24"/>
                <w:szCs w:val="24"/>
                <w:lang w:val="lt-LT" w:eastAsia="lt-LT"/>
              </w:rPr>
              <w:t>.2.1. Mokiniams teikiama jų poreikius atliepianti pagalba.</w:t>
            </w:r>
          </w:p>
          <w:p w14:paraId="21A51163" w14:textId="77777777" w:rsidR="00791CF9" w:rsidRPr="007B576F" w:rsidRDefault="00791CF9" w:rsidP="00791CF9">
            <w:pPr>
              <w:rPr>
                <w:sz w:val="24"/>
                <w:szCs w:val="24"/>
                <w:lang w:val="lt-LT" w:eastAsia="lt-LT"/>
              </w:rPr>
            </w:pPr>
          </w:p>
          <w:p w14:paraId="05FFCC29" w14:textId="77777777" w:rsidR="00791CF9" w:rsidRPr="007B576F" w:rsidRDefault="00791CF9" w:rsidP="00791CF9">
            <w:pPr>
              <w:rPr>
                <w:sz w:val="24"/>
                <w:szCs w:val="24"/>
                <w:lang w:val="lt-LT" w:eastAsia="lt-LT"/>
              </w:rPr>
            </w:pPr>
          </w:p>
          <w:p w14:paraId="049C4F7F" w14:textId="77777777" w:rsidR="00285960" w:rsidRDefault="00285960" w:rsidP="00791CF9">
            <w:pPr>
              <w:rPr>
                <w:sz w:val="24"/>
                <w:szCs w:val="24"/>
                <w:lang w:val="lt-LT" w:eastAsia="lt-LT"/>
              </w:rPr>
            </w:pPr>
          </w:p>
          <w:p w14:paraId="2194F20D" w14:textId="77777777" w:rsidR="00285960" w:rsidRDefault="00285960" w:rsidP="00791CF9">
            <w:pPr>
              <w:rPr>
                <w:sz w:val="24"/>
                <w:szCs w:val="24"/>
                <w:lang w:val="lt-LT" w:eastAsia="lt-LT"/>
              </w:rPr>
            </w:pPr>
          </w:p>
          <w:p w14:paraId="7E75E865" w14:textId="77777777" w:rsidR="00285960" w:rsidRDefault="00285960" w:rsidP="00791CF9">
            <w:pPr>
              <w:rPr>
                <w:sz w:val="24"/>
                <w:szCs w:val="24"/>
                <w:lang w:val="lt-LT" w:eastAsia="lt-LT"/>
              </w:rPr>
            </w:pPr>
          </w:p>
          <w:p w14:paraId="0F3D9127" w14:textId="77777777" w:rsidR="00285960" w:rsidRDefault="00285960" w:rsidP="00791CF9">
            <w:pPr>
              <w:rPr>
                <w:sz w:val="24"/>
                <w:szCs w:val="24"/>
                <w:lang w:val="lt-LT" w:eastAsia="lt-LT"/>
              </w:rPr>
            </w:pPr>
          </w:p>
          <w:p w14:paraId="4D0476CF" w14:textId="77777777" w:rsidR="00285960" w:rsidRDefault="00285960" w:rsidP="00791CF9">
            <w:pPr>
              <w:rPr>
                <w:sz w:val="24"/>
                <w:szCs w:val="24"/>
                <w:lang w:val="lt-LT" w:eastAsia="lt-LT"/>
              </w:rPr>
            </w:pPr>
          </w:p>
          <w:p w14:paraId="4CBF42E5" w14:textId="77777777" w:rsidR="00285960" w:rsidRDefault="00285960" w:rsidP="00791CF9">
            <w:pPr>
              <w:rPr>
                <w:sz w:val="24"/>
                <w:szCs w:val="24"/>
                <w:lang w:val="lt-LT" w:eastAsia="lt-LT"/>
              </w:rPr>
            </w:pPr>
          </w:p>
          <w:p w14:paraId="3299717F" w14:textId="77777777" w:rsidR="00285960" w:rsidRDefault="00285960" w:rsidP="00791CF9">
            <w:pPr>
              <w:rPr>
                <w:sz w:val="24"/>
                <w:szCs w:val="24"/>
                <w:lang w:val="lt-LT" w:eastAsia="lt-LT"/>
              </w:rPr>
            </w:pPr>
          </w:p>
          <w:p w14:paraId="032D9D55" w14:textId="77777777" w:rsidR="00285960" w:rsidRDefault="00285960" w:rsidP="00791CF9">
            <w:pPr>
              <w:rPr>
                <w:sz w:val="24"/>
                <w:szCs w:val="24"/>
                <w:lang w:val="lt-LT" w:eastAsia="lt-LT"/>
              </w:rPr>
            </w:pPr>
          </w:p>
          <w:p w14:paraId="08D10850" w14:textId="77777777" w:rsidR="00285960" w:rsidRDefault="00285960" w:rsidP="00791CF9">
            <w:pPr>
              <w:rPr>
                <w:sz w:val="24"/>
                <w:szCs w:val="24"/>
                <w:lang w:val="lt-LT" w:eastAsia="lt-LT"/>
              </w:rPr>
            </w:pPr>
          </w:p>
          <w:p w14:paraId="4147F3D9" w14:textId="07F97A2F" w:rsidR="00791CF9" w:rsidRPr="007B576F" w:rsidRDefault="00791CF9" w:rsidP="00791CF9">
            <w:pPr>
              <w:rPr>
                <w:sz w:val="24"/>
                <w:szCs w:val="24"/>
                <w:lang w:val="lt-LT" w:eastAsia="lt-LT"/>
              </w:rPr>
            </w:pPr>
            <w:r>
              <w:rPr>
                <w:sz w:val="24"/>
                <w:szCs w:val="24"/>
                <w:lang w:val="lt-LT" w:eastAsia="lt-LT"/>
              </w:rPr>
              <w:t>1</w:t>
            </w:r>
            <w:r w:rsidRPr="007B576F">
              <w:rPr>
                <w:sz w:val="24"/>
                <w:szCs w:val="24"/>
                <w:lang w:val="lt-LT" w:eastAsia="lt-LT"/>
              </w:rPr>
              <w:t>.2.2. Vykdoma patyčių prevencija, įgyvendinamos prevencinės programos.</w:t>
            </w:r>
          </w:p>
          <w:p w14:paraId="00629318" w14:textId="77777777" w:rsidR="00791CF9" w:rsidRPr="007B576F" w:rsidRDefault="00791CF9" w:rsidP="00791CF9">
            <w:pPr>
              <w:rPr>
                <w:sz w:val="24"/>
                <w:szCs w:val="24"/>
                <w:lang w:val="lt-LT" w:eastAsia="lt-LT"/>
              </w:rPr>
            </w:pPr>
          </w:p>
          <w:p w14:paraId="60B1A93A" w14:textId="77777777" w:rsidR="00791CF9" w:rsidRPr="007B576F" w:rsidRDefault="00791CF9" w:rsidP="00791CF9">
            <w:pPr>
              <w:rPr>
                <w:sz w:val="24"/>
                <w:szCs w:val="24"/>
                <w:lang w:val="lt-LT" w:eastAsia="lt-LT"/>
              </w:rPr>
            </w:pPr>
          </w:p>
          <w:p w14:paraId="1AB6080A" w14:textId="77777777" w:rsidR="00791CF9" w:rsidRPr="007B576F" w:rsidRDefault="00791CF9" w:rsidP="00791CF9">
            <w:pPr>
              <w:rPr>
                <w:sz w:val="24"/>
                <w:szCs w:val="24"/>
                <w:lang w:val="lt-LT" w:eastAsia="lt-LT"/>
              </w:rPr>
            </w:pPr>
          </w:p>
          <w:p w14:paraId="545F340F" w14:textId="77777777" w:rsidR="00791CF9" w:rsidRDefault="00791CF9" w:rsidP="00791CF9">
            <w:pPr>
              <w:rPr>
                <w:sz w:val="24"/>
                <w:szCs w:val="24"/>
                <w:lang w:val="lt-LT" w:eastAsia="lt-LT"/>
              </w:rPr>
            </w:pPr>
          </w:p>
          <w:p w14:paraId="40AFD4B0" w14:textId="77777777" w:rsidR="00E971A9" w:rsidRPr="007B576F" w:rsidRDefault="00E971A9" w:rsidP="00791CF9">
            <w:pPr>
              <w:rPr>
                <w:sz w:val="24"/>
                <w:szCs w:val="24"/>
                <w:lang w:val="lt-LT" w:eastAsia="lt-LT"/>
              </w:rPr>
            </w:pPr>
          </w:p>
          <w:p w14:paraId="30E361F3" w14:textId="77777777" w:rsidR="00285960" w:rsidRDefault="00285960" w:rsidP="00791CF9">
            <w:pPr>
              <w:pStyle w:val="TableParagraph"/>
              <w:rPr>
                <w:sz w:val="24"/>
                <w:szCs w:val="24"/>
                <w:lang w:val="lt-LT" w:eastAsia="lt-LT"/>
              </w:rPr>
            </w:pPr>
          </w:p>
          <w:p w14:paraId="6792E2DA" w14:textId="77777777" w:rsidR="00285960" w:rsidRDefault="00285960" w:rsidP="00791CF9">
            <w:pPr>
              <w:pStyle w:val="TableParagraph"/>
              <w:rPr>
                <w:sz w:val="24"/>
                <w:szCs w:val="24"/>
                <w:lang w:val="lt-LT" w:eastAsia="lt-LT"/>
              </w:rPr>
            </w:pPr>
          </w:p>
          <w:p w14:paraId="1EED1DA6" w14:textId="77777777" w:rsidR="00285960" w:rsidRDefault="00285960" w:rsidP="00791CF9">
            <w:pPr>
              <w:pStyle w:val="TableParagraph"/>
              <w:rPr>
                <w:sz w:val="24"/>
                <w:szCs w:val="24"/>
                <w:lang w:val="lt-LT" w:eastAsia="lt-LT"/>
              </w:rPr>
            </w:pPr>
          </w:p>
          <w:p w14:paraId="07D2D854" w14:textId="77777777" w:rsidR="00285960" w:rsidRDefault="00285960" w:rsidP="00791CF9">
            <w:pPr>
              <w:pStyle w:val="TableParagraph"/>
              <w:rPr>
                <w:sz w:val="24"/>
                <w:szCs w:val="24"/>
                <w:lang w:val="lt-LT" w:eastAsia="lt-LT"/>
              </w:rPr>
            </w:pPr>
          </w:p>
          <w:p w14:paraId="2A9DBA8D" w14:textId="77777777" w:rsidR="00285960" w:rsidRDefault="00285960" w:rsidP="00791CF9">
            <w:pPr>
              <w:pStyle w:val="TableParagraph"/>
              <w:rPr>
                <w:sz w:val="24"/>
                <w:szCs w:val="24"/>
                <w:lang w:val="lt-LT" w:eastAsia="lt-LT"/>
              </w:rPr>
            </w:pPr>
          </w:p>
          <w:p w14:paraId="2C011C75" w14:textId="77777777" w:rsidR="00285960" w:rsidRDefault="00285960" w:rsidP="00791CF9">
            <w:pPr>
              <w:pStyle w:val="TableParagraph"/>
              <w:rPr>
                <w:sz w:val="24"/>
                <w:szCs w:val="24"/>
                <w:lang w:val="lt-LT" w:eastAsia="lt-LT"/>
              </w:rPr>
            </w:pPr>
          </w:p>
          <w:p w14:paraId="376C059C" w14:textId="77777777" w:rsidR="00285960" w:rsidRDefault="00285960" w:rsidP="00791CF9">
            <w:pPr>
              <w:pStyle w:val="TableParagraph"/>
              <w:rPr>
                <w:sz w:val="24"/>
                <w:szCs w:val="24"/>
                <w:lang w:val="lt-LT" w:eastAsia="lt-LT"/>
              </w:rPr>
            </w:pPr>
          </w:p>
          <w:p w14:paraId="55D6B8BA" w14:textId="77777777" w:rsidR="00285960" w:rsidRDefault="00285960" w:rsidP="00791CF9">
            <w:pPr>
              <w:pStyle w:val="TableParagraph"/>
              <w:rPr>
                <w:sz w:val="24"/>
                <w:szCs w:val="24"/>
                <w:lang w:val="lt-LT" w:eastAsia="lt-LT"/>
              </w:rPr>
            </w:pPr>
          </w:p>
          <w:p w14:paraId="39DD2305" w14:textId="77777777" w:rsidR="00285960" w:rsidRDefault="00285960" w:rsidP="00791CF9">
            <w:pPr>
              <w:pStyle w:val="TableParagraph"/>
              <w:rPr>
                <w:sz w:val="24"/>
                <w:szCs w:val="24"/>
                <w:lang w:val="lt-LT" w:eastAsia="lt-LT"/>
              </w:rPr>
            </w:pPr>
          </w:p>
          <w:p w14:paraId="438BBFF6" w14:textId="77777777" w:rsidR="00285960" w:rsidRDefault="00285960" w:rsidP="00791CF9">
            <w:pPr>
              <w:pStyle w:val="TableParagraph"/>
              <w:rPr>
                <w:sz w:val="24"/>
                <w:szCs w:val="24"/>
                <w:lang w:val="lt-LT" w:eastAsia="lt-LT"/>
              </w:rPr>
            </w:pPr>
          </w:p>
          <w:p w14:paraId="118EC600" w14:textId="77777777" w:rsidR="00285960" w:rsidRDefault="00285960" w:rsidP="00791CF9">
            <w:pPr>
              <w:pStyle w:val="TableParagraph"/>
              <w:rPr>
                <w:sz w:val="24"/>
                <w:szCs w:val="24"/>
                <w:lang w:val="lt-LT" w:eastAsia="lt-LT"/>
              </w:rPr>
            </w:pPr>
          </w:p>
          <w:p w14:paraId="3D8CCBDF" w14:textId="77777777" w:rsidR="00285960" w:rsidRDefault="00285960" w:rsidP="00791CF9">
            <w:pPr>
              <w:pStyle w:val="TableParagraph"/>
              <w:rPr>
                <w:sz w:val="24"/>
                <w:szCs w:val="24"/>
                <w:lang w:val="lt-LT" w:eastAsia="lt-LT"/>
              </w:rPr>
            </w:pPr>
          </w:p>
          <w:p w14:paraId="120EA46D" w14:textId="77777777" w:rsidR="00285960" w:rsidRDefault="00285960" w:rsidP="00791CF9">
            <w:pPr>
              <w:pStyle w:val="TableParagraph"/>
              <w:rPr>
                <w:sz w:val="24"/>
                <w:szCs w:val="24"/>
                <w:lang w:val="lt-LT" w:eastAsia="lt-LT"/>
              </w:rPr>
            </w:pPr>
          </w:p>
          <w:p w14:paraId="1B0384E8" w14:textId="77777777" w:rsidR="00285960" w:rsidRDefault="00285960" w:rsidP="00791CF9">
            <w:pPr>
              <w:pStyle w:val="TableParagraph"/>
              <w:rPr>
                <w:sz w:val="24"/>
                <w:szCs w:val="24"/>
                <w:lang w:val="lt-LT" w:eastAsia="lt-LT"/>
              </w:rPr>
            </w:pPr>
          </w:p>
          <w:p w14:paraId="537C29CD" w14:textId="77777777" w:rsidR="00285960" w:rsidRDefault="00285960" w:rsidP="00791CF9">
            <w:pPr>
              <w:pStyle w:val="TableParagraph"/>
              <w:rPr>
                <w:sz w:val="24"/>
                <w:szCs w:val="24"/>
                <w:lang w:val="lt-LT" w:eastAsia="lt-LT"/>
              </w:rPr>
            </w:pPr>
          </w:p>
          <w:p w14:paraId="21363165" w14:textId="77777777" w:rsidR="00285960" w:rsidRDefault="00285960" w:rsidP="00791CF9">
            <w:pPr>
              <w:pStyle w:val="TableParagraph"/>
              <w:rPr>
                <w:sz w:val="24"/>
                <w:szCs w:val="24"/>
                <w:lang w:val="lt-LT" w:eastAsia="lt-LT"/>
              </w:rPr>
            </w:pPr>
          </w:p>
          <w:p w14:paraId="3B3B77AA" w14:textId="6E133813" w:rsidR="00791CF9" w:rsidRPr="007B576F" w:rsidRDefault="00791CF9" w:rsidP="00791CF9">
            <w:pPr>
              <w:pStyle w:val="TableParagraph"/>
              <w:rPr>
                <w:sz w:val="24"/>
                <w:szCs w:val="24"/>
                <w:lang w:val="lt-LT"/>
              </w:rPr>
            </w:pPr>
            <w:r>
              <w:rPr>
                <w:sz w:val="24"/>
                <w:szCs w:val="24"/>
                <w:lang w:val="lt-LT" w:eastAsia="lt-LT"/>
              </w:rPr>
              <w:t>1</w:t>
            </w:r>
            <w:r w:rsidRPr="007B576F">
              <w:rPr>
                <w:sz w:val="24"/>
                <w:szCs w:val="24"/>
                <w:lang w:val="lt-LT" w:eastAsia="lt-LT"/>
              </w:rPr>
              <w:t>.2.3. Sistemingai organizuojami VGK bei administracijos posėdžiai, kuriuose su mokiniais ir jų tėvais aptariamos lankomumo ir pažangumo problemos. Numatomos priemonės ugdymosi spragoms ir socialinėms problemoms spręsti.</w:t>
            </w:r>
          </w:p>
        </w:tc>
        <w:tc>
          <w:tcPr>
            <w:tcW w:w="3007" w:type="dxa"/>
          </w:tcPr>
          <w:p w14:paraId="0F35B2BC" w14:textId="6E7A2281" w:rsidR="00791CF9" w:rsidRDefault="00791CF9" w:rsidP="00791CF9">
            <w:pPr>
              <w:rPr>
                <w:sz w:val="24"/>
                <w:szCs w:val="24"/>
                <w:lang w:val="lt-LT" w:eastAsia="lt-LT"/>
              </w:rPr>
            </w:pPr>
            <w:r w:rsidRPr="00791CF9">
              <w:rPr>
                <w:sz w:val="24"/>
                <w:szCs w:val="24"/>
                <w:lang w:val="lt-LT" w:eastAsia="lt-LT"/>
              </w:rPr>
              <w:lastRenderedPageBreak/>
              <w:t>1.2.1.1. Sutelkto</w:t>
            </w:r>
            <w:r w:rsidR="00F651D9">
              <w:rPr>
                <w:sz w:val="24"/>
                <w:szCs w:val="24"/>
                <w:lang w:val="lt-LT" w:eastAsia="lt-LT"/>
              </w:rPr>
              <w:t xml:space="preserve">s </w:t>
            </w:r>
            <w:r w:rsidRPr="00791CF9">
              <w:rPr>
                <w:sz w:val="24"/>
                <w:szCs w:val="24"/>
                <w:lang w:val="lt-LT" w:eastAsia="lt-LT"/>
              </w:rPr>
              <w:t>mokinių savitarpio pagalbos grupės, į kurias įsitraukia iki 20 proc. mokinių.</w:t>
            </w:r>
          </w:p>
          <w:p w14:paraId="1B03F8D0" w14:textId="77777777" w:rsidR="00791CF9" w:rsidRPr="00791CF9" w:rsidRDefault="00791CF9" w:rsidP="00791CF9">
            <w:pPr>
              <w:rPr>
                <w:sz w:val="24"/>
                <w:szCs w:val="24"/>
                <w:lang w:val="lt-LT" w:eastAsia="lt-LT"/>
              </w:rPr>
            </w:pPr>
          </w:p>
          <w:p w14:paraId="1F0D6AA5" w14:textId="77777777" w:rsidR="00285960" w:rsidRDefault="00285960" w:rsidP="00791CF9">
            <w:pPr>
              <w:rPr>
                <w:sz w:val="24"/>
                <w:szCs w:val="24"/>
                <w:lang w:val="lt-LT" w:eastAsia="lt-LT"/>
              </w:rPr>
            </w:pPr>
          </w:p>
          <w:p w14:paraId="1A168B46" w14:textId="33670E30" w:rsidR="00791CF9" w:rsidRPr="00AF37D7" w:rsidRDefault="00791CF9" w:rsidP="00791CF9">
            <w:pPr>
              <w:rPr>
                <w:color w:val="0070C0"/>
                <w:sz w:val="24"/>
                <w:szCs w:val="24"/>
                <w:lang w:val="lt-LT" w:eastAsia="lt-LT"/>
              </w:rPr>
            </w:pPr>
            <w:r w:rsidRPr="00C90F8B">
              <w:rPr>
                <w:sz w:val="24"/>
                <w:szCs w:val="24"/>
                <w:lang w:val="lt-LT" w:eastAsia="lt-LT"/>
              </w:rPr>
              <w:t>1.2.1.2. 100 proc. suteikta pagalba mokiniams, kuriems ji reikalinga. Ne mažiau kaip 10 proc. gerėja SUP mokinių pažanguma</w:t>
            </w:r>
            <w:r w:rsidR="00285960">
              <w:rPr>
                <w:sz w:val="24"/>
                <w:szCs w:val="24"/>
                <w:lang w:val="lt-LT" w:eastAsia="lt-LT"/>
              </w:rPr>
              <w:t>s.</w:t>
            </w:r>
          </w:p>
          <w:p w14:paraId="7FDFF2F3" w14:textId="77777777" w:rsidR="00285960" w:rsidRDefault="00285960" w:rsidP="00791CF9">
            <w:pPr>
              <w:rPr>
                <w:sz w:val="24"/>
                <w:szCs w:val="24"/>
                <w:lang w:val="lt-LT" w:eastAsia="lt-LT"/>
              </w:rPr>
            </w:pPr>
          </w:p>
          <w:p w14:paraId="1BE3694B" w14:textId="77777777" w:rsidR="00285960" w:rsidRDefault="00285960" w:rsidP="00791CF9">
            <w:pPr>
              <w:rPr>
                <w:sz w:val="24"/>
                <w:szCs w:val="24"/>
                <w:lang w:val="lt-LT" w:eastAsia="lt-LT"/>
              </w:rPr>
            </w:pPr>
          </w:p>
          <w:p w14:paraId="236D3649" w14:textId="77777777" w:rsidR="00285960" w:rsidRDefault="00285960" w:rsidP="00791CF9">
            <w:pPr>
              <w:rPr>
                <w:sz w:val="24"/>
                <w:szCs w:val="24"/>
                <w:lang w:val="lt-LT" w:eastAsia="lt-LT"/>
              </w:rPr>
            </w:pPr>
          </w:p>
          <w:p w14:paraId="6DE9C003" w14:textId="6C2607B9" w:rsidR="00791CF9" w:rsidRPr="00E971A9" w:rsidRDefault="00791CF9" w:rsidP="00791CF9">
            <w:pPr>
              <w:rPr>
                <w:sz w:val="24"/>
                <w:szCs w:val="24"/>
                <w:lang w:val="lt-LT" w:eastAsia="lt-LT"/>
              </w:rPr>
            </w:pPr>
            <w:r w:rsidRPr="00E971A9">
              <w:rPr>
                <w:sz w:val="24"/>
                <w:szCs w:val="24"/>
                <w:lang w:val="lt-LT" w:eastAsia="lt-LT"/>
              </w:rPr>
              <w:t>1.2.2.1. Operatyviai (per 1 darbo dien</w:t>
            </w:r>
            <w:r w:rsidR="00285960">
              <w:rPr>
                <w:sz w:val="24"/>
                <w:szCs w:val="24"/>
                <w:lang w:val="lt-LT" w:eastAsia="lt-LT"/>
              </w:rPr>
              <w:t>ą)</w:t>
            </w:r>
            <w:r w:rsidRPr="00E971A9">
              <w:rPr>
                <w:sz w:val="24"/>
                <w:szCs w:val="24"/>
                <w:lang w:val="lt-LT" w:eastAsia="lt-LT"/>
              </w:rPr>
              <w:t xml:space="preserve"> reaguojama į pranešimus apie patyčias ir priimti sprendimai.</w:t>
            </w:r>
          </w:p>
          <w:p w14:paraId="3CEE2D7F" w14:textId="77777777" w:rsidR="00791CF9" w:rsidRDefault="00791CF9" w:rsidP="00791CF9">
            <w:pPr>
              <w:rPr>
                <w:color w:val="0070C0"/>
                <w:sz w:val="24"/>
                <w:szCs w:val="24"/>
                <w:lang w:val="lt-LT" w:eastAsia="lt-LT"/>
              </w:rPr>
            </w:pPr>
          </w:p>
          <w:p w14:paraId="3B782D26" w14:textId="712BCC7E" w:rsidR="00791CF9" w:rsidRPr="00791CF9" w:rsidRDefault="00791CF9" w:rsidP="00791CF9">
            <w:pPr>
              <w:rPr>
                <w:sz w:val="24"/>
                <w:szCs w:val="24"/>
                <w:lang w:val="lt-LT" w:eastAsia="lt-LT"/>
              </w:rPr>
            </w:pPr>
            <w:r w:rsidRPr="00791CF9">
              <w:rPr>
                <w:sz w:val="24"/>
                <w:szCs w:val="24"/>
                <w:lang w:val="lt-LT" w:eastAsia="lt-LT"/>
              </w:rPr>
              <w:t xml:space="preserve">1.2.2.2. 100 proc. mokinių dalyvauja ilgalaikėse </w:t>
            </w:r>
            <w:r w:rsidRPr="00791CF9">
              <w:rPr>
                <w:sz w:val="24"/>
                <w:szCs w:val="24"/>
                <w:lang w:val="lt-LT" w:eastAsia="lt-LT"/>
              </w:rPr>
              <w:lastRenderedPageBreak/>
              <w:t xml:space="preserve">prevencinėse programose, ne mažiau kaip 70 proc. mokinių dalyvauja Gimnazijos organizuojamuose prevenciniuose renginiuose. 8 proc. sumažėjęs patyčių skaičius </w:t>
            </w:r>
            <w:r w:rsidR="00044BA7">
              <w:rPr>
                <w:sz w:val="24"/>
                <w:szCs w:val="24"/>
                <w:lang w:val="lt-LT" w:eastAsia="lt-LT"/>
              </w:rPr>
              <w:t>gimnazijoje</w:t>
            </w:r>
            <w:r w:rsidRPr="00791CF9">
              <w:rPr>
                <w:sz w:val="24"/>
                <w:szCs w:val="24"/>
                <w:lang w:val="lt-LT" w:eastAsia="lt-LT"/>
              </w:rPr>
              <w:t>.</w:t>
            </w:r>
          </w:p>
          <w:p w14:paraId="675C0CE8" w14:textId="77777777" w:rsidR="00285960" w:rsidRDefault="00285960" w:rsidP="00791CF9">
            <w:pPr>
              <w:rPr>
                <w:sz w:val="24"/>
                <w:szCs w:val="24"/>
                <w:lang w:val="lt-LT" w:eastAsia="lt-LT"/>
              </w:rPr>
            </w:pPr>
          </w:p>
          <w:p w14:paraId="1D49850E" w14:textId="77777777" w:rsidR="00285960" w:rsidRDefault="00285960" w:rsidP="00791CF9">
            <w:pPr>
              <w:rPr>
                <w:sz w:val="24"/>
                <w:szCs w:val="24"/>
                <w:lang w:val="lt-LT" w:eastAsia="lt-LT"/>
              </w:rPr>
            </w:pPr>
          </w:p>
          <w:p w14:paraId="0C68E09A" w14:textId="070E09F3" w:rsidR="00791CF9" w:rsidRPr="00791CF9" w:rsidRDefault="00791CF9" w:rsidP="00791CF9">
            <w:pPr>
              <w:rPr>
                <w:sz w:val="24"/>
                <w:szCs w:val="24"/>
                <w:lang w:val="lt-LT" w:eastAsia="lt-LT"/>
              </w:rPr>
            </w:pPr>
            <w:r w:rsidRPr="00791CF9">
              <w:rPr>
                <w:sz w:val="24"/>
                <w:szCs w:val="24"/>
                <w:lang w:val="lt-LT" w:eastAsia="lt-LT"/>
              </w:rPr>
              <w:t>1.2.3.1. Gimnazijoje ne rečiau kaip kartą per mėnesį suorganizuoti VGK posėdžiai. 10 proc. sumažėjęs vienam mokiniui tenkantis vidutinis nepateisintų pamokų skaičius.</w:t>
            </w:r>
          </w:p>
          <w:p w14:paraId="386E4AC9" w14:textId="77777777" w:rsidR="00791CF9" w:rsidRDefault="00791CF9" w:rsidP="00791CF9">
            <w:pPr>
              <w:pStyle w:val="TableParagraph"/>
              <w:rPr>
                <w:color w:val="0070C0"/>
                <w:sz w:val="24"/>
                <w:szCs w:val="24"/>
                <w:lang w:val="lt-LT" w:eastAsia="lt-LT"/>
              </w:rPr>
            </w:pPr>
          </w:p>
          <w:p w14:paraId="4BF67A0B" w14:textId="77777777" w:rsidR="00791CF9" w:rsidRDefault="00791CF9" w:rsidP="00791CF9">
            <w:pPr>
              <w:pStyle w:val="TableParagraph"/>
              <w:rPr>
                <w:color w:val="0070C0"/>
                <w:sz w:val="24"/>
                <w:szCs w:val="24"/>
                <w:lang w:val="lt-LT" w:eastAsia="lt-LT"/>
              </w:rPr>
            </w:pPr>
          </w:p>
          <w:p w14:paraId="372DE413" w14:textId="77777777" w:rsidR="00791CF9" w:rsidRDefault="00791CF9" w:rsidP="00791CF9">
            <w:pPr>
              <w:pStyle w:val="TableParagraph"/>
              <w:rPr>
                <w:color w:val="0070C0"/>
                <w:sz w:val="24"/>
                <w:szCs w:val="24"/>
                <w:lang w:val="lt-LT" w:eastAsia="lt-LT"/>
              </w:rPr>
            </w:pPr>
          </w:p>
          <w:p w14:paraId="10B6E5F6" w14:textId="77777777" w:rsidR="00791CF9" w:rsidRDefault="00791CF9" w:rsidP="00791CF9">
            <w:pPr>
              <w:pStyle w:val="TableParagraph"/>
              <w:rPr>
                <w:color w:val="0070C0"/>
                <w:sz w:val="24"/>
                <w:szCs w:val="24"/>
                <w:lang w:val="lt-LT" w:eastAsia="lt-LT"/>
              </w:rPr>
            </w:pPr>
          </w:p>
          <w:p w14:paraId="736A9710" w14:textId="72FA5E71" w:rsidR="00791CF9" w:rsidRPr="007B576F" w:rsidRDefault="00791CF9" w:rsidP="00791CF9">
            <w:pPr>
              <w:pStyle w:val="TableParagraph"/>
              <w:rPr>
                <w:sz w:val="24"/>
                <w:szCs w:val="24"/>
                <w:lang w:val="lt-LT"/>
              </w:rPr>
            </w:pPr>
            <w:r w:rsidRPr="00791CF9">
              <w:rPr>
                <w:sz w:val="24"/>
                <w:szCs w:val="24"/>
                <w:lang w:val="lt-LT" w:eastAsia="lt-LT"/>
              </w:rPr>
              <w:t xml:space="preserve">1.2.3.2. Kartą per pusmetį, o esant būtinybei ir dažniau, vyksta administracijos pokalbiai su kiekvienu </w:t>
            </w:r>
            <w:r w:rsidR="003148A5">
              <w:rPr>
                <w:sz w:val="24"/>
                <w:szCs w:val="24"/>
                <w:lang w:val="lt-LT" w:eastAsia="lt-LT"/>
              </w:rPr>
              <w:t>G</w:t>
            </w:r>
            <w:r w:rsidRPr="00791CF9">
              <w:rPr>
                <w:sz w:val="24"/>
                <w:szCs w:val="24"/>
                <w:lang w:val="lt-LT" w:eastAsia="lt-LT"/>
              </w:rPr>
              <w:t>imnazijos mokiniu aptariant j</w:t>
            </w:r>
            <w:r w:rsidR="003148A5">
              <w:rPr>
                <w:sz w:val="24"/>
                <w:szCs w:val="24"/>
                <w:lang w:val="lt-LT" w:eastAsia="lt-LT"/>
              </w:rPr>
              <w:t>o</w:t>
            </w:r>
            <w:r w:rsidRPr="00791CF9">
              <w:rPr>
                <w:sz w:val="24"/>
                <w:szCs w:val="24"/>
                <w:lang w:val="lt-LT" w:eastAsia="lt-LT"/>
              </w:rPr>
              <w:t xml:space="preserve"> sėkmes ir iškylančias problemas. Parengtas mokinių mokymosi pasiekimų ir pažangos gerinimo planas. Microsoft TEAMS platformoje, Mano dienynas talpinama mokomųjų dalykų teminė medžiag</w:t>
            </w:r>
            <w:r w:rsidR="003148A5">
              <w:rPr>
                <w:sz w:val="24"/>
                <w:szCs w:val="24"/>
                <w:lang w:val="lt-LT" w:eastAsia="lt-LT"/>
              </w:rPr>
              <w:t>a.</w:t>
            </w:r>
          </w:p>
        </w:tc>
        <w:tc>
          <w:tcPr>
            <w:tcW w:w="1986" w:type="dxa"/>
          </w:tcPr>
          <w:p w14:paraId="3B7A9C74" w14:textId="5E8A901E" w:rsidR="00791CF9" w:rsidRPr="00AF37D7" w:rsidRDefault="00791CF9" w:rsidP="00791CF9">
            <w:pPr>
              <w:rPr>
                <w:color w:val="0070C0"/>
                <w:sz w:val="24"/>
                <w:szCs w:val="24"/>
                <w:lang w:val="lt-LT" w:eastAsia="lt-LT"/>
              </w:rPr>
            </w:pPr>
            <w:r>
              <w:rPr>
                <w:sz w:val="24"/>
                <w:szCs w:val="24"/>
                <w:lang w:val="lt-LT" w:eastAsia="lt-LT"/>
              </w:rPr>
              <w:lastRenderedPageBreak/>
              <w:t>1</w:t>
            </w:r>
            <w:r w:rsidRPr="00372000">
              <w:rPr>
                <w:sz w:val="24"/>
                <w:szCs w:val="24"/>
                <w:lang w:val="lt-LT" w:eastAsia="lt-LT"/>
              </w:rPr>
              <w:t>.2.1.</w:t>
            </w:r>
            <w:r>
              <w:rPr>
                <w:sz w:val="24"/>
                <w:szCs w:val="24"/>
                <w:lang w:val="lt-LT" w:eastAsia="lt-LT"/>
              </w:rPr>
              <w:t>1.1.</w:t>
            </w:r>
            <w:r w:rsidRPr="00372000">
              <w:rPr>
                <w:sz w:val="24"/>
                <w:szCs w:val="24"/>
                <w:lang w:val="lt-LT" w:eastAsia="lt-LT"/>
              </w:rPr>
              <w:t xml:space="preserve"> </w:t>
            </w:r>
            <w:r w:rsidR="00F651D9">
              <w:rPr>
                <w:sz w:val="24"/>
                <w:szCs w:val="24"/>
                <w:lang w:val="lt-LT" w:eastAsia="lt-LT"/>
              </w:rPr>
              <w:t xml:space="preserve">Sutelktos mokinių savitarpio pagalbos grupės, į kurias įsitraukė 17 proc. gimnazijos mokinių. </w:t>
            </w:r>
          </w:p>
          <w:p w14:paraId="69D0E2E2" w14:textId="0968E3F5" w:rsidR="00791CF9" w:rsidRDefault="00791CF9" w:rsidP="00791CF9">
            <w:pPr>
              <w:rPr>
                <w:sz w:val="24"/>
                <w:szCs w:val="24"/>
                <w:lang w:val="lt-LT" w:eastAsia="lt-LT"/>
              </w:rPr>
            </w:pPr>
            <w:r>
              <w:rPr>
                <w:sz w:val="24"/>
                <w:szCs w:val="24"/>
                <w:lang w:val="lt-LT" w:eastAsia="lt-LT"/>
              </w:rPr>
              <w:t xml:space="preserve">1.2.1.2.1. </w:t>
            </w:r>
            <w:r w:rsidR="00F651D9" w:rsidRPr="00F651D9">
              <w:rPr>
                <w:sz w:val="24"/>
                <w:szCs w:val="24"/>
                <w:lang w:val="lt-LT" w:eastAsia="lt-LT"/>
              </w:rPr>
              <w:t xml:space="preserve">100 proc. suteikta pagalba mokiniams, kuriems ji reikalinga. </w:t>
            </w:r>
            <w:r w:rsidR="00C90F8B" w:rsidRPr="00F51148">
              <w:rPr>
                <w:sz w:val="24"/>
                <w:szCs w:val="24"/>
                <w:lang w:val="lt-LT" w:eastAsia="lt-LT"/>
              </w:rPr>
              <w:t>85,7 proc. SUP turinčių mokinių padarė mokymosi pažangą.</w:t>
            </w:r>
          </w:p>
          <w:p w14:paraId="4B56A388" w14:textId="37D3DE17" w:rsidR="00285960" w:rsidRDefault="00791CF9" w:rsidP="00791CF9">
            <w:pPr>
              <w:rPr>
                <w:sz w:val="24"/>
                <w:szCs w:val="24"/>
                <w:lang w:val="lt-LT" w:eastAsia="lt-LT"/>
              </w:rPr>
            </w:pPr>
            <w:r>
              <w:rPr>
                <w:sz w:val="24"/>
                <w:szCs w:val="24"/>
                <w:lang w:val="lt-LT" w:eastAsia="lt-LT"/>
              </w:rPr>
              <w:t>1</w:t>
            </w:r>
            <w:r w:rsidRPr="004D34F2">
              <w:rPr>
                <w:sz w:val="24"/>
                <w:szCs w:val="24"/>
                <w:lang w:val="lt-LT" w:eastAsia="lt-LT"/>
              </w:rPr>
              <w:t>.2.2.</w:t>
            </w:r>
            <w:r w:rsidR="003148A5">
              <w:rPr>
                <w:sz w:val="24"/>
                <w:szCs w:val="24"/>
                <w:lang w:val="lt-LT" w:eastAsia="lt-LT"/>
              </w:rPr>
              <w:t>1</w:t>
            </w:r>
            <w:r w:rsidRPr="004D34F2">
              <w:rPr>
                <w:sz w:val="24"/>
                <w:szCs w:val="24"/>
                <w:lang w:val="lt-LT" w:eastAsia="lt-LT"/>
              </w:rPr>
              <w:t>.</w:t>
            </w:r>
            <w:r>
              <w:rPr>
                <w:sz w:val="24"/>
                <w:szCs w:val="24"/>
                <w:lang w:val="lt-LT" w:eastAsia="lt-LT"/>
              </w:rPr>
              <w:t>1.</w:t>
            </w:r>
            <w:r w:rsidRPr="004D34F2">
              <w:rPr>
                <w:sz w:val="24"/>
                <w:szCs w:val="24"/>
                <w:lang w:val="lt-LT" w:eastAsia="lt-LT"/>
              </w:rPr>
              <w:t xml:space="preserve"> </w:t>
            </w:r>
            <w:r w:rsidR="00285960">
              <w:rPr>
                <w:sz w:val="24"/>
                <w:szCs w:val="24"/>
                <w:lang w:val="lt-LT" w:eastAsia="lt-LT"/>
              </w:rPr>
              <w:t xml:space="preserve">2022 </w:t>
            </w:r>
            <w:r w:rsidR="00044BA7">
              <w:rPr>
                <w:sz w:val="24"/>
                <w:szCs w:val="24"/>
                <w:lang w:val="lt-LT" w:eastAsia="lt-LT"/>
              </w:rPr>
              <w:t>m.</w:t>
            </w:r>
            <w:r w:rsidR="00285960">
              <w:rPr>
                <w:sz w:val="24"/>
                <w:szCs w:val="24"/>
                <w:lang w:val="lt-LT" w:eastAsia="lt-LT"/>
              </w:rPr>
              <w:t xml:space="preserve">  pranešimų apie patyčias nebuvo fiksuota.</w:t>
            </w:r>
          </w:p>
          <w:p w14:paraId="4D375A96" w14:textId="77777777" w:rsidR="00B40E1D" w:rsidRDefault="00B40E1D" w:rsidP="003148A5">
            <w:pPr>
              <w:jc w:val="both"/>
              <w:rPr>
                <w:sz w:val="24"/>
                <w:szCs w:val="24"/>
                <w:lang w:val="lt-LT" w:eastAsia="lt-LT"/>
              </w:rPr>
            </w:pPr>
          </w:p>
          <w:p w14:paraId="4ED6F3D1" w14:textId="4CC2189F" w:rsidR="003148A5" w:rsidRDefault="003148A5" w:rsidP="003148A5">
            <w:pPr>
              <w:jc w:val="both"/>
              <w:rPr>
                <w:sz w:val="24"/>
                <w:szCs w:val="24"/>
                <w:lang w:val="lt-LT" w:eastAsia="lt-LT"/>
              </w:rPr>
            </w:pPr>
            <w:r>
              <w:rPr>
                <w:sz w:val="24"/>
                <w:szCs w:val="24"/>
                <w:lang w:val="lt-LT" w:eastAsia="lt-LT"/>
              </w:rPr>
              <w:t xml:space="preserve">1.2.2.2.1. </w:t>
            </w:r>
            <w:r w:rsidRPr="003148A5">
              <w:rPr>
                <w:sz w:val="24"/>
                <w:szCs w:val="24"/>
                <w:lang w:val="lt-LT" w:eastAsia="lt-LT"/>
              </w:rPr>
              <w:t xml:space="preserve">100 proc. mokinių dalyvavo </w:t>
            </w:r>
            <w:r w:rsidRPr="003148A5">
              <w:rPr>
                <w:sz w:val="24"/>
                <w:szCs w:val="24"/>
                <w:lang w:val="lt-LT" w:eastAsia="lt-LT"/>
              </w:rPr>
              <w:lastRenderedPageBreak/>
              <w:t>ilgalaikėse prevencinėse programose</w:t>
            </w:r>
            <w:r>
              <w:rPr>
                <w:sz w:val="24"/>
                <w:szCs w:val="24"/>
                <w:lang w:val="lt-LT" w:eastAsia="lt-LT"/>
              </w:rPr>
              <w:t xml:space="preserve">. 85 </w:t>
            </w:r>
            <w:r w:rsidRPr="003148A5">
              <w:rPr>
                <w:sz w:val="24"/>
                <w:szCs w:val="24"/>
                <w:lang w:val="lt-LT" w:eastAsia="lt-LT"/>
              </w:rPr>
              <w:t xml:space="preserve">proc. mokinių dalyvavo </w:t>
            </w:r>
            <w:r>
              <w:rPr>
                <w:sz w:val="24"/>
                <w:szCs w:val="24"/>
                <w:lang w:val="lt-LT" w:eastAsia="lt-LT"/>
              </w:rPr>
              <w:t>G</w:t>
            </w:r>
            <w:r w:rsidRPr="003148A5">
              <w:rPr>
                <w:sz w:val="24"/>
                <w:szCs w:val="24"/>
                <w:lang w:val="lt-LT" w:eastAsia="lt-LT"/>
              </w:rPr>
              <w:t xml:space="preserve">imnazijos organizuojamuose prevenciniuose renginiuose. </w:t>
            </w:r>
          </w:p>
          <w:p w14:paraId="56AFDF62" w14:textId="25C0F1E2" w:rsidR="00791CF9" w:rsidRPr="00AF37D7" w:rsidRDefault="00791CF9" w:rsidP="003148A5">
            <w:pPr>
              <w:jc w:val="both"/>
              <w:rPr>
                <w:color w:val="0070C0"/>
                <w:sz w:val="24"/>
                <w:szCs w:val="24"/>
                <w:lang w:val="lt-LT" w:eastAsia="lt-LT"/>
              </w:rPr>
            </w:pPr>
            <w:r>
              <w:rPr>
                <w:sz w:val="24"/>
                <w:szCs w:val="24"/>
                <w:lang w:val="lt-LT" w:eastAsia="lt-LT"/>
              </w:rPr>
              <w:t>1</w:t>
            </w:r>
            <w:r w:rsidRPr="00375594">
              <w:rPr>
                <w:sz w:val="24"/>
                <w:szCs w:val="24"/>
                <w:lang w:val="lt-LT" w:eastAsia="lt-LT"/>
              </w:rPr>
              <w:t>.2.3.1.</w:t>
            </w:r>
            <w:r>
              <w:rPr>
                <w:sz w:val="24"/>
                <w:szCs w:val="24"/>
                <w:lang w:val="lt-LT" w:eastAsia="lt-LT"/>
              </w:rPr>
              <w:t>1.</w:t>
            </w:r>
            <w:r w:rsidR="003148A5">
              <w:rPr>
                <w:sz w:val="24"/>
                <w:szCs w:val="24"/>
                <w:lang w:val="lt-LT" w:eastAsia="lt-LT"/>
              </w:rPr>
              <w:t xml:space="preserve"> </w:t>
            </w:r>
            <w:r w:rsidRPr="00B24546">
              <w:rPr>
                <w:sz w:val="24"/>
                <w:szCs w:val="24"/>
                <w:lang w:val="lt-LT" w:eastAsia="lt-LT"/>
              </w:rPr>
              <w:t xml:space="preserve">Gimnazijoje </w:t>
            </w:r>
            <w:r w:rsidR="003148A5" w:rsidRPr="00B24546">
              <w:rPr>
                <w:sz w:val="24"/>
                <w:szCs w:val="24"/>
                <w:lang w:val="lt-LT" w:eastAsia="lt-LT"/>
              </w:rPr>
              <w:t>VGK posėdžiai</w:t>
            </w:r>
            <w:r w:rsidR="003148A5">
              <w:rPr>
                <w:sz w:val="24"/>
                <w:szCs w:val="24"/>
                <w:lang w:val="lt-LT" w:eastAsia="lt-LT"/>
              </w:rPr>
              <w:t xml:space="preserve"> organizuoti</w:t>
            </w:r>
            <w:r w:rsidR="003148A5" w:rsidRPr="00B24546">
              <w:rPr>
                <w:sz w:val="24"/>
                <w:szCs w:val="24"/>
                <w:lang w:val="lt-LT" w:eastAsia="lt-LT"/>
              </w:rPr>
              <w:t xml:space="preserve"> </w:t>
            </w:r>
            <w:r w:rsidRPr="00B24546">
              <w:rPr>
                <w:sz w:val="24"/>
                <w:szCs w:val="24"/>
                <w:lang w:val="lt-LT" w:eastAsia="lt-LT"/>
              </w:rPr>
              <w:t>kartą per mėnesį</w:t>
            </w:r>
            <w:r w:rsidR="003148A5">
              <w:rPr>
                <w:sz w:val="24"/>
                <w:szCs w:val="24"/>
                <w:lang w:val="lt-LT" w:eastAsia="lt-LT"/>
              </w:rPr>
              <w:t xml:space="preserve">. </w:t>
            </w:r>
            <w:r w:rsidR="005A76F4" w:rsidRPr="005A76F4">
              <w:rPr>
                <w:sz w:val="24"/>
                <w:szCs w:val="24"/>
                <w:lang w:val="lt-LT" w:eastAsia="lt-LT"/>
              </w:rPr>
              <w:t xml:space="preserve"> 31 proc. </w:t>
            </w:r>
            <w:r w:rsidR="00044BA7">
              <w:rPr>
                <w:sz w:val="24"/>
                <w:szCs w:val="24"/>
                <w:lang w:val="lt-LT" w:eastAsia="lt-LT"/>
              </w:rPr>
              <w:t xml:space="preserve">sumažėjo </w:t>
            </w:r>
            <w:r w:rsidRPr="005A76F4">
              <w:rPr>
                <w:sz w:val="24"/>
                <w:szCs w:val="24"/>
                <w:lang w:val="lt-LT" w:eastAsia="lt-LT"/>
              </w:rPr>
              <w:t>vienam mokiniui tenkantis vidutinis nepateisintų pamokų skaičius.</w:t>
            </w:r>
          </w:p>
          <w:p w14:paraId="5B3226A4" w14:textId="4F47B0F6" w:rsidR="00791CF9" w:rsidRPr="007B576F" w:rsidRDefault="00791CF9" w:rsidP="00791CF9">
            <w:pPr>
              <w:pStyle w:val="TableParagraph"/>
              <w:rPr>
                <w:sz w:val="24"/>
                <w:szCs w:val="24"/>
                <w:lang w:val="lt-LT"/>
              </w:rPr>
            </w:pPr>
            <w:r>
              <w:rPr>
                <w:sz w:val="24"/>
                <w:szCs w:val="24"/>
                <w:lang w:val="lt-LT" w:eastAsia="lt-LT"/>
              </w:rPr>
              <w:t>1</w:t>
            </w:r>
            <w:r w:rsidRPr="00375594">
              <w:rPr>
                <w:sz w:val="24"/>
                <w:szCs w:val="24"/>
                <w:lang w:val="lt-LT" w:eastAsia="lt-LT"/>
              </w:rPr>
              <w:t>.2.3.2.</w:t>
            </w:r>
            <w:r>
              <w:rPr>
                <w:sz w:val="24"/>
                <w:szCs w:val="24"/>
                <w:lang w:val="lt-LT" w:eastAsia="lt-LT"/>
              </w:rPr>
              <w:t>1.</w:t>
            </w:r>
            <w:r w:rsidRPr="00375594">
              <w:rPr>
                <w:sz w:val="24"/>
                <w:szCs w:val="24"/>
                <w:lang w:val="lt-LT" w:eastAsia="lt-LT"/>
              </w:rPr>
              <w:t xml:space="preserve"> Kartą per pusmetį</w:t>
            </w:r>
            <w:r w:rsidR="003148A5">
              <w:rPr>
                <w:sz w:val="24"/>
                <w:szCs w:val="24"/>
                <w:lang w:val="lt-LT" w:eastAsia="lt-LT"/>
              </w:rPr>
              <w:t xml:space="preserve"> </w:t>
            </w:r>
            <w:r w:rsidRPr="00375594">
              <w:rPr>
                <w:sz w:val="24"/>
                <w:szCs w:val="24"/>
                <w:lang w:val="lt-LT" w:eastAsia="lt-LT"/>
              </w:rPr>
              <w:t xml:space="preserve">vyko administracijos pokalbiai su kiekvienu gimnazijos mokiniu aptariant jų sėkmes ir iškylančias problemas. Parengtas mokinių mokymosi pasiekimų ir pažangos gerinimo planas. </w:t>
            </w:r>
            <w:r w:rsidR="003148A5" w:rsidRPr="002175FA">
              <w:rPr>
                <w:sz w:val="24"/>
                <w:szCs w:val="24"/>
                <w:lang w:val="lt-LT" w:eastAsia="lt-LT"/>
              </w:rPr>
              <w:t xml:space="preserve">Microsoft TEAMS platformoje, Mano dienynas </w:t>
            </w:r>
            <w:r w:rsidR="005453DC" w:rsidRPr="002175FA">
              <w:rPr>
                <w:sz w:val="24"/>
                <w:szCs w:val="24"/>
                <w:lang w:val="lt-LT" w:eastAsia="lt-LT"/>
              </w:rPr>
              <w:t xml:space="preserve">30 proc. mokytojų </w:t>
            </w:r>
            <w:r w:rsidR="003148A5" w:rsidRPr="002175FA">
              <w:rPr>
                <w:sz w:val="24"/>
                <w:szCs w:val="24"/>
                <w:lang w:val="lt-LT" w:eastAsia="lt-LT"/>
              </w:rPr>
              <w:t xml:space="preserve">talpina mokomųjų dalykų </w:t>
            </w:r>
            <w:r w:rsidR="003148A5" w:rsidRPr="003148A5">
              <w:rPr>
                <w:sz w:val="24"/>
                <w:szCs w:val="24"/>
                <w:lang w:val="lt-LT" w:eastAsia="lt-LT"/>
              </w:rPr>
              <w:t>temin</w:t>
            </w:r>
            <w:r w:rsidR="005453DC">
              <w:rPr>
                <w:sz w:val="24"/>
                <w:szCs w:val="24"/>
                <w:lang w:val="lt-LT" w:eastAsia="lt-LT"/>
              </w:rPr>
              <w:t xml:space="preserve">ę </w:t>
            </w:r>
            <w:r w:rsidR="003148A5" w:rsidRPr="003148A5">
              <w:rPr>
                <w:sz w:val="24"/>
                <w:szCs w:val="24"/>
                <w:lang w:val="lt-LT" w:eastAsia="lt-LT"/>
              </w:rPr>
              <w:t>medžiag</w:t>
            </w:r>
            <w:r w:rsidR="005453DC">
              <w:rPr>
                <w:sz w:val="24"/>
                <w:szCs w:val="24"/>
                <w:lang w:val="lt-LT" w:eastAsia="lt-LT"/>
              </w:rPr>
              <w:t>ą</w:t>
            </w:r>
            <w:r w:rsidR="003148A5" w:rsidRPr="003148A5">
              <w:rPr>
                <w:sz w:val="24"/>
                <w:szCs w:val="24"/>
                <w:lang w:val="lt-LT" w:eastAsia="lt-LT"/>
              </w:rPr>
              <w:t>.</w:t>
            </w:r>
          </w:p>
        </w:tc>
      </w:tr>
      <w:tr w:rsidR="00791CF9" w:rsidRPr="007B576F" w14:paraId="59C71810" w14:textId="77777777" w:rsidTr="003810D6">
        <w:trPr>
          <w:trHeight w:val="265"/>
        </w:trPr>
        <w:tc>
          <w:tcPr>
            <w:tcW w:w="2269" w:type="dxa"/>
          </w:tcPr>
          <w:p w14:paraId="4AFD3470" w14:textId="61E0AF76" w:rsidR="00791CF9" w:rsidRPr="007B576F" w:rsidRDefault="00791CF9" w:rsidP="00791CF9">
            <w:pPr>
              <w:rPr>
                <w:sz w:val="24"/>
                <w:szCs w:val="24"/>
                <w:lang w:val="lt-LT" w:eastAsia="lt-LT"/>
              </w:rPr>
            </w:pPr>
            <w:r>
              <w:rPr>
                <w:sz w:val="24"/>
                <w:szCs w:val="24"/>
                <w:lang w:val="lt-LT" w:eastAsia="lt-LT"/>
              </w:rPr>
              <w:lastRenderedPageBreak/>
              <w:t>1</w:t>
            </w:r>
            <w:r w:rsidRPr="007B576F">
              <w:rPr>
                <w:sz w:val="24"/>
                <w:szCs w:val="24"/>
                <w:lang w:val="lt-LT" w:eastAsia="lt-LT"/>
              </w:rPr>
              <w:t>.3. Psichinės vaikų sveikatos stiprinimas</w:t>
            </w:r>
          </w:p>
          <w:p w14:paraId="6ED19C41" w14:textId="77777777" w:rsidR="00791CF9" w:rsidRPr="007B576F" w:rsidRDefault="00791CF9" w:rsidP="00791CF9">
            <w:pPr>
              <w:rPr>
                <w:sz w:val="24"/>
                <w:szCs w:val="24"/>
                <w:lang w:val="lt-LT" w:eastAsia="lt-LT"/>
              </w:rPr>
            </w:pPr>
            <w:r w:rsidRPr="007B576F">
              <w:rPr>
                <w:sz w:val="24"/>
                <w:szCs w:val="24"/>
                <w:lang w:val="lt-LT"/>
              </w:rPr>
              <w:t>(</w:t>
            </w:r>
            <w:r w:rsidRPr="007B576F">
              <w:rPr>
                <w:i/>
                <w:iCs/>
                <w:sz w:val="24"/>
                <w:szCs w:val="24"/>
                <w:lang w:val="lt-LT"/>
              </w:rPr>
              <w:t>veiklos sritis - gyvenimas mokykloje</w:t>
            </w:r>
            <w:r w:rsidRPr="007B576F">
              <w:rPr>
                <w:sz w:val="24"/>
                <w:szCs w:val="24"/>
                <w:lang w:val="lt-LT"/>
              </w:rPr>
              <w:t>).</w:t>
            </w:r>
          </w:p>
          <w:p w14:paraId="7F76D35E" w14:textId="69144DE5" w:rsidR="00791CF9" w:rsidRPr="007B576F" w:rsidRDefault="00791CF9" w:rsidP="00791CF9">
            <w:pPr>
              <w:pStyle w:val="TableParagraph"/>
              <w:spacing w:line="246" w:lineRule="exact"/>
              <w:ind w:left="103"/>
              <w:rPr>
                <w:sz w:val="24"/>
                <w:szCs w:val="24"/>
                <w:lang w:val="lt-LT"/>
              </w:rPr>
            </w:pPr>
          </w:p>
        </w:tc>
        <w:tc>
          <w:tcPr>
            <w:tcW w:w="2128" w:type="dxa"/>
          </w:tcPr>
          <w:p w14:paraId="7A645535" w14:textId="4DC699DB" w:rsidR="00791CF9" w:rsidRPr="007B576F" w:rsidRDefault="00791CF9" w:rsidP="00791CF9">
            <w:pPr>
              <w:rPr>
                <w:sz w:val="24"/>
                <w:szCs w:val="24"/>
                <w:lang w:val="lt-LT" w:eastAsia="lt-LT"/>
              </w:rPr>
            </w:pPr>
            <w:r>
              <w:rPr>
                <w:sz w:val="24"/>
                <w:szCs w:val="24"/>
                <w:lang w:val="lt-LT" w:eastAsia="lt-LT"/>
              </w:rPr>
              <w:t>1</w:t>
            </w:r>
            <w:r w:rsidRPr="007B576F">
              <w:rPr>
                <w:sz w:val="24"/>
                <w:szCs w:val="24"/>
                <w:lang w:val="lt-LT" w:eastAsia="lt-LT"/>
              </w:rPr>
              <w:t xml:space="preserve">.3.1. Stiprinti mokinių psichinę sveikatą </w:t>
            </w:r>
            <w:r w:rsidR="00044BA7">
              <w:rPr>
                <w:sz w:val="24"/>
                <w:szCs w:val="24"/>
                <w:lang w:val="lt-LT" w:eastAsia="lt-LT"/>
              </w:rPr>
              <w:t>G</w:t>
            </w:r>
            <w:r w:rsidRPr="007B576F">
              <w:rPr>
                <w:sz w:val="24"/>
                <w:szCs w:val="24"/>
                <w:lang w:val="lt-LT" w:eastAsia="lt-LT"/>
              </w:rPr>
              <w:t>imnazijoje.</w:t>
            </w:r>
          </w:p>
          <w:p w14:paraId="7625CC29" w14:textId="77777777" w:rsidR="00791CF9" w:rsidRPr="007B576F" w:rsidRDefault="00791CF9" w:rsidP="00791CF9">
            <w:pPr>
              <w:rPr>
                <w:sz w:val="24"/>
                <w:szCs w:val="24"/>
                <w:lang w:val="lt-LT" w:eastAsia="lt-LT"/>
              </w:rPr>
            </w:pPr>
          </w:p>
          <w:p w14:paraId="23162F1E" w14:textId="77777777" w:rsidR="00791CF9" w:rsidRPr="007B576F" w:rsidRDefault="00791CF9" w:rsidP="00791CF9">
            <w:pPr>
              <w:rPr>
                <w:sz w:val="24"/>
                <w:szCs w:val="24"/>
                <w:lang w:val="lt-LT" w:eastAsia="lt-LT"/>
              </w:rPr>
            </w:pPr>
          </w:p>
          <w:p w14:paraId="251A4CDE" w14:textId="77777777" w:rsidR="00791CF9" w:rsidRPr="007B576F" w:rsidRDefault="00791CF9" w:rsidP="00791CF9">
            <w:pPr>
              <w:rPr>
                <w:sz w:val="24"/>
                <w:szCs w:val="24"/>
                <w:lang w:val="lt-LT" w:eastAsia="lt-LT"/>
              </w:rPr>
            </w:pPr>
          </w:p>
          <w:p w14:paraId="34A1FC4F" w14:textId="77777777" w:rsidR="00337C6C" w:rsidRDefault="00337C6C" w:rsidP="00791CF9">
            <w:pPr>
              <w:pStyle w:val="TableParagraph"/>
              <w:rPr>
                <w:sz w:val="24"/>
                <w:szCs w:val="24"/>
                <w:lang w:val="lt-LT" w:eastAsia="lt-LT"/>
              </w:rPr>
            </w:pPr>
          </w:p>
          <w:p w14:paraId="09E1DDEA" w14:textId="77777777" w:rsidR="00337C6C" w:rsidRDefault="00337C6C" w:rsidP="00791CF9">
            <w:pPr>
              <w:pStyle w:val="TableParagraph"/>
              <w:rPr>
                <w:sz w:val="24"/>
                <w:szCs w:val="24"/>
                <w:lang w:val="lt-LT" w:eastAsia="lt-LT"/>
              </w:rPr>
            </w:pPr>
          </w:p>
          <w:p w14:paraId="78395DE8" w14:textId="77777777" w:rsidR="00337C6C" w:rsidRDefault="00337C6C" w:rsidP="00791CF9">
            <w:pPr>
              <w:pStyle w:val="TableParagraph"/>
              <w:rPr>
                <w:sz w:val="24"/>
                <w:szCs w:val="24"/>
                <w:lang w:val="lt-LT" w:eastAsia="lt-LT"/>
              </w:rPr>
            </w:pPr>
          </w:p>
          <w:p w14:paraId="314DC1F0" w14:textId="77777777" w:rsidR="00337C6C" w:rsidRDefault="00337C6C" w:rsidP="00791CF9">
            <w:pPr>
              <w:pStyle w:val="TableParagraph"/>
              <w:rPr>
                <w:sz w:val="24"/>
                <w:szCs w:val="24"/>
                <w:lang w:val="lt-LT" w:eastAsia="lt-LT"/>
              </w:rPr>
            </w:pPr>
          </w:p>
          <w:p w14:paraId="54A49362" w14:textId="77777777" w:rsidR="00337C6C" w:rsidRDefault="00337C6C" w:rsidP="00791CF9">
            <w:pPr>
              <w:pStyle w:val="TableParagraph"/>
              <w:rPr>
                <w:sz w:val="24"/>
                <w:szCs w:val="24"/>
                <w:lang w:val="lt-LT" w:eastAsia="lt-LT"/>
              </w:rPr>
            </w:pPr>
          </w:p>
          <w:p w14:paraId="2C7DD8DF" w14:textId="77777777" w:rsidR="00337C6C" w:rsidRDefault="00337C6C" w:rsidP="00791CF9">
            <w:pPr>
              <w:pStyle w:val="TableParagraph"/>
              <w:rPr>
                <w:sz w:val="24"/>
                <w:szCs w:val="24"/>
                <w:lang w:val="lt-LT" w:eastAsia="lt-LT"/>
              </w:rPr>
            </w:pPr>
          </w:p>
          <w:p w14:paraId="56F37908" w14:textId="77777777" w:rsidR="00337C6C" w:rsidRDefault="00337C6C" w:rsidP="00791CF9">
            <w:pPr>
              <w:pStyle w:val="TableParagraph"/>
              <w:rPr>
                <w:sz w:val="24"/>
                <w:szCs w:val="24"/>
                <w:lang w:val="lt-LT" w:eastAsia="lt-LT"/>
              </w:rPr>
            </w:pPr>
          </w:p>
          <w:p w14:paraId="30B8CAEE" w14:textId="77777777" w:rsidR="00337C6C" w:rsidRDefault="00337C6C" w:rsidP="00791CF9">
            <w:pPr>
              <w:pStyle w:val="TableParagraph"/>
              <w:rPr>
                <w:sz w:val="24"/>
                <w:szCs w:val="24"/>
                <w:lang w:val="lt-LT" w:eastAsia="lt-LT"/>
              </w:rPr>
            </w:pPr>
          </w:p>
          <w:p w14:paraId="0EDA3F94" w14:textId="77777777" w:rsidR="00337C6C" w:rsidRDefault="00337C6C" w:rsidP="00791CF9">
            <w:pPr>
              <w:pStyle w:val="TableParagraph"/>
              <w:rPr>
                <w:sz w:val="24"/>
                <w:szCs w:val="24"/>
                <w:lang w:val="lt-LT" w:eastAsia="lt-LT"/>
              </w:rPr>
            </w:pPr>
          </w:p>
          <w:p w14:paraId="52325E8B" w14:textId="77777777" w:rsidR="005E0A57" w:rsidRDefault="005E0A57" w:rsidP="00791CF9">
            <w:pPr>
              <w:pStyle w:val="TableParagraph"/>
              <w:rPr>
                <w:sz w:val="24"/>
                <w:szCs w:val="24"/>
                <w:lang w:val="lt-LT" w:eastAsia="lt-LT"/>
              </w:rPr>
            </w:pPr>
          </w:p>
          <w:p w14:paraId="0C97C333" w14:textId="165190F2" w:rsidR="00791CF9" w:rsidRPr="007B576F" w:rsidRDefault="00791CF9" w:rsidP="00791CF9">
            <w:pPr>
              <w:pStyle w:val="TableParagraph"/>
              <w:rPr>
                <w:sz w:val="24"/>
                <w:szCs w:val="24"/>
                <w:lang w:val="lt-LT"/>
              </w:rPr>
            </w:pPr>
            <w:r>
              <w:rPr>
                <w:sz w:val="24"/>
                <w:szCs w:val="24"/>
                <w:lang w:val="lt-LT" w:eastAsia="lt-LT"/>
              </w:rPr>
              <w:t>1</w:t>
            </w:r>
            <w:r w:rsidRPr="007B576F">
              <w:rPr>
                <w:sz w:val="24"/>
                <w:szCs w:val="24"/>
                <w:lang w:val="lt-LT" w:eastAsia="lt-LT"/>
              </w:rPr>
              <w:t>.3.2.</w:t>
            </w:r>
            <w:r w:rsidR="00B40E1D">
              <w:rPr>
                <w:sz w:val="24"/>
                <w:szCs w:val="24"/>
                <w:lang w:val="lt-LT" w:eastAsia="lt-LT"/>
              </w:rPr>
              <w:t xml:space="preserve"> </w:t>
            </w:r>
            <w:r w:rsidRPr="007B576F">
              <w:rPr>
                <w:sz w:val="24"/>
                <w:szCs w:val="24"/>
                <w:lang w:val="lt-LT" w:eastAsia="lt-LT"/>
              </w:rPr>
              <w:t>Bendradarbiauti su visuomenės sveikatos biuro darbuotojais psichinės ir fizinės vaikų sveikatos stiprinimo klausimais.</w:t>
            </w:r>
          </w:p>
        </w:tc>
        <w:tc>
          <w:tcPr>
            <w:tcW w:w="3007" w:type="dxa"/>
          </w:tcPr>
          <w:p w14:paraId="12CE4251" w14:textId="793DAE93" w:rsidR="00791CF9" w:rsidRPr="002F46E5" w:rsidRDefault="00791CF9" w:rsidP="00791CF9">
            <w:pPr>
              <w:rPr>
                <w:sz w:val="24"/>
                <w:szCs w:val="24"/>
                <w:lang w:val="lt-LT" w:eastAsia="lt-LT"/>
              </w:rPr>
            </w:pPr>
            <w:r w:rsidRPr="002F46E5">
              <w:rPr>
                <w:sz w:val="24"/>
                <w:szCs w:val="24"/>
                <w:lang w:val="lt-LT" w:eastAsia="lt-LT"/>
              </w:rPr>
              <w:lastRenderedPageBreak/>
              <w:t>1.3.1.1. Atliktas mokinių tarpusavio santykių su trener</w:t>
            </w:r>
            <w:r w:rsidRPr="00B40E1D">
              <w:rPr>
                <w:sz w:val="24"/>
                <w:szCs w:val="24"/>
                <w:lang w:val="lt-LT" w:eastAsia="lt-LT"/>
              </w:rPr>
              <w:t>i</w:t>
            </w:r>
            <w:r w:rsidR="00395821" w:rsidRPr="00B40E1D">
              <w:rPr>
                <w:sz w:val="24"/>
                <w:szCs w:val="24"/>
                <w:lang w:val="lt-LT" w:eastAsia="lt-LT"/>
              </w:rPr>
              <w:t>u</w:t>
            </w:r>
            <w:r w:rsidRPr="00B40E1D">
              <w:rPr>
                <w:sz w:val="24"/>
                <w:szCs w:val="24"/>
                <w:lang w:val="lt-LT" w:eastAsia="lt-LT"/>
              </w:rPr>
              <w:t xml:space="preserve"> </w:t>
            </w:r>
            <w:r w:rsidRPr="002F46E5">
              <w:rPr>
                <w:sz w:val="24"/>
                <w:szCs w:val="24"/>
                <w:lang w:val="lt-LT" w:eastAsia="lt-LT"/>
              </w:rPr>
              <w:t>ir motyvacijos sportinei veiklai tyrimas. Remiantis tyrimo išvadomis pateiktos rekomendacijo</w:t>
            </w:r>
            <w:r w:rsidR="00337C6C">
              <w:rPr>
                <w:sz w:val="24"/>
                <w:szCs w:val="24"/>
                <w:lang w:val="lt-LT" w:eastAsia="lt-LT"/>
              </w:rPr>
              <w:t xml:space="preserve">s </w:t>
            </w:r>
            <w:r w:rsidRPr="002F46E5">
              <w:rPr>
                <w:sz w:val="24"/>
                <w:szCs w:val="24"/>
                <w:lang w:val="lt-LT" w:eastAsia="lt-LT"/>
              </w:rPr>
              <w:t>treneriams dėl priemonių motyvacijai stiprinti.</w:t>
            </w:r>
          </w:p>
          <w:p w14:paraId="358CC5F7" w14:textId="77777777" w:rsidR="00B24546" w:rsidRDefault="00B24546" w:rsidP="00791CF9">
            <w:pPr>
              <w:pStyle w:val="TableParagraph"/>
              <w:rPr>
                <w:color w:val="FF0000"/>
                <w:sz w:val="24"/>
                <w:szCs w:val="24"/>
                <w:lang w:val="lt-LT" w:eastAsia="lt-LT"/>
              </w:rPr>
            </w:pPr>
          </w:p>
          <w:p w14:paraId="552B750D" w14:textId="77777777" w:rsidR="00B24546" w:rsidRDefault="00B24546" w:rsidP="00791CF9">
            <w:pPr>
              <w:pStyle w:val="TableParagraph"/>
              <w:rPr>
                <w:color w:val="FF0000"/>
                <w:sz w:val="24"/>
                <w:szCs w:val="24"/>
                <w:lang w:val="lt-LT" w:eastAsia="lt-LT"/>
              </w:rPr>
            </w:pPr>
          </w:p>
          <w:p w14:paraId="6407BF6D" w14:textId="77777777" w:rsidR="00B24546" w:rsidRDefault="00B24546" w:rsidP="00791CF9">
            <w:pPr>
              <w:pStyle w:val="TableParagraph"/>
              <w:rPr>
                <w:color w:val="FF0000"/>
                <w:sz w:val="24"/>
                <w:szCs w:val="24"/>
                <w:lang w:val="lt-LT" w:eastAsia="lt-LT"/>
              </w:rPr>
            </w:pPr>
          </w:p>
          <w:p w14:paraId="53F1F262" w14:textId="77777777" w:rsidR="00337C6C" w:rsidRDefault="00337C6C" w:rsidP="00791CF9">
            <w:pPr>
              <w:pStyle w:val="TableParagraph"/>
              <w:rPr>
                <w:sz w:val="24"/>
                <w:szCs w:val="24"/>
                <w:lang w:val="lt-LT" w:eastAsia="lt-LT"/>
              </w:rPr>
            </w:pPr>
          </w:p>
          <w:p w14:paraId="211587BA" w14:textId="77777777" w:rsidR="00337C6C" w:rsidRDefault="00337C6C" w:rsidP="00791CF9">
            <w:pPr>
              <w:pStyle w:val="TableParagraph"/>
              <w:rPr>
                <w:sz w:val="24"/>
                <w:szCs w:val="24"/>
                <w:lang w:val="lt-LT" w:eastAsia="lt-LT"/>
              </w:rPr>
            </w:pPr>
          </w:p>
          <w:p w14:paraId="161EC4CF" w14:textId="77777777" w:rsidR="00337C6C" w:rsidRDefault="00337C6C" w:rsidP="00791CF9">
            <w:pPr>
              <w:pStyle w:val="TableParagraph"/>
              <w:rPr>
                <w:sz w:val="24"/>
                <w:szCs w:val="24"/>
                <w:lang w:val="lt-LT" w:eastAsia="lt-LT"/>
              </w:rPr>
            </w:pPr>
          </w:p>
          <w:p w14:paraId="4BD7D09E" w14:textId="77777777" w:rsidR="00337C6C" w:rsidRDefault="00337C6C" w:rsidP="00791CF9">
            <w:pPr>
              <w:pStyle w:val="TableParagraph"/>
              <w:rPr>
                <w:sz w:val="24"/>
                <w:szCs w:val="24"/>
                <w:lang w:val="lt-LT" w:eastAsia="lt-LT"/>
              </w:rPr>
            </w:pPr>
          </w:p>
          <w:p w14:paraId="112A1418" w14:textId="77777777" w:rsidR="005E0A57" w:rsidRDefault="005E0A57" w:rsidP="00791CF9">
            <w:pPr>
              <w:pStyle w:val="TableParagraph"/>
              <w:rPr>
                <w:sz w:val="24"/>
                <w:szCs w:val="24"/>
                <w:lang w:val="lt-LT" w:eastAsia="lt-LT"/>
              </w:rPr>
            </w:pPr>
          </w:p>
          <w:p w14:paraId="35282D5B" w14:textId="1000FE57" w:rsidR="00791CF9" w:rsidRPr="007B576F" w:rsidRDefault="00791CF9" w:rsidP="00791CF9">
            <w:pPr>
              <w:pStyle w:val="TableParagraph"/>
              <w:rPr>
                <w:sz w:val="24"/>
                <w:szCs w:val="24"/>
                <w:lang w:val="lt-LT"/>
              </w:rPr>
            </w:pPr>
            <w:r w:rsidRPr="009367EC">
              <w:rPr>
                <w:sz w:val="24"/>
                <w:szCs w:val="24"/>
                <w:lang w:val="lt-LT" w:eastAsia="lt-LT"/>
              </w:rPr>
              <w:t>1.3.2</w:t>
            </w:r>
            <w:r w:rsidRPr="00CD76BD">
              <w:rPr>
                <w:sz w:val="24"/>
                <w:szCs w:val="24"/>
                <w:lang w:val="lt-LT" w:eastAsia="lt-LT"/>
              </w:rPr>
              <w:t>.1. Bendradarbiaujant   su visuomenės sveikatos biuro darbuotojais įgyvendintos bent 2 priemonės skirtos psichinei sveikatai stiprinti. Atliktas „Emocinio mikroklimato ypatumai gimnazijoje“ tyrimas.</w:t>
            </w:r>
            <w:r w:rsidRPr="00CD76BD">
              <w:rPr>
                <w:lang w:val="lt-LT"/>
              </w:rPr>
              <w:t xml:space="preserve"> </w:t>
            </w:r>
            <w:r w:rsidRPr="00CD76BD">
              <w:rPr>
                <w:sz w:val="24"/>
                <w:szCs w:val="24"/>
                <w:lang w:val="lt-LT" w:eastAsia="lt-LT"/>
              </w:rPr>
              <w:t>Remiantis tyrimo išvadomis</w:t>
            </w:r>
            <w:r w:rsidR="005E0A57">
              <w:rPr>
                <w:sz w:val="24"/>
                <w:szCs w:val="24"/>
                <w:lang w:val="lt-LT" w:eastAsia="lt-LT"/>
              </w:rPr>
              <w:t>, administracijai</w:t>
            </w:r>
            <w:r w:rsidRPr="00CD76BD">
              <w:rPr>
                <w:sz w:val="24"/>
                <w:szCs w:val="24"/>
                <w:lang w:val="lt-LT" w:eastAsia="lt-LT"/>
              </w:rPr>
              <w:t xml:space="preserve"> pateikt</w:t>
            </w:r>
            <w:r w:rsidR="00337C6C">
              <w:rPr>
                <w:sz w:val="24"/>
                <w:szCs w:val="24"/>
                <w:lang w:val="lt-LT" w:eastAsia="lt-LT"/>
              </w:rPr>
              <w:t>os r</w:t>
            </w:r>
            <w:r w:rsidRPr="00CD76BD">
              <w:rPr>
                <w:sz w:val="24"/>
                <w:szCs w:val="24"/>
                <w:lang w:val="lt-LT" w:eastAsia="lt-LT"/>
              </w:rPr>
              <w:t>ekomendacijos</w:t>
            </w:r>
            <w:r w:rsidR="005E0A57">
              <w:rPr>
                <w:sz w:val="24"/>
                <w:szCs w:val="24"/>
                <w:lang w:val="lt-LT" w:eastAsia="lt-LT"/>
              </w:rPr>
              <w:t>, kaip gerinti</w:t>
            </w:r>
            <w:r w:rsidRPr="00CD76BD">
              <w:rPr>
                <w:sz w:val="24"/>
                <w:szCs w:val="24"/>
                <w:lang w:val="lt-LT" w:eastAsia="lt-LT"/>
              </w:rPr>
              <w:t xml:space="preserve">  mikroklimat</w:t>
            </w:r>
            <w:r w:rsidR="005E0A57">
              <w:rPr>
                <w:sz w:val="24"/>
                <w:szCs w:val="24"/>
                <w:lang w:val="lt-LT" w:eastAsia="lt-LT"/>
              </w:rPr>
              <w:t>ą Gimnazijoje.</w:t>
            </w:r>
          </w:p>
        </w:tc>
        <w:tc>
          <w:tcPr>
            <w:tcW w:w="1986" w:type="dxa"/>
          </w:tcPr>
          <w:p w14:paraId="39CB6834" w14:textId="58BC648E" w:rsidR="00791CF9" w:rsidRPr="002F46E5" w:rsidRDefault="00791CF9" w:rsidP="00791CF9">
            <w:pPr>
              <w:pStyle w:val="TableParagraph"/>
              <w:rPr>
                <w:sz w:val="24"/>
                <w:szCs w:val="24"/>
                <w:lang w:val="lt-LT" w:eastAsia="lt-LT"/>
              </w:rPr>
            </w:pPr>
            <w:r>
              <w:rPr>
                <w:sz w:val="24"/>
                <w:szCs w:val="24"/>
                <w:lang w:val="lt-LT"/>
              </w:rPr>
              <w:lastRenderedPageBreak/>
              <w:t>1.</w:t>
            </w:r>
            <w:r w:rsidRPr="002F46E5">
              <w:rPr>
                <w:sz w:val="24"/>
                <w:szCs w:val="24"/>
                <w:lang w:val="lt-LT"/>
              </w:rPr>
              <w:t>3.1.1.1.</w:t>
            </w:r>
            <w:r w:rsidRPr="002F46E5">
              <w:rPr>
                <w:sz w:val="24"/>
                <w:szCs w:val="24"/>
                <w:lang w:val="lt-LT" w:eastAsia="lt-LT"/>
              </w:rPr>
              <w:t xml:space="preserve"> </w:t>
            </w:r>
            <w:r w:rsidR="00044BA7">
              <w:rPr>
                <w:sz w:val="24"/>
                <w:szCs w:val="24"/>
                <w:lang w:val="lt-LT" w:eastAsia="lt-LT"/>
              </w:rPr>
              <w:t>M</w:t>
            </w:r>
            <w:r w:rsidRPr="002F46E5">
              <w:rPr>
                <w:sz w:val="24"/>
                <w:szCs w:val="24"/>
                <w:lang w:val="lt-LT" w:eastAsia="lt-LT"/>
              </w:rPr>
              <w:t>okinių tarpusavio santykių su trener</w:t>
            </w:r>
            <w:r w:rsidRPr="00337C6C">
              <w:rPr>
                <w:sz w:val="24"/>
                <w:szCs w:val="24"/>
                <w:lang w:val="lt-LT" w:eastAsia="lt-LT"/>
              </w:rPr>
              <w:t>i</w:t>
            </w:r>
            <w:r w:rsidR="00395821" w:rsidRPr="00337C6C">
              <w:rPr>
                <w:sz w:val="24"/>
                <w:szCs w:val="24"/>
                <w:lang w:val="lt-LT" w:eastAsia="lt-LT"/>
              </w:rPr>
              <w:t>u</w:t>
            </w:r>
            <w:r w:rsidRPr="002F46E5">
              <w:rPr>
                <w:sz w:val="24"/>
                <w:szCs w:val="24"/>
                <w:lang w:val="lt-LT" w:eastAsia="lt-LT"/>
              </w:rPr>
              <w:t xml:space="preserve"> ir motyvacijos sportinei veiklai tyrimas</w:t>
            </w:r>
            <w:r w:rsidR="00044BA7">
              <w:rPr>
                <w:sz w:val="24"/>
                <w:szCs w:val="24"/>
                <w:lang w:val="lt-LT" w:eastAsia="lt-LT"/>
              </w:rPr>
              <w:t xml:space="preserve"> atliktas 2022 11 30.</w:t>
            </w:r>
            <w:r w:rsidRPr="002F46E5">
              <w:rPr>
                <w:sz w:val="24"/>
                <w:szCs w:val="24"/>
                <w:lang w:val="lt-LT" w:eastAsia="lt-LT"/>
              </w:rPr>
              <w:t xml:space="preserve"> </w:t>
            </w:r>
            <w:r w:rsidR="00337C6C">
              <w:rPr>
                <w:sz w:val="24"/>
                <w:szCs w:val="24"/>
                <w:lang w:val="lt-LT" w:eastAsia="lt-LT"/>
              </w:rPr>
              <w:t xml:space="preserve">Tyrime dalyvavo 99 proc. Gimnazijos mokinių. </w:t>
            </w:r>
            <w:r w:rsidRPr="002F46E5">
              <w:rPr>
                <w:sz w:val="24"/>
                <w:szCs w:val="24"/>
                <w:lang w:val="lt-LT" w:eastAsia="lt-LT"/>
              </w:rPr>
              <w:t xml:space="preserve">Tyrimo rezultatai </w:t>
            </w:r>
            <w:r w:rsidR="00337C6C">
              <w:rPr>
                <w:sz w:val="24"/>
                <w:szCs w:val="24"/>
                <w:lang w:val="lt-LT" w:eastAsia="lt-LT"/>
              </w:rPr>
              <w:t xml:space="preserve">ir rekomendacijos </w:t>
            </w:r>
            <w:r w:rsidRPr="002F46E5">
              <w:rPr>
                <w:sz w:val="24"/>
                <w:szCs w:val="24"/>
                <w:lang w:val="lt-LT" w:eastAsia="lt-LT"/>
              </w:rPr>
              <w:t>aptart</w:t>
            </w:r>
            <w:r w:rsidR="00337C6C">
              <w:rPr>
                <w:sz w:val="24"/>
                <w:szCs w:val="24"/>
                <w:lang w:val="lt-LT" w:eastAsia="lt-LT"/>
              </w:rPr>
              <w:t>os</w:t>
            </w:r>
            <w:r w:rsidRPr="002F46E5">
              <w:rPr>
                <w:sz w:val="24"/>
                <w:szCs w:val="24"/>
                <w:lang w:val="lt-LT" w:eastAsia="lt-LT"/>
              </w:rPr>
              <w:t xml:space="preserve"> </w:t>
            </w:r>
            <w:r w:rsidR="00337C6C" w:rsidRPr="002F46E5">
              <w:rPr>
                <w:sz w:val="24"/>
                <w:szCs w:val="24"/>
                <w:lang w:val="lt-LT" w:eastAsia="lt-LT"/>
              </w:rPr>
              <w:t xml:space="preserve">2022 12 07 </w:t>
            </w:r>
            <w:r w:rsidRPr="002F46E5">
              <w:rPr>
                <w:sz w:val="24"/>
                <w:szCs w:val="24"/>
                <w:lang w:val="lt-LT" w:eastAsia="lt-LT"/>
              </w:rPr>
              <w:lastRenderedPageBreak/>
              <w:t>trenerių metodinės grupės susirinkime</w:t>
            </w:r>
            <w:r w:rsidR="00337C6C">
              <w:rPr>
                <w:sz w:val="24"/>
                <w:szCs w:val="24"/>
                <w:lang w:val="lt-LT" w:eastAsia="lt-LT"/>
              </w:rPr>
              <w:t>.</w:t>
            </w:r>
            <w:r w:rsidRPr="002F46E5">
              <w:rPr>
                <w:sz w:val="24"/>
                <w:szCs w:val="24"/>
                <w:lang w:val="lt-LT" w:eastAsia="lt-LT"/>
              </w:rPr>
              <w:t xml:space="preserve"> </w:t>
            </w:r>
          </w:p>
          <w:p w14:paraId="509D3E9B" w14:textId="77777777" w:rsidR="005E0A57" w:rsidRDefault="005E0A57" w:rsidP="00CD76BD">
            <w:pPr>
              <w:pStyle w:val="TableParagraph"/>
              <w:rPr>
                <w:sz w:val="24"/>
                <w:szCs w:val="24"/>
                <w:lang w:val="lt-LT" w:eastAsia="lt-LT"/>
              </w:rPr>
            </w:pPr>
          </w:p>
          <w:p w14:paraId="6160CDE1" w14:textId="5CEB4C38" w:rsidR="00791CF9" w:rsidRPr="007B576F" w:rsidRDefault="00791CF9" w:rsidP="00CD76BD">
            <w:pPr>
              <w:pStyle w:val="TableParagraph"/>
              <w:rPr>
                <w:sz w:val="24"/>
                <w:szCs w:val="24"/>
                <w:lang w:val="lt-LT"/>
              </w:rPr>
            </w:pPr>
            <w:r w:rsidRPr="00CD76BD">
              <w:rPr>
                <w:sz w:val="24"/>
                <w:szCs w:val="24"/>
                <w:lang w:val="lt-LT" w:eastAsia="lt-LT"/>
              </w:rPr>
              <w:t>1.3.2.1.1.</w:t>
            </w:r>
            <w:r w:rsidR="00CD76BD" w:rsidRPr="00CD76BD">
              <w:rPr>
                <w:sz w:val="24"/>
                <w:szCs w:val="24"/>
                <w:lang w:val="lt-LT" w:eastAsia="lt-LT"/>
              </w:rPr>
              <w:t xml:space="preserve"> </w:t>
            </w:r>
            <w:r w:rsidR="00B24546" w:rsidRPr="00CD76BD">
              <w:rPr>
                <w:sz w:val="24"/>
                <w:szCs w:val="24"/>
                <w:lang w:val="lt-LT" w:eastAsia="lt-LT"/>
              </w:rPr>
              <w:t>Bendradarbiaujant   su visuomenės sveikatos biuro darbuotojais</w:t>
            </w:r>
            <w:r w:rsidR="005E0A57">
              <w:rPr>
                <w:sz w:val="24"/>
                <w:szCs w:val="24"/>
                <w:lang w:val="lt-LT" w:eastAsia="lt-LT"/>
              </w:rPr>
              <w:t>,</w:t>
            </w:r>
            <w:r w:rsidR="00B24546" w:rsidRPr="00CD76BD">
              <w:rPr>
                <w:sz w:val="24"/>
                <w:szCs w:val="24"/>
                <w:lang w:val="lt-LT" w:eastAsia="lt-LT"/>
              </w:rPr>
              <w:t xml:space="preserve"> </w:t>
            </w:r>
            <w:r w:rsidR="005E0A57" w:rsidRPr="00CD76BD">
              <w:rPr>
                <w:sz w:val="24"/>
                <w:szCs w:val="24"/>
                <w:lang w:val="lt-LT" w:eastAsia="lt-LT"/>
              </w:rPr>
              <w:t>mokiniams organizuotos</w:t>
            </w:r>
            <w:r w:rsidR="005E0A57">
              <w:rPr>
                <w:sz w:val="24"/>
                <w:szCs w:val="24"/>
                <w:lang w:val="lt-LT" w:eastAsia="lt-LT"/>
              </w:rPr>
              <w:t xml:space="preserve"> jų</w:t>
            </w:r>
            <w:r w:rsidR="005E0A57" w:rsidRPr="00CD76BD">
              <w:rPr>
                <w:sz w:val="24"/>
                <w:szCs w:val="24"/>
                <w:lang w:val="lt-LT" w:eastAsia="lt-LT"/>
              </w:rPr>
              <w:t xml:space="preserve"> </w:t>
            </w:r>
            <w:r w:rsidR="00CD76BD" w:rsidRPr="00CD76BD">
              <w:rPr>
                <w:sz w:val="24"/>
                <w:szCs w:val="24"/>
                <w:lang w:val="lt-LT" w:eastAsia="lt-LT"/>
              </w:rPr>
              <w:t>psichinei sveikatai stiprinti  paskaitos: „Nelaimingų situacijų ABC. Kaip nepasimesti ekstremali</w:t>
            </w:r>
            <w:r w:rsidR="00337C6C">
              <w:rPr>
                <w:sz w:val="24"/>
                <w:szCs w:val="24"/>
                <w:lang w:val="lt-LT" w:eastAsia="lt-LT"/>
              </w:rPr>
              <w:t>ose</w:t>
            </w:r>
            <w:r w:rsidR="00CD76BD" w:rsidRPr="00CD76BD">
              <w:rPr>
                <w:sz w:val="24"/>
                <w:szCs w:val="24"/>
                <w:lang w:val="lt-LT" w:eastAsia="lt-LT"/>
              </w:rPr>
              <w:t xml:space="preserve"> situacij</w:t>
            </w:r>
            <w:r w:rsidR="00337C6C">
              <w:rPr>
                <w:sz w:val="24"/>
                <w:szCs w:val="24"/>
                <w:lang w:val="lt-LT" w:eastAsia="lt-LT"/>
              </w:rPr>
              <w:t>ose</w:t>
            </w:r>
            <w:r w:rsidR="00CD76BD" w:rsidRPr="00CD76BD">
              <w:rPr>
                <w:sz w:val="24"/>
                <w:szCs w:val="24"/>
                <w:lang w:val="lt-LT" w:eastAsia="lt-LT"/>
              </w:rPr>
              <w:t>“, „Lytinis brendimas. Socialiniu, emociniu aspektu, vyraujančios tendencijos visuomenėje, šeimoje“</w:t>
            </w:r>
            <w:r w:rsidR="005E0A57">
              <w:rPr>
                <w:sz w:val="24"/>
                <w:szCs w:val="24"/>
                <w:lang w:val="lt-LT" w:eastAsia="lt-LT"/>
              </w:rPr>
              <w:t>;</w:t>
            </w:r>
            <w:r w:rsidR="00CD76BD" w:rsidRPr="00CD76BD">
              <w:rPr>
                <w:sz w:val="24"/>
                <w:szCs w:val="24"/>
                <w:lang w:val="lt-LT" w:eastAsia="lt-LT"/>
              </w:rPr>
              <w:t xml:space="preserve"> mokymai „Sąmoningo valgymo nauda mūsų visapus</w:t>
            </w:r>
            <w:r w:rsidR="00337C6C">
              <w:rPr>
                <w:sz w:val="24"/>
                <w:szCs w:val="24"/>
                <w:lang w:val="lt-LT" w:eastAsia="lt-LT"/>
              </w:rPr>
              <w:t>ei</w:t>
            </w:r>
            <w:r w:rsidR="00CD76BD" w:rsidRPr="00CD76BD">
              <w:rPr>
                <w:sz w:val="24"/>
                <w:szCs w:val="24"/>
                <w:lang w:val="lt-LT" w:eastAsia="lt-LT"/>
              </w:rPr>
              <w:t xml:space="preserve"> sveikatai“. </w:t>
            </w:r>
            <w:r w:rsidR="00B24546" w:rsidRPr="00CD76BD">
              <w:rPr>
                <w:sz w:val="24"/>
                <w:szCs w:val="24"/>
                <w:lang w:val="lt-LT" w:eastAsia="lt-LT"/>
              </w:rPr>
              <w:t>Atliktas „Emocinio mikroklimato ypatumai gimnazijoje“ tyrimas.</w:t>
            </w:r>
            <w:r w:rsidR="00337C6C">
              <w:rPr>
                <w:sz w:val="24"/>
                <w:szCs w:val="24"/>
                <w:lang w:val="lt-LT" w:eastAsia="lt-LT"/>
              </w:rPr>
              <w:t xml:space="preserve"> R</w:t>
            </w:r>
            <w:r w:rsidR="00337C6C" w:rsidRPr="00337C6C">
              <w:rPr>
                <w:sz w:val="24"/>
                <w:szCs w:val="24"/>
                <w:lang w:val="lt-LT" w:eastAsia="lt-LT"/>
              </w:rPr>
              <w:t xml:space="preserve">ekomendacijos </w:t>
            </w:r>
            <w:r w:rsidR="00337C6C">
              <w:rPr>
                <w:sz w:val="24"/>
                <w:szCs w:val="24"/>
                <w:lang w:val="lt-LT" w:eastAsia="lt-LT"/>
              </w:rPr>
              <w:t xml:space="preserve">ir pasiūlymai </w:t>
            </w:r>
            <w:r w:rsidR="00337C6C" w:rsidRPr="00337C6C">
              <w:rPr>
                <w:sz w:val="24"/>
                <w:szCs w:val="24"/>
                <w:lang w:val="lt-LT" w:eastAsia="lt-LT"/>
              </w:rPr>
              <w:t>aptart</w:t>
            </w:r>
            <w:r w:rsidR="00337C6C">
              <w:rPr>
                <w:sz w:val="24"/>
                <w:szCs w:val="24"/>
                <w:lang w:val="lt-LT" w:eastAsia="lt-LT"/>
              </w:rPr>
              <w:t>i</w:t>
            </w:r>
            <w:r w:rsidR="00337C6C" w:rsidRPr="00337C6C">
              <w:rPr>
                <w:sz w:val="24"/>
                <w:szCs w:val="24"/>
                <w:lang w:val="lt-LT" w:eastAsia="lt-LT"/>
              </w:rPr>
              <w:t xml:space="preserve"> </w:t>
            </w:r>
            <w:r w:rsidR="00337C6C">
              <w:rPr>
                <w:sz w:val="24"/>
                <w:szCs w:val="24"/>
                <w:lang w:val="lt-LT" w:eastAsia="lt-LT"/>
              </w:rPr>
              <w:t>su Gimnazijos bendruomene</w:t>
            </w:r>
            <w:r w:rsidR="00337C6C" w:rsidRPr="00337C6C">
              <w:rPr>
                <w:sz w:val="24"/>
                <w:szCs w:val="24"/>
                <w:lang w:val="lt-LT" w:eastAsia="lt-LT"/>
              </w:rPr>
              <w:t>.</w:t>
            </w:r>
          </w:p>
        </w:tc>
      </w:tr>
      <w:tr w:rsidR="00791CF9" w:rsidRPr="007B576F" w14:paraId="52E47B2E" w14:textId="77777777" w:rsidTr="003810D6">
        <w:trPr>
          <w:trHeight w:val="265"/>
        </w:trPr>
        <w:tc>
          <w:tcPr>
            <w:tcW w:w="2269" w:type="dxa"/>
          </w:tcPr>
          <w:p w14:paraId="45F30A29" w14:textId="7AC59F1A" w:rsidR="00791CF9" w:rsidRPr="007B576F" w:rsidRDefault="00791CF9" w:rsidP="00791CF9">
            <w:pPr>
              <w:pStyle w:val="TableParagraph"/>
              <w:spacing w:line="246" w:lineRule="exact"/>
              <w:ind w:left="103"/>
              <w:rPr>
                <w:sz w:val="24"/>
                <w:szCs w:val="24"/>
                <w:lang w:val="lt-LT"/>
              </w:rPr>
            </w:pPr>
            <w:r>
              <w:rPr>
                <w:sz w:val="24"/>
                <w:szCs w:val="24"/>
                <w:lang w:val="lt-LT"/>
              </w:rPr>
              <w:lastRenderedPageBreak/>
              <w:t>1</w:t>
            </w:r>
            <w:r w:rsidRPr="007B576F">
              <w:rPr>
                <w:sz w:val="24"/>
                <w:szCs w:val="24"/>
                <w:lang w:val="lt-LT"/>
              </w:rPr>
              <w:t>.4.</w:t>
            </w:r>
            <w:r w:rsidRPr="007B576F">
              <w:rPr>
                <w:color w:val="FF0000"/>
                <w:sz w:val="24"/>
                <w:szCs w:val="24"/>
                <w:lang w:val="lt-LT"/>
              </w:rPr>
              <w:t xml:space="preserve"> </w:t>
            </w:r>
            <w:r w:rsidRPr="007B576F">
              <w:rPr>
                <w:sz w:val="24"/>
                <w:szCs w:val="24"/>
                <w:lang w:val="lt-LT"/>
              </w:rPr>
              <w:t>Sportinio ugdymo aplinkų gerinimas (</w:t>
            </w:r>
            <w:r w:rsidRPr="007B576F">
              <w:rPr>
                <w:i/>
                <w:iCs/>
                <w:sz w:val="24"/>
                <w:szCs w:val="24"/>
                <w:lang w:val="lt-LT"/>
              </w:rPr>
              <w:t>veiklos sritis – ugdymosi aplinka</w:t>
            </w:r>
            <w:r w:rsidRPr="007B576F">
              <w:rPr>
                <w:sz w:val="24"/>
                <w:szCs w:val="24"/>
                <w:lang w:val="lt-LT"/>
              </w:rPr>
              <w:t>).</w:t>
            </w:r>
          </w:p>
        </w:tc>
        <w:tc>
          <w:tcPr>
            <w:tcW w:w="2128" w:type="dxa"/>
          </w:tcPr>
          <w:p w14:paraId="17D99366" w14:textId="5CB7525D" w:rsidR="00791CF9" w:rsidRPr="007B576F" w:rsidRDefault="00791CF9" w:rsidP="00791CF9">
            <w:pPr>
              <w:pStyle w:val="TableParagraph"/>
              <w:rPr>
                <w:sz w:val="24"/>
                <w:szCs w:val="24"/>
                <w:lang w:val="lt-LT"/>
              </w:rPr>
            </w:pPr>
            <w:r>
              <w:rPr>
                <w:sz w:val="24"/>
                <w:szCs w:val="24"/>
                <w:lang w:val="lt-LT"/>
              </w:rPr>
              <w:t>1</w:t>
            </w:r>
            <w:r w:rsidRPr="007B576F">
              <w:rPr>
                <w:sz w:val="24"/>
                <w:szCs w:val="24"/>
                <w:lang w:val="lt-LT"/>
              </w:rPr>
              <w:t>.4.1. Paplūdimio tinklinio lauko aikštelės įrengimas.</w:t>
            </w:r>
          </w:p>
        </w:tc>
        <w:tc>
          <w:tcPr>
            <w:tcW w:w="3007" w:type="dxa"/>
          </w:tcPr>
          <w:p w14:paraId="10F874FE" w14:textId="321D09F4" w:rsidR="00791CF9" w:rsidRPr="008535C9" w:rsidRDefault="00791CF9" w:rsidP="00791CF9">
            <w:pPr>
              <w:pStyle w:val="TableParagraph"/>
              <w:rPr>
                <w:sz w:val="24"/>
                <w:szCs w:val="24"/>
                <w:lang w:val="lt-LT"/>
              </w:rPr>
            </w:pPr>
            <w:r w:rsidRPr="008535C9">
              <w:rPr>
                <w:sz w:val="24"/>
                <w:szCs w:val="24"/>
                <w:lang w:val="lt-LT"/>
              </w:rPr>
              <w:t>1.4.1.1 Įrengta paplūdimio tinklinio lauko aikštelė su galimybe demontuoti paplūdimio tinklinio stulpus, pritaikant smėlio aikštelę kitoms paplūdimio (regbio, imtynių, rankinio) sporto šakoms. Mokiniai turės galimyb</w:t>
            </w:r>
            <w:r w:rsidR="000B6A8D">
              <w:rPr>
                <w:sz w:val="24"/>
                <w:szCs w:val="24"/>
                <w:lang w:val="lt-LT"/>
              </w:rPr>
              <w:t xml:space="preserve">ę </w:t>
            </w:r>
            <w:r w:rsidRPr="008535C9">
              <w:rPr>
                <w:sz w:val="24"/>
                <w:szCs w:val="24"/>
                <w:lang w:val="lt-LT"/>
              </w:rPr>
              <w:t>rengtis populiarėjančiam įvairių sporto šakų žaidimui paplūdimio tinklinio lauko aikštelėje ir dalyvauti varžybose.</w:t>
            </w:r>
          </w:p>
        </w:tc>
        <w:tc>
          <w:tcPr>
            <w:tcW w:w="1986" w:type="dxa"/>
          </w:tcPr>
          <w:p w14:paraId="22473FC9" w14:textId="7CAB62C6" w:rsidR="00791CF9" w:rsidRDefault="00791CF9" w:rsidP="00791CF9">
            <w:pPr>
              <w:pStyle w:val="TableParagraph"/>
              <w:rPr>
                <w:sz w:val="24"/>
                <w:szCs w:val="24"/>
                <w:lang w:val="lt-LT"/>
              </w:rPr>
            </w:pPr>
            <w:r>
              <w:rPr>
                <w:sz w:val="24"/>
                <w:szCs w:val="24"/>
                <w:lang w:val="lt-LT"/>
              </w:rPr>
              <w:t xml:space="preserve">Paplūdimio tinklinio aikštelė įrengta </w:t>
            </w:r>
            <w:r w:rsidR="005E0A57">
              <w:rPr>
                <w:sz w:val="24"/>
                <w:szCs w:val="24"/>
                <w:lang w:val="lt-LT"/>
              </w:rPr>
              <w:t>G</w:t>
            </w:r>
            <w:r>
              <w:rPr>
                <w:sz w:val="24"/>
                <w:szCs w:val="24"/>
                <w:lang w:val="lt-LT"/>
              </w:rPr>
              <w:t>imnazijos teritorijoje. Aikštelė atitinka visus paplūdimio tinklinio sporto šakos reikalavimus.</w:t>
            </w:r>
          </w:p>
          <w:p w14:paraId="26ACEBF2" w14:textId="7B55176A" w:rsidR="00791CF9" w:rsidRPr="007B576F" w:rsidRDefault="00791CF9" w:rsidP="00791CF9">
            <w:pPr>
              <w:pStyle w:val="TableParagraph"/>
              <w:rPr>
                <w:sz w:val="24"/>
                <w:szCs w:val="24"/>
                <w:lang w:val="lt-LT"/>
              </w:rPr>
            </w:pPr>
            <w:r>
              <w:rPr>
                <w:sz w:val="24"/>
                <w:szCs w:val="24"/>
                <w:lang w:val="lt-LT"/>
              </w:rPr>
              <w:t xml:space="preserve">Aikštelę lengvai galima modifikuoti pritaikant kitoms paplūdimio sporto šakoms (regbiui, imtynėms, </w:t>
            </w:r>
            <w:proofErr w:type="spellStart"/>
            <w:r>
              <w:rPr>
                <w:sz w:val="24"/>
                <w:szCs w:val="24"/>
                <w:lang w:val="lt-LT"/>
              </w:rPr>
              <w:t>rankiniui</w:t>
            </w:r>
            <w:proofErr w:type="spellEnd"/>
            <w:r>
              <w:rPr>
                <w:sz w:val="24"/>
                <w:szCs w:val="24"/>
                <w:lang w:val="lt-LT"/>
              </w:rPr>
              <w:t>).</w:t>
            </w:r>
            <w:r w:rsidR="00C2152F">
              <w:rPr>
                <w:sz w:val="24"/>
                <w:szCs w:val="24"/>
                <w:lang w:val="lt-LT"/>
              </w:rPr>
              <w:t xml:space="preserve"> Aikštele </w:t>
            </w:r>
            <w:r w:rsidR="00C2152F">
              <w:rPr>
                <w:sz w:val="24"/>
                <w:szCs w:val="24"/>
                <w:lang w:val="lt-LT"/>
              </w:rPr>
              <w:lastRenderedPageBreak/>
              <w:t>naudojosi 30 procent</w:t>
            </w:r>
            <w:r w:rsidR="005E0A57">
              <w:rPr>
                <w:sz w:val="24"/>
                <w:szCs w:val="24"/>
                <w:lang w:val="lt-LT"/>
              </w:rPr>
              <w:t>ų G</w:t>
            </w:r>
            <w:r w:rsidR="00C2152F">
              <w:rPr>
                <w:sz w:val="24"/>
                <w:szCs w:val="24"/>
                <w:lang w:val="lt-LT"/>
              </w:rPr>
              <w:t>imnazijos mokinių.</w:t>
            </w:r>
          </w:p>
        </w:tc>
      </w:tr>
      <w:tr w:rsidR="00791CF9" w:rsidRPr="007B576F" w14:paraId="424BB2A5" w14:textId="77777777" w:rsidTr="003810D6">
        <w:trPr>
          <w:trHeight w:val="265"/>
        </w:trPr>
        <w:tc>
          <w:tcPr>
            <w:tcW w:w="2269" w:type="dxa"/>
          </w:tcPr>
          <w:p w14:paraId="6FAEF11C" w14:textId="16819384" w:rsidR="00791CF9" w:rsidRPr="007B576F" w:rsidRDefault="00791CF9" w:rsidP="00791CF9">
            <w:pPr>
              <w:pStyle w:val="TableParagraph"/>
              <w:spacing w:line="246" w:lineRule="exact"/>
              <w:ind w:left="103"/>
              <w:rPr>
                <w:sz w:val="24"/>
                <w:szCs w:val="24"/>
                <w:lang w:val="lt-LT"/>
              </w:rPr>
            </w:pPr>
            <w:r>
              <w:rPr>
                <w:sz w:val="24"/>
                <w:szCs w:val="24"/>
                <w:lang w:val="lt-LT"/>
              </w:rPr>
              <w:lastRenderedPageBreak/>
              <w:t>1</w:t>
            </w:r>
            <w:r w:rsidRPr="007B576F">
              <w:rPr>
                <w:sz w:val="24"/>
                <w:szCs w:val="24"/>
                <w:lang w:val="lt-LT"/>
              </w:rPr>
              <w:t>.5. Miesto mokinių poilsio patalpos ir relaksacijos kambario įrengimas</w:t>
            </w:r>
          </w:p>
          <w:p w14:paraId="2564A886" w14:textId="77777777" w:rsidR="00791CF9" w:rsidRPr="007B576F" w:rsidRDefault="00791CF9" w:rsidP="00791CF9">
            <w:pPr>
              <w:pStyle w:val="TableParagraph"/>
              <w:spacing w:line="246" w:lineRule="exact"/>
              <w:ind w:left="103"/>
              <w:rPr>
                <w:sz w:val="24"/>
                <w:szCs w:val="24"/>
                <w:lang w:val="lt-LT"/>
              </w:rPr>
            </w:pPr>
            <w:r w:rsidRPr="007B576F">
              <w:rPr>
                <w:sz w:val="24"/>
                <w:szCs w:val="24"/>
                <w:lang w:val="lt-LT"/>
              </w:rPr>
              <w:t>(</w:t>
            </w:r>
            <w:r w:rsidRPr="007B576F">
              <w:rPr>
                <w:i/>
                <w:iCs/>
                <w:sz w:val="24"/>
                <w:szCs w:val="24"/>
                <w:lang w:val="lt-LT"/>
              </w:rPr>
              <w:t>veiklos sritis - gyvenimas mokykloje</w:t>
            </w:r>
            <w:r w:rsidRPr="007B576F">
              <w:rPr>
                <w:sz w:val="24"/>
                <w:szCs w:val="24"/>
                <w:lang w:val="lt-LT"/>
              </w:rPr>
              <w:t>).</w:t>
            </w:r>
          </w:p>
          <w:p w14:paraId="22566C81" w14:textId="27A13D07" w:rsidR="00791CF9" w:rsidRPr="007B576F" w:rsidRDefault="00791CF9" w:rsidP="00791CF9">
            <w:pPr>
              <w:pStyle w:val="TableParagraph"/>
              <w:spacing w:line="246" w:lineRule="exact"/>
              <w:ind w:left="103"/>
              <w:rPr>
                <w:sz w:val="24"/>
                <w:szCs w:val="24"/>
                <w:lang w:val="lt-LT"/>
              </w:rPr>
            </w:pPr>
          </w:p>
        </w:tc>
        <w:tc>
          <w:tcPr>
            <w:tcW w:w="2128" w:type="dxa"/>
          </w:tcPr>
          <w:p w14:paraId="21A1DF25" w14:textId="06EF33F9" w:rsidR="00791CF9" w:rsidRPr="007B576F" w:rsidRDefault="00791CF9" w:rsidP="00791CF9">
            <w:pPr>
              <w:pStyle w:val="TableParagraph"/>
              <w:rPr>
                <w:sz w:val="24"/>
                <w:szCs w:val="24"/>
                <w:lang w:val="lt-LT"/>
              </w:rPr>
            </w:pPr>
            <w:r>
              <w:rPr>
                <w:sz w:val="24"/>
                <w:szCs w:val="24"/>
                <w:lang w:val="lt-LT"/>
              </w:rPr>
              <w:t>1</w:t>
            </w:r>
            <w:r w:rsidRPr="007B576F">
              <w:rPr>
                <w:sz w:val="24"/>
                <w:szCs w:val="24"/>
                <w:lang w:val="lt-LT"/>
              </w:rPr>
              <w:t>.5.1. Miesto mokini</w:t>
            </w:r>
            <w:r w:rsidR="005E0A57">
              <w:rPr>
                <w:sz w:val="24"/>
                <w:szCs w:val="24"/>
                <w:lang w:val="lt-LT"/>
              </w:rPr>
              <w:t>ams skirtos</w:t>
            </w:r>
            <w:r w:rsidRPr="007B576F">
              <w:rPr>
                <w:sz w:val="24"/>
                <w:szCs w:val="24"/>
                <w:lang w:val="lt-LT"/>
              </w:rPr>
              <w:t xml:space="preserve">  poilsio patalpos įrengimas.</w:t>
            </w:r>
          </w:p>
          <w:p w14:paraId="59FA4656" w14:textId="77777777" w:rsidR="00791CF9" w:rsidRPr="007B576F" w:rsidRDefault="00791CF9" w:rsidP="00791CF9">
            <w:pPr>
              <w:pStyle w:val="TableParagraph"/>
              <w:rPr>
                <w:sz w:val="24"/>
                <w:szCs w:val="24"/>
                <w:lang w:val="lt-LT"/>
              </w:rPr>
            </w:pPr>
          </w:p>
          <w:p w14:paraId="71693E69" w14:textId="77777777" w:rsidR="00791CF9" w:rsidRPr="007B576F" w:rsidRDefault="00791CF9" w:rsidP="00791CF9">
            <w:pPr>
              <w:pStyle w:val="TableParagraph"/>
              <w:rPr>
                <w:sz w:val="24"/>
                <w:szCs w:val="24"/>
                <w:lang w:val="lt-LT"/>
              </w:rPr>
            </w:pPr>
          </w:p>
          <w:p w14:paraId="662D0367" w14:textId="77777777" w:rsidR="00B40E1D" w:rsidRDefault="00B40E1D" w:rsidP="00791CF9">
            <w:pPr>
              <w:pStyle w:val="TableParagraph"/>
              <w:rPr>
                <w:sz w:val="24"/>
                <w:szCs w:val="24"/>
                <w:lang w:val="lt-LT"/>
              </w:rPr>
            </w:pPr>
          </w:p>
          <w:p w14:paraId="6D8C34EF" w14:textId="5CCAABC8" w:rsidR="00791CF9" w:rsidRPr="007B576F" w:rsidRDefault="00791CF9" w:rsidP="00791CF9">
            <w:pPr>
              <w:pStyle w:val="TableParagraph"/>
              <w:rPr>
                <w:sz w:val="24"/>
                <w:szCs w:val="24"/>
                <w:lang w:val="lt-LT"/>
              </w:rPr>
            </w:pPr>
            <w:r>
              <w:rPr>
                <w:sz w:val="24"/>
                <w:szCs w:val="24"/>
                <w:lang w:val="lt-LT"/>
              </w:rPr>
              <w:t>1</w:t>
            </w:r>
            <w:r w:rsidRPr="007B576F">
              <w:rPr>
                <w:sz w:val="24"/>
                <w:szCs w:val="24"/>
                <w:lang w:val="lt-LT"/>
              </w:rPr>
              <w:t>.5.2. Relaksacijos kambario įrengimas.</w:t>
            </w:r>
          </w:p>
          <w:p w14:paraId="688D4DB4" w14:textId="77777777" w:rsidR="00791CF9" w:rsidRPr="007B576F" w:rsidRDefault="00791CF9" w:rsidP="00791CF9">
            <w:pPr>
              <w:pStyle w:val="TableParagraph"/>
              <w:rPr>
                <w:sz w:val="24"/>
                <w:szCs w:val="24"/>
                <w:lang w:val="lt-LT"/>
              </w:rPr>
            </w:pPr>
          </w:p>
        </w:tc>
        <w:tc>
          <w:tcPr>
            <w:tcW w:w="3007" w:type="dxa"/>
          </w:tcPr>
          <w:p w14:paraId="36D79927" w14:textId="62AF3D0E" w:rsidR="00791CF9" w:rsidRPr="002F46E5" w:rsidRDefault="00791CF9" w:rsidP="00791CF9">
            <w:pPr>
              <w:pStyle w:val="TableParagraph"/>
              <w:rPr>
                <w:sz w:val="24"/>
                <w:szCs w:val="24"/>
                <w:lang w:val="lt-LT"/>
              </w:rPr>
            </w:pPr>
            <w:r w:rsidRPr="002F46E5">
              <w:rPr>
                <w:sz w:val="24"/>
                <w:szCs w:val="24"/>
                <w:lang w:val="lt-LT"/>
              </w:rPr>
              <w:t>1.5.1.1. Įrengta poilsio patalpa, skirta miesto mokiniams, kurioje bus galimybė praleisti laiką laukiant treniruočių ir pamokų.</w:t>
            </w:r>
          </w:p>
          <w:p w14:paraId="020FAFCF" w14:textId="77777777" w:rsidR="005E0A57" w:rsidRDefault="005E0A57" w:rsidP="00791CF9">
            <w:pPr>
              <w:pStyle w:val="TableParagraph"/>
              <w:rPr>
                <w:sz w:val="24"/>
                <w:szCs w:val="24"/>
                <w:lang w:val="lt-LT"/>
              </w:rPr>
            </w:pPr>
          </w:p>
          <w:p w14:paraId="0FEADF1D" w14:textId="6A276197" w:rsidR="00791CF9" w:rsidRPr="007B576F" w:rsidRDefault="00791CF9" w:rsidP="00791CF9">
            <w:pPr>
              <w:pStyle w:val="TableParagraph"/>
              <w:rPr>
                <w:sz w:val="24"/>
                <w:szCs w:val="24"/>
                <w:lang w:val="lt-LT"/>
              </w:rPr>
            </w:pPr>
            <w:r w:rsidRPr="002F46E5">
              <w:rPr>
                <w:sz w:val="24"/>
                <w:szCs w:val="24"/>
                <w:lang w:val="lt-LT"/>
              </w:rPr>
              <w:t>1.5.</w:t>
            </w:r>
            <w:r w:rsidR="005E0A57">
              <w:rPr>
                <w:sz w:val="24"/>
                <w:szCs w:val="24"/>
                <w:lang w:val="lt-LT"/>
              </w:rPr>
              <w:t>2</w:t>
            </w:r>
            <w:r w:rsidRPr="002F46E5">
              <w:rPr>
                <w:sz w:val="24"/>
                <w:szCs w:val="24"/>
                <w:lang w:val="lt-LT"/>
              </w:rPr>
              <w:t>.</w:t>
            </w:r>
            <w:r w:rsidR="005E0A57">
              <w:rPr>
                <w:sz w:val="24"/>
                <w:szCs w:val="24"/>
                <w:lang w:val="lt-LT"/>
              </w:rPr>
              <w:t>1</w:t>
            </w:r>
            <w:r w:rsidRPr="002F46E5">
              <w:rPr>
                <w:sz w:val="24"/>
                <w:szCs w:val="24"/>
                <w:lang w:val="lt-LT"/>
              </w:rPr>
              <w:t>. Įrengtas relaksacijos kambarys, skirtas psichologinių įgūdžių (relaksacijos technikoms, dėmesio koncentracijai) tobulinimui.</w:t>
            </w:r>
          </w:p>
        </w:tc>
        <w:tc>
          <w:tcPr>
            <w:tcW w:w="1986" w:type="dxa"/>
          </w:tcPr>
          <w:p w14:paraId="15F28619" w14:textId="205E92C4" w:rsidR="00791CF9" w:rsidRDefault="00791CF9" w:rsidP="00791CF9">
            <w:pPr>
              <w:pStyle w:val="TableParagraph"/>
              <w:rPr>
                <w:sz w:val="24"/>
                <w:szCs w:val="24"/>
                <w:lang w:val="lt-LT"/>
              </w:rPr>
            </w:pPr>
            <w:r>
              <w:rPr>
                <w:sz w:val="24"/>
                <w:szCs w:val="24"/>
                <w:lang w:val="lt-LT"/>
              </w:rPr>
              <w:t>1.5.1.1.1</w:t>
            </w:r>
            <w:r w:rsidR="00B40E1D">
              <w:rPr>
                <w:sz w:val="24"/>
                <w:szCs w:val="24"/>
                <w:lang w:val="lt-LT"/>
              </w:rPr>
              <w:t xml:space="preserve"> Poilsio patalpa numatyta ir paruošta remonto darbams.</w:t>
            </w:r>
          </w:p>
          <w:p w14:paraId="65D4E676" w14:textId="77777777" w:rsidR="00B40E1D" w:rsidRDefault="00B40E1D" w:rsidP="00791CF9">
            <w:pPr>
              <w:pStyle w:val="TableParagraph"/>
              <w:rPr>
                <w:sz w:val="24"/>
                <w:szCs w:val="24"/>
                <w:lang w:val="lt-LT"/>
              </w:rPr>
            </w:pPr>
          </w:p>
          <w:p w14:paraId="3DBB7D82" w14:textId="77777777" w:rsidR="00B40E1D" w:rsidRDefault="00B40E1D" w:rsidP="00791CF9">
            <w:pPr>
              <w:pStyle w:val="TableParagraph"/>
              <w:rPr>
                <w:sz w:val="24"/>
                <w:szCs w:val="24"/>
                <w:lang w:val="lt-LT"/>
              </w:rPr>
            </w:pPr>
          </w:p>
          <w:p w14:paraId="0B8895F6" w14:textId="77777777" w:rsidR="005E0A57" w:rsidRDefault="005E0A57" w:rsidP="00791CF9">
            <w:pPr>
              <w:pStyle w:val="TableParagraph"/>
              <w:rPr>
                <w:sz w:val="24"/>
                <w:szCs w:val="24"/>
                <w:lang w:val="lt-LT"/>
              </w:rPr>
            </w:pPr>
          </w:p>
          <w:p w14:paraId="22164E7F" w14:textId="41DF7702" w:rsidR="00791CF9" w:rsidRDefault="00791CF9" w:rsidP="00791CF9">
            <w:pPr>
              <w:pStyle w:val="TableParagraph"/>
              <w:rPr>
                <w:sz w:val="24"/>
                <w:szCs w:val="24"/>
                <w:lang w:val="lt-LT"/>
              </w:rPr>
            </w:pPr>
            <w:r w:rsidRPr="002265AF">
              <w:rPr>
                <w:sz w:val="24"/>
                <w:szCs w:val="24"/>
                <w:lang w:val="lt-LT"/>
              </w:rPr>
              <w:t>1.5</w:t>
            </w:r>
            <w:r w:rsidR="005E0A57">
              <w:rPr>
                <w:sz w:val="24"/>
                <w:szCs w:val="24"/>
                <w:lang w:val="lt-LT"/>
              </w:rPr>
              <w:t>. 2</w:t>
            </w:r>
            <w:r w:rsidRPr="002265AF">
              <w:rPr>
                <w:sz w:val="24"/>
                <w:szCs w:val="24"/>
                <w:lang w:val="lt-LT"/>
              </w:rPr>
              <w:t>.2.</w:t>
            </w:r>
            <w:r>
              <w:rPr>
                <w:sz w:val="24"/>
                <w:szCs w:val="24"/>
                <w:lang w:val="lt-LT"/>
              </w:rPr>
              <w:t>2</w:t>
            </w:r>
          </w:p>
          <w:p w14:paraId="407E2484" w14:textId="5BF72AB6" w:rsidR="00791CF9" w:rsidRPr="007B576F" w:rsidRDefault="00791CF9" w:rsidP="00791CF9">
            <w:pPr>
              <w:pStyle w:val="TableParagraph"/>
              <w:rPr>
                <w:sz w:val="24"/>
                <w:szCs w:val="24"/>
                <w:lang w:val="lt-LT"/>
              </w:rPr>
            </w:pPr>
            <w:r>
              <w:rPr>
                <w:sz w:val="24"/>
                <w:szCs w:val="24"/>
                <w:lang w:val="lt-LT"/>
              </w:rPr>
              <w:t xml:space="preserve">Relaksacijos kambarys įrengtas </w:t>
            </w:r>
            <w:r w:rsidR="005E0A57">
              <w:rPr>
                <w:sz w:val="24"/>
                <w:szCs w:val="24"/>
                <w:lang w:val="lt-LT"/>
              </w:rPr>
              <w:t>G</w:t>
            </w:r>
            <w:r>
              <w:rPr>
                <w:sz w:val="24"/>
                <w:szCs w:val="24"/>
                <w:lang w:val="lt-LT"/>
              </w:rPr>
              <w:t>imnazijos bendrabučio patalpose. Įsigyta relaksacijos įgūdžiams ugdyti reikiama įranga.</w:t>
            </w:r>
          </w:p>
        </w:tc>
      </w:tr>
    </w:tbl>
    <w:p w14:paraId="2AF73C66" w14:textId="55A42286" w:rsidR="00E44E9F" w:rsidRPr="004C2E59" w:rsidRDefault="00E44E9F" w:rsidP="004C2E59">
      <w:pPr>
        <w:tabs>
          <w:tab w:val="left" w:pos="661"/>
        </w:tabs>
        <w:spacing w:before="120" w:after="120"/>
        <w:rPr>
          <w:b/>
          <w:sz w:val="24"/>
          <w:szCs w:val="24"/>
        </w:rPr>
      </w:pPr>
    </w:p>
    <w:p w14:paraId="4A64C8DA" w14:textId="5AA55A3D" w:rsidR="009E22E3" w:rsidRPr="007B576F" w:rsidRDefault="009E22E3" w:rsidP="007B576F">
      <w:pPr>
        <w:pStyle w:val="Sraopastraipa"/>
        <w:numPr>
          <w:ilvl w:val="0"/>
          <w:numId w:val="1"/>
        </w:numPr>
        <w:tabs>
          <w:tab w:val="left" w:pos="661"/>
        </w:tabs>
        <w:spacing w:before="120" w:after="120"/>
        <w:rPr>
          <w:b/>
          <w:sz w:val="24"/>
          <w:szCs w:val="24"/>
        </w:rPr>
      </w:pPr>
      <w:r w:rsidRPr="007B576F">
        <w:rPr>
          <w:b/>
          <w:sz w:val="24"/>
          <w:szCs w:val="24"/>
        </w:rPr>
        <w:t>Užduotys, neįvykdytos ar įvykdytos iš dalies dėl numatytų rizikų (jei tokių buvo)</w:t>
      </w:r>
    </w:p>
    <w:tbl>
      <w:tblPr>
        <w:tblStyle w:val="TableNormal"/>
        <w:tblW w:w="9390" w:type="dxa"/>
        <w:tblInd w:w="3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25"/>
        <w:gridCol w:w="4965"/>
      </w:tblGrid>
      <w:tr w:rsidR="009E22E3" w:rsidRPr="007B576F" w14:paraId="7F6DC5C1" w14:textId="77777777" w:rsidTr="007B576F">
        <w:trPr>
          <w:trHeight w:val="265"/>
        </w:trPr>
        <w:tc>
          <w:tcPr>
            <w:tcW w:w="4425" w:type="dxa"/>
          </w:tcPr>
          <w:p w14:paraId="177A3820" w14:textId="77777777" w:rsidR="009E22E3" w:rsidRPr="007B576F" w:rsidRDefault="009E22E3" w:rsidP="00300676">
            <w:pPr>
              <w:pStyle w:val="TableParagraph"/>
              <w:spacing w:line="246" w:lineRule="exact"/>
              <w:ind w:left="1727" w:right="1707"/>
              <w:jc w:val="center"/>
              <w:rPr>
                <w:sz w:val="24"/>
                <w:szCs w:val="24"/>
                <w:lang w:val="lt-LT"/>
              </w:rPr>
            </w:pPr>
            <w:r w:rsidRPr="007B576F">
              <w:rPr>
                <w:sz w:val="24"/>
                <w:szCs w:val="24"/>
                <w:lang w:val="lt-LT"/>
              </w:rPr>
              <w:t>Užduotys</w:t>
            </w:r>
          </w:p>
        </w:tc>
        <w:tc>
          <w:tcPr>
            <w:tcW w:w="4965" w:type="dxa"/>
          </w:tcPr>
          <w:p w14:paraId="46C7F0CD" w14:textId="77777777" w:rsidR="009E22E3" w:rsidRPr="007B576F" w:rsidRDefault="009E22E3" w:rsidP="00300676">
            <w:pPr>
              <w:pStyle w:val="TableParagraph"/>
              <w:spacing w:line="246" w:lineRule="exact"/>
              <w:ind w:left="1604"/>
              <w:rPr>
                <w:sz w:val="24"/>
                <w:szCs w:val="24"/>
                <w:lang w:val="lt-LT"/>
              </w:rPr>
            </w:pPr>
            <w:r w:rsidRPr="007B576F">
              <w:rPr>
                <w:sz w:val="24"/>
                <w:szCs w:val="24"/>
                <w:lang w:val="lt-LT"/>
              </w:rPr>
              <w:t>Priežastys, rizikos</w:t>
            </w:r>
          </w:p>
        </w:tc>
      </w:tr>
      <w:tr w:rsidR="009E22E3" w:rsidRPr="007B576F" w14:paraId="12C6F07E" w14:textId="77777777" w:rsidTr="007B576F">
        <w:trPr>
          <w:trHeight w:val="265"/>
        </w:trPr>
        <w:tc>
          <w:tcPr>
            <w:tcW w:w="4425" w:type="dxa"/>
          </w:tcPr>
          <w:p w14:paraId="314882C9" w14:textId="1401B264" w:rsidR="009E22E3" w:rsidRPr="007B576F" w:rsidRDefault="009E22E3" w:rsidP="00BD443B">
            <w:pPr>
              <w:pStyle w:val="TableParagraph"/>
              <w:spacing w:line="246" w:lineRule="exact"/>
              <w:ind w:left="103"/>
              <w:rPr>
                <w:sz w:val="24"/>
                <w:szCs w:val="24"/>
                <w:lang w:val="lt-LT"/>
              </w:rPr>
            </w:pPr>
            <w:r w:rsidRPr="007B576F">
              <w:rPr>
                <w:sz w:val="24"/>
                <w:szCs w:val="24"/>
                <w:lang w:val="lt-LT"/>
              </w:rPr>
              <w:t>2.1</w:t>
            </w:r>
            <w:r w:rsidR="00BD443B" w:rsidRPr="00BD443B">
              <w:rPr>
                <w:sz w:val="24"/>
                <w:szCs w:val="24"/>
                <w:lang w:val="lt-LT"/>
              </w:rPr>
              <w:t>. Miesto mokini</w:t>
            </w:r>
            <w:r w:rsidR="009A659D">
              <w:rPr>
                <w:sz w:val="24"/>
                <w:szCs w:val="24"/>
                <w:lang w:val="lt-LT"/>
              </w:rPr>
              <w:t>ams skirtos</w:t>
            </w:r>
            <w:r w:rsidR="00BD443B" w:rsidRPr="00BD443B">
              <w:rPr>
                <w:sz w:val="24"/>
                <w:szCs w:val="24"/>
                <w:lang w:val="lt-LT"/>
              </w:rPr>
              <w:t xml:space="preserve"> poilsio patalpos įrengimas</w:t>
            </w:r>
            <w:r w:rsidR="00BD443B">
              <w:rPr>
                <w:sz w:val="24"/>
                <w:szCs w:val="24"/>
                <w:lang w:val="lt-LT"/>
              </w:rPr>
              <w:t xml:space="preserve"> (į</w:t>
            </w:r>
            <w:r w:rsidR="00BD443B" w:rsidRPr="00BD443B">
              <w:rPr>
                <w:sz w:val="24"/>
                <w:szCs w:val="24"/>
                <w:lang w:val="lt-LT"/>
              </w:rPr>
              <w:t>rengta poilsio patalpa, skirta miesto mokiniams, kurioje bus galimybė praleisti laiką laukiant treniruočių ir pamokų</w:t>
            </w:r>
            <w:r w:rsidR="00BD443B">
              <w:rPr>
                <w:sz w:val="24"/>
                <w:szCs w:val="24"/>
                <w:lang w:val="lt-LT"/>
              </w:rPr>
              <w:t>)</w:t>
            </w:r>
            <w:r w:rsidR="00BD443B" w:rsidRPr="00BD443B">
              <w:rPr>
                <w:sz w:val="24"/>
                <w:szCs w:val="24"/>
                <w:lang w:val="lt-LT"/>
              </w:rPr>
              <w:t>.</w:t>
            </w:r>
          </w:p>
        </w:tc>
        <w:tc>
          <w:tcPr>
            <w:tcW w:w="4965" w:type="dxa"/>
          </w:tcPr>
          <w:p w14:paraId="45CE34A8" w14:textId="2EF6851E" w:rsidR="009E22E3" w:rsidRPr="007B576F" w:rsidRDefault="005A0E53" w:rsidP="00300676">
            <w:pPr>
              <w:pStyle w:val="TableParagraph"/>
              <w:rPr>
                <w:sz w:val="24"/>
                <w:szCs w:val="24"/>
                <w:lang w:val="lt-LT"/>
              </w:rPr>
            </w:pPr>
            <w:r>
              <w:rPr>
                <w:sz w:val="24"/>
                <w:szCs w:val="24"/>
                <w:lang w:val="lt-LT"/>
              </w:rPr>
              <w:t xml:space="preserve">Gimnazijos bendrabučio patalpose numatyta ir paruošta </w:t>
            </w:r>
            <w:r w:rsidR="002F46E5">
              <w:rPr>
                <w:sz w:val="24"/>
                <w:szCs w:val="24"/>
                <w:lang w:val="lt-LT"/>
              </w:rPr>
              <w:t xml:space="preserve">remontui </w:t>
            </w:r>
            <w:r>
              <w:rPr>
                <w:sz w:val="24"/>
                <w:szCs w:val="24"/>
                <w:lang w:val="lt-LT"/>
              </w:rPr>
              <w:t>patalpa miesto mokinių poilsiui,</w:t>
            </w:r>
            <w:r w:rsidRPr="00BD443B">
              <w:rPr>
                <w:sz w:val="24"/>
                <w:szCs w:val="24"/>
                <w:lang w:val="lt-LT"/>
              </w:rPr>
              <w:t xml:space="preserve"> praleisti laiką laukiant treniruočių ir pamokų</w:t>
            </w:r>
            <w:r>
              <w:rPr>
                <w:sz w:val="24"/>
                <w:szCs w:val="24"/>
                <w:lang w:val="lt-LT"/>
              </w:rPr>
              <w:t xml:space="preserve">. Dėl energetikos kainų šuolio numatyti patalpos remonto darbai </w:t>
            </w:r>
            <w:r w:rsidR="00475D92">
              <w:rPr>
                <w:sz w:val="24"/>
                <w:szCs w:val="24"/>
                <w:lang w:val="lt-LT"/>
              </w:rPr>
              <w:t>nukelti į</w:t>
            </w:r>
            <w:r>
              <w:rPr>
                <w:sz w:val="24"/>
                <w:szCs w:val="24"/>
                <w:lang w:val="lt-LT"/>
              </w:rPr>
              <w:t xml:space="preserve"> 2023 m</w:t>
            </w:r>
            <w:r w:rsidR="00475D92">
              <w:rPr>
                <w:sz w:val="24"/>
                <w:szCs w:val="24"/>
                <w:lang w:val="lt-LT"/>
              </w:rPr>
              <w:t xml:space="preserve">etus </w:t>
            </w:r>
            <w:r w:rsidR="002F46E5">
              <w:rPr>
                <w:sz w:val="24"/>
                <w:szCs w:val="24"/>
                <w:lang w:val="lt-LT"/>
              </w:rPr>
              <w:t>(</w:t>
            </w:r>
            <w:r w:rsidR="009A659D">
              <w:rPr>
                <w:sz w:val="24"/>
                <w:szCs w:val="24"/>
                <w:lang w:val="lt-LT"/>
              </w:rPr>
              <w:t>planuotos</w:t>
            </w:r>
            <w:r w:rsidR="002F46E5">
              <w:rPr>
                <w:sz w:val="24"/>
                <w:szCs w:val="24"/>
                <w:lang w:val="lt-LT"/>
              </w:rPr>
              <w:t xml:space="preserve"> finansinės lėšos buvo </w:t>
            </w:r>
            <w:r w:rsidR="009A659D">
              <w:rPr>
                <w:sz w:val="24"/>
                <w:szCs w:val="24"/>
                <w:lang w:val="lt-LT"/>
              </w:rPr>
              <w:t xml:space="preserve">panaudotos apmokėti už </w:t>
            </w:r>
            <w:r w:rsidR="002F46E5">
              <w:rPr>
                <w:sz w:val="24"/>
                <w:szCs w:val="24"/>
                <w:lang w:val="lt-LT"/>
              </w:rPr>
              <w:t xml:space="preserve"> komunalin</w:t>
            </w:r>
            <w:r w:rsidR="009A659D">
              <w:rPr>
                <w:sz w:val="24"/>
                <w:szCs w:val="24"/>
                <w:lang w:val="lt-LT"/>
              </w:rPr>
              <w:t>es</w:t>
            </w:r>
            <w:r w:rsidR="002F46E5">
              <w:rPr>
                <w:sz w:val="24"/>
                <w:szCs w:val="24"/>
                <w:lang w:val="lt-LT"/>
              </w:rPr>
              <w:t xml:space="preserve"> paslaug</w:t>
            </w:r>
            <w:r w:rsidR="009A659D">
              <w:rPr>
                <w:sz w:val="24"/>
                <w:szCs w:val="24"/>
                <w:lang w:val="lt-LT"/>
              </w:rPr>
              <w:t>as</w:t>
            </w:r>
            <w:r w:rsidR="002F46E5">
              <w:rPr>
                <w:sz w:val="24"/>
                <w:szCs w:val="24"/>
                <w:lang w:val="lt-LT"/>
              </w:rPr>
              <w:t xml:space="preserve"> ).</w:t>
            </w:r>
          </w:p>
        </w:tc>
      </w:tr>
    </w:tbl>
    <w:p w14:paraId="55432A91" w14:textId="13A66C75" w:rsidR="009E22E3" w:rsidRPr="00E44E9F" w:rsidRDefault="009E22E3" w:rsidP="00E44E9F">
      <w:pPr>
        <w:pStyle w:val="Sraopastraipa"/>
        <w:numPr>
          <w:ilvl w:val="0"/>
          <w:numId w:val="1"/>
        </w:numPr>
        <w:tabs>
          <w:tab w:val="left" w:pos="661"/>
        </w:tabs>
        <w:spacing w:before="120"/>
        <w:rPr>
          <w:b/>
          <w:sz w:val="24"/>
          <w:szCs w:val="24"/>
        </w:rPr>
      </w:pPr>
      <w:r w:rsidRPr="007B576F">
        <w:rPr>
          <w:b/>
          <w:sz w:val="24"/>
          <w:szCs w:val="24"/>
        </w:rPr>
        <w:t>Veiklos, kurios nebuvo planuotos ir nustatytos, bet įvykdytos</w:t>
      </w:r>
    </w:p>
    <w:tbl>
      <w:tblPr>
        <w:tblStyle w:val="TableNormal"/>
        <w:tblW w:w="9390" w:type="dxa"/>
        <w:tblInd w:w="3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77"/>
        <w:gridCol w:w="4113"/>
      </w:tblGrid>
      <w:tr w:rsidR="009E22E3" w:rsidRPr="007B576F" w14:paraId="178D3697" w14:textId="77777777" w:rsidTr="00E44E9F">
        <w:trPr>
          <w:trHeight w:val="242"/>
        </w:trPr>
        <w:tc>
          <w:tcPr>
            <w:tcW w:w="5277" w:type="dxa"/>
          </w:tcPr>
          <w:p w14:paraId="0CC4EC66" w14:textId="77777777" w:rsidR="009E22E3" w:rsidRPr="007B576F" w:rsidRDefault="009E22E3" w:rsidP="00300676">
            <w:pPr>
              <w:pStyle w:val="TableParagraph"/>
              <w:spacing w:line="223" w:lineRule="exact"/>
              <w:ind w:left="103"/>
              <w:rPr>
                <w:sz w:val="24"/>
                <w:szCs w:val="24"/>
                <w:lang w:val="lt-LT"/>
              </w:rPr>
            </w:pPr>
            <w:r w:rsidRPr="007B576F">
              <w:rPr>
                <w:sz w:val="24"/>
                <w:szCs w:val="24"/>
                <w:lang w:val="lt-LT"/>
              </w:rPr>
              <w:t>Užduotys / veiklos</w:t>
            </w:r>
          </w:p>
        </w:tc>
        <w:tc>
          <w:tcPr>
            <w:tcW w:w="4113" w:type="dxa"/>
          </w:tcPr>
          <w:p w14:paraId="79ADB1DC" w14:textId="77777777" w:rsidR="009E22E3" w:rsidRPr="007B576F" w:rsidRDefault="009E22E3" w:rsidP="00300676">
            <w:pPr>
              <w:pStyle w:val="TableParagraph"/>
              <w:spacing w:line="223" w:lineRule="exact"/>
              <w:ind w:left="103"/>
              <w:rPr>
                <w:sz w:val="24"/>
                <w:szCs w:val="24"/>
                <w:lang w:val="lt-LT"/>
              </w:rPr>
            </w:pPr>
            <w:r w:rsidRPr="007B576F">
              <w:rPr>
                <w:sz w:val="24"/>
                <w:szCs w:val="24"/>
                <w:lang w:val="lt-LT"/>
              </w:rPr>
              <w:t>Poveikis švietimo įstaigos veiklai</w:t>
            </w:r>
          </w:p>
        </w:tc>
      </w:tr>
      <w:tr w:rsidR="009E22E3" w:rsidRPr="007B576F" w14:paraId="11C237C8" w14:textId="77777777" w:rsidTr="00E44E9F">
        <w:trPr>
          <w:trHeight w:val="242"/>
        </w:trPr>
        <w:tc>
          <w:tcPr>
            <w:tcW w:w="5277" w:type="dxa"/>
          </w:tcPr>
          <w:p w14:paraId="1F740777" w14:textId="7FC07837" w:rsidR="009E22E3" w:rsidRPr="007B576F" w:rsidRDefault="00E44E9F" w:rsidP="00E44E9F">
            <w:pPr>
              <w:pStyle w:val="TableParagraph"/>
              <w:spacing w:line="223" w:lineRule="exact"/>
              <w:ind w:left="103"/>
              <w:jc w:val="center"/>
              <w:rPr>
                <w:sz w:val="24"/>
                <w:szCs w:val="24"/>
                <w:lang w:val="lt-LT"/>
              </w:rPr>
            </w:pPr>
            <w:r>
              <w:rPr>
                <w:sz w:val="24"/>
                <w:szCs w:val="24"/>
                <w:lang w:val="lt-LT"/>
              </w:rPr>
              <w:t>-</w:t>
            </w:r>
          </w:p>
        </w:tc>
        <w:tc>
          <w:tcPr>
            <w:tcW w:w="4113" w:type="dxa"/>
          </w:tcPr>
          <w:p w14:paraId="414F1415" w14:textId="1ECB4B15" w:rsidR="009E22E3" w:rsidRPr="007B576F" w:rsidRDefault="00E44E9F" w:rsidP="00E44E9F">
            <w:pPr>
              <w:pStyle w:val="TableParagraph"/>
              <w:jc w:val="center"/>
              <w:rPr>
                <w:sz w:val="24"/>
                <w:szCs w:val="24"/>
                <w:lang w:val="lt-LT"/>
              </w:rPr>
            </w:pPr>
            <w:r>
              <w:rPr>
                <w:sz w:val="24"/>
                <w:szCs w:val="24"/>
                <w:lang w:val="lt-LT"/>
              </w:rPr>
              <w:t>-</w:t>
            </w:r>
          </w:p>
        </w:tc>
      </w:tr>
    </w:tbl>
    <w:p w14:paraId="6034CA3C" w14:textId="673CF2B1" w:rsidR="009E22E3" w:rsidRPr="007B576F" w:rsidRDefault="009E22E3" w:rsidP="007B576F">
      <w:pPr>
        <w:pStyle w:val="Sraopastraipa"/>
        <w:numPr>
          <w:ilvl w:val="0"/>
          <w:numId w:val="1"/>
        </w:numPr>
        <w:tabs>
          <w:tab w:val="left" w:pos="601"/>
        </w:tabs>
        <w:spacing w:before="120" w:after="120"/>
        <w:rPr>
          <w:b/>
          <w:sz w:val="24"/>
          <w:szCs w:val="24"/>
        </w:rPr>
      </w:pPr>
      <w:r w:rsidRPr="007B576F">
        <w:rPr>
          <w:b/>
          <w:sz w:val="24"/>
          <w:szCs w:val="24"/>
        </w:rPr>
        <w:t>Pakoreguotos praėjusių metų veiklos užduotys (jei tokių buvo) ir rezultatai</w:t>
      </w:r>
    </w:p>
    <w:tbl>
      <w:tblPr>
        <w:tblStyle w:val="TableNormal"/>
        <w:tblW w:w="9390" w:type="dxa"/>
        <w:tblInd w:w="3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69"/>
        <w:gridCol w:w="2128"/>
        <w:gridCol w:w="3007"/>
        <w:gridCol w:w="1986"/>
      </w:tblGrid>
      <w:tr w:rsidR="009E22E3" w:rsidRPr="007B576F" w14:paraId="36E4A867" w14:textId="77777777" w:rsidTr="002F46E5">
        <w:trPr>
          <w:trHeight w:val="978"/>
        </w:trPr>
        <w:tc>
          <w:tcPr>
            <w:tcW w:w="2269" w:type="dxa"/>
          </w:tcPr>
          <w:p w14:paraId="643F3C7B" w14:textId="77777777" w:rsidR="009E22E3" w:rsidRPr="007B576F" w:rsidRDefault="009E22E3" w:rsidP="00300676">
            <w:pPr>
              <w:pStyle w:val="TableParagraph"/>
              <w:spacing w:before="6"/>
              <w:rPr>
                <w:b/>
                <w:sz w:val="24"/>
                <w:szCs w:val="24"/>
                <w:lang w:val="lt-LT"/>
              </w:rPr>
            </w:pPr>
          </w:p>
          <w:p w14:paraId="69002EF8" w14:textId="77777777" w:rsidR="009E22E3" w:rsidRPr="007B576F" w:rsidRDefault="009E22E3" w:rsidP="00300676">
            <w:pPr>
              <w:pStyle w:val="TableParagraph"/>
              <w:ind w:left="707"/>
              <w:rPr>
                <w:sz w:val="24"/>
                <w:szCs w:val="24"/>
                <w:lang w:val="lt-LT"/>
              </w:rPr>
            </w:pPr>
            <w:r w:rsidRPr="007B576F">
              <w:rPr>
                <w:sz w:val="24"/>
                <w:szCs w:val="24"/>
                <w:lang w:val="lt-LT"/>
              </w:rPr>
              <w:t>Užduotys</w:t>
            </w:r>
          </w:p>
        </w:tc>
        <w:tc>
          <w:tcPr>
            <w:tcW w:w="2128" w:type="dxa"/>
          </w:tcPr>
          <w:p w14:paraId="4716DCB3" w14:textId="77777777" w:rsidR="009E22E3" w:rsidRPr="007B576F" w:rsidRDefault="009E22E3" w:rsidP="00300676">
            <w:pPr>
              <w:pStyle w:val="TableParagraph"/>
              <w:spacing w:before="6"/>
              <w:rPr>
                <w:b/>
                <w:sz w:val="24"/>
                <w:szCs w:val="24"/>
                <w:lang w:val="lt-LT"/>
              </w:rPr>
            </w:pPr>
          </w:p>
          <w:p w14:paraId="531D9B7D" w14:textId="77777777" w:rsidR="009E22E3" w:rsidRPr="007B576F" w:rsidRDefault="009E22E3" w:rsidP="00300676">
            <w:pPr>
              <w:pStyle w:val="TableParagraph"/>
              <w:ind w:left="280"/>
              <w:rPr>
                <w:sz w:val="24"/>
                <w:szCs w:val="24"/>
                <w:lang w:val="lt-LT"/>
              </w:rPr>
            </w:pPr>
            <w:r w:rsidRPr="007B576F">
              <w:rPr>
                <w:sz w:val="24"/>
                <w:szCs w:val="24"/>
                <w:lang w:val="lt-LT"/>
              </w:rPr>
              <w:t>Siektini rezultatai</w:t>
            </w:r>
          </w:p>
        </w:tc>
        <w:tc>
          <w:tcPr>
            <w:tcW w:w="3007" w:type="dxa"/>
          </w:tcPr>
          <w:p w14:paraId="31E2E9CC" w14:textId="77777777" w:rsidR="009E22E3" w:rsidRPr="007B576F" w:rsidRDefault="009E22E3" w:rsidP="00300676">
            <w:pPr>
              <w:pStyle w:val="TableParagraph"/>
              <w:spacing w:line="252" w:lineRule="auto"/>
              <w:ind w:left="154" w:right="130" w:firstLine="467"/>
              <w:rPr>
                <w:sz w:val="24"/>
                <w:szCs w:val="24"/>
                <w:lang w:val="lt-LT"/>
              </w:rPr>
            </w:pPr>
            <w:r w:rsidRPr="007B576F">
              <w:rPr>
                <w:sz w:val="24"/>
                <w:szCs w:val="24"/>
                <w:lang w:val="lt-LT"/>
              </w:rPr>
              <w:t>Rezultatų vertinimo</w:t>
            </w:r>
            <w:r w:rsidRPr="007B576F">
              <w:rPr>
                <w:spacing w:val="1"/>
                <w:sz w:val="24"/>
                <w:szCs w:val="24"/>
                <w:lang w:val="lt-LT"/>
              </w:rPr>
              <w:t xml:space="preserve"> </w:t>
            </w:r>
            <w:r w:rsidRPr="007B576F">
              <w:rPr>
                <w:sz w:val="24"/>
                <w:szCs w:val="24"/>
                <w:lang w:val="lt-LT"/>
              </w:rPr>
              <w:t>rodikliai</w:t>
            </w:r>
            <w:r w:rsidRPr="007B576F">
              <w:rPr>
                <w:spacing w:val="5"/>
                <w:sz w:val="24"/>
                <w:szCs w:val="24"/>
                <w:lang w:val="lt-LT"/>
              </w:rPr>
              <w:t xml:space="preserve"> </w:t>
            </w:r>
            <w:r w:rsidRPr="007B576F">
              <w:rPr>
                <w:sz w:val="24"/>
                <w:szCs w:val="24"/>
                <w:lang w:val="lt-LT"/>
              </w:rPr>
              <w:t>(kuriais vadovaujantis</w:t>
            </w:r>
            <w:r w:rsidRPr="007B576F">
              <w:rPr>
                <w:spacing w:val="1"/>
                <w:sz w:val="24"/>
                <w:szCs w:val="24"/>
                <w:lang w:val="lt-LT"/>
              </w:rPr>
              <w:t xml:space="preserve"> </w:t>
            </w:r>
            <w:r w:rsidRPr="007B576F">
              <w:rPr>
                <w:sz w:val="24"/>
                <w:szCs w:val="24"/>
                <w:lang w:val="lt-LT"/>
              </w:rPr>
              <w:t>vertinama,</w:t>
            </w:r>
            <w:r w:rsidRPr="007B576F">
              <w:rPr>
                <w:spacing w:val="-6"/>
                <w:sz w:val="24"/>
                <w:szCs w:val="24"/>
                <w:lang w:val="lt-LT"/>
              </w:rPr>
              <w:t xml:space="preserve"> </w:t>
            </w:r>
            <w:r w:rsidRPr="007B576F">
              <w:rPr>
                <w:sz w:val="24"/>
                <w:szCs w:val="24"/>
                <w:lang w:val="lt-LT"/>
              </w:rPr>
              <w:t>ar</w:t>
            </w:r>
            <w:r w:rsidRPr="007B576F">
              <w:rPr>
                <w:spacing w:val="-5"/>
                <w:sz w:val="24"/>
                <w:szCs w:val="24"/>
                <w:lang w:val="lt-LT"/>
              </w:rPr>
              <w:t xml:space="preserve"> </w:t>
            </w:r>
            <w:r w:rsidRPr="007B576F">
              <w:rPr>
                <w:sz w:val="24"/>
                <w:szCs w:val="24"/>
                <w:lang w:val="lt-LT"/>
              </w:rPr>
              <w:t>nustatytos</w:t>
            </w:r>
            <w:r w:rsidRPr="007B576F">
              <w:rPr>
                <w:spacing w:val="-5"/>
                <w:sz w:val="24"/>
                <w:szCs w:val="24"/>
                <w:lang w:val="lt-LT"/>
              </w:rPr>
              <w:t xml:space="preserve"> </w:t>
            </w:r>
            <w:r w:rsidRPr="007B576F">
              <w:rPr>
                <w:sz w:val="24"/>
                <w:szCs w:val="24"/>
                <w:lang w:val="lt-LT"/>
              </w:rPr>
              <w:t>užduotys</w:t>
            </w:r>
          </w:p>
          <w:p w14:paraId="692FF359" w14:textId="77777777" w:rsidR="009E22E3" w:rsidRPr="007B576F" w:rsidRDefault="009E22E3" w:rsidP="00300676">
            <w:pPr>
              <w:pStyle w:val="TableParagraph"/>
              <w:spacing w:line="191" w:lineRule="exact"/>
              <w:ind w:left="1070"/>
              <w:rPr>
                <w:sz w:val="24"/>
                <w:szCs w:val="24"/>
                <w:lang w:val="lt-LT"/>
              </w:rPr>
            </w:pPr>
            <w:r w:rsidRPr="007B576F">
              <w:rPr>
                <w:sz w:val="24"/>
                <w:szCs w:val="24"/>
                <w:lang w:val="lt-LT"/>
              </w:rPr>
              <w:t>įvykdytos)</w:t>
            </w:r>
          </w:p>
        </w:tc>
        <w:tc>
          <w:tcPr>
            <w:tcW w:w="1986" w:type="dxa"/>
          </w:tcPr>
          <w:p w14:paraId="6F979F08" w14:textId="77777777" w:rsidR="009E22E3" w:rsidRPr="007B576F" w:rsidRDefault="009E22E3" w:rsidP="00300676">
            <w:pPr>
              <w:pStyle w:val="TableParagraph"/>
              <w:spacing w:before="6"/>
              <w:rPr>
                <w:b/>
                <w:sz w:val="24"/>
                <w:szCs w:val="24"/>
                <w:lang w:val="lt-LT"/>
              </w:rPr>
            </w:pPr>
          </w:p>
          <w:p w14:paraId="26BCDFDB" w14:textId="3D304FAA" w:rsidR="009E22E3" w:rsidRPr="007B576F" w:rsidRDefault="009E22E3" w:rsidP="00300676">
            <w:pPr>
              <w:pStyle w:val="TableParagraph"/>
              <w:ind w:left="502" w:right="68" w:hanging="394"/>
              <w:rPr>
                <w:sz w:val="24"/>
                <w:szCs w:val="24"/>
                <w:lang w:val="lt-LT"/>
              </w:rPr>
            </w:pPr>
            <w:r w:rsidRPr="007B576F">
              <w:rPr>
                <w:sz w:val="24"/>
                <w:szCs w:val="24"/>
                <w:lang w:val="lt-LT"/>
              </w:rPr>
              <w:t>Pasiekti rezultatai ir</w:t>
            </w:r>
            <w:r w:rsidR="00F4473D">
              <w:rPr>
                <w:sz w:val="24"/>
                <w:szCs w:val="24"/>
                <w:lang w:val="lt-LT"/>
              </w:rPr>
              <w:t xml:space="preserve"> </w:t>
            </w:r>
            <w:r w:rsidRPr="007B576F">
              <w:rPr>
                <w:spacing w:val="-53"/>
                <w:sz w:val="24"/>
                <w:szCs w:val="24"/>
                <w:lang w:val="lt-LT"/>
              </w:rPr>
              <w:t xml:space="preserve"> </w:t>
            </w:r>
            <w:r w:rsidRPr="007B576F">
              <w:rPr>
                <w:sz w:val="24"/>
                <w:szCs w:val="24"/>
                <w:lang w:val="lt-LT"/>
              </w:rPr>
              <w:t>jų rodikliai</w:t>
            </w:r>
          </w:p>
        </w:tc>
      </w:tr>
      <w:tr w:rsidR="009E22E3" w:rsidRPr="007B576F" w14:paraId="5CC9D2CF" w14:textId="77777777" w:rsidTr="002F46E5">
        <w:trPr>
          <w:trHeight w:val="265"/>
        </w:trPr>
        <w:tc>
          <w:tcPr>
            <w:tcW w:w="2269" w:type="dxa"/>
          </w:tcPr>
          <w:p w14:paraId="7D1D5B12" w14:textId="7B33C7EA" w:rsidR="009E22E3" w:rsidRPr="007B576F" w:rsidRDefault="00E44E9F" w:rsidP="00E44E9F">
            <w:pPr>
              <w:pStyle w:val="TableParagraph"/>
              <w:spacing w:line="246" w:lineRule="exact"/>
              <w:jc w:val="center"/>
              <w:rPr>
                <w:sz w:val="24"/>
                <w:szCs w:val="24"/>
                <w:lang w:val="lt-LT"/>
              </w:rPr>
            </w:pPr>
            <w:r>
              <w:rPr>
                <w:sz w:val="24"/>
                <w:szCs w:val="24"/>
                <w:lang w:val="lt-LT"/>
              </w:rPr>
              <w:t>-</w:t>
            </w:r>
          </w:p>
        </w:tc>
        <w:tc>
          <w:tcPr>
            <w:tcW w:w="2128" w:type="dxa"/>
          </w:tcPr>
          <w:p w14:paraId="6A3BB1B4" w14:textId="018BE379" w:rsidR="009E22E3" w:rsidRPr="007B576F" w:rsidRDefault="00E44E9F" w:rsidP="00E44E9F">
            <w:pPr>
              <w:pStyle w:val="TableParagraph"/>
              <w:jc w:val="center"/>
              <w:rPr>
                <w:sz w:val="24"/>
                <w:szCs w:val="24"/>
                <w:lang w:val="lt-LT"/>
              </w:rPr>
            </w:pPr>
            <w:r>
              <w:rPr>
                <w:sz w:val="24"/>
                <w:szCs w:val="24"/>
                <w:lang w:val="lt-LT"/>
              </w:rPr>
              <w:t>-</w:t>
            </w:r>
          </w:p>
        </w:tc>
        <w:tc>
          <w:tcPr>
            <w:tcW w:w="3007" w:type="dxa"/>
          </w:tcPr>
          <w:p w14:paraId="0F1D4373" w14:textId="446EEF80" w:rsidR="009E22E3" w:rsidRPr="007B576F" w:rsidRDefault="00E44E9F" w:rsidP="00E44E9F">
            <w:pPr>
              <w:pStyle w:val="TableParagraph"/>
              <w:jc w:val="center"/>
              <w:rPr>
                <w:sz w:val="24"/>
                <w:szCs w:val="24"/>
                <w:lang w:val="lt-LT"/>
              </w:rPr>
            </w:pPr>
            <w:r>
              <w:rPr>
                <w:sz w:val="24"/>
                <w:szCs w:val="24"/>
                <w:lang w:val="lt-LT"/>
              </w:rPr>
              <w:t>-</w:t>
            </w:r>
          </w:p>
        </w:tc>
        <w:tc>
          <w:tcPr>
            <w:tcW w:w="1986" w:type="dxa"/>
          </w:tcPr>
          <w:p w14:paraId="70B14C52" w14:textId="67253F68" w:rsidR="009E22E3" w:rsidRPr="007B576F" w:rsidRDefault="00E44E9F" w:rsidP="00E44E9F">
            <w:pPr>
              <w:pStyle w:val="TableParagraph"/>
              <w:jc w:val="center"/>
              <w:rPr>
                <w:sz w:val="24"/>
                <w:szCs w:val="24"/>
                <w:lang w:val="lt-LT"/>
              </w:rPr>
            </w:pPr>
            <w:r>
              <w:rPr>
                <w:sz w:val="24"/>
                <w:szCs w:val="24"/>
                <w:lang w:val="lt-LT"/>
              </w:rPr>
              <w:t>-</w:t>
            </w:r>
          </w:p>
        </w:tc>
      </w:tr>
    </w:tbl>
    <w:p w14:paraId="6EA10D45" w14:textId="391DFC0F" w:rsidR="00E44E9F" w:rsidRDefault="00E44E9F" w:rsidP="00E44E9F">
      <w:pPr>
        <w:pStyle w:val="Sraopastraipa"/>
        <w:tabs>
          <w:tab w:val="left" w:pos="4817"/>
        </w:tabs>
        <w:ind w:left="4816" w:firstLine="0"/>
        <w:rPr>
          <w:b/>
          <w:sz w:val="24"/>
          <w:szCs w:val="24"/>
        </w:rPr>
      </w:pPr>
    </w:p>
    <w:p w14:paraId="4E5B8AD7" w14:textId="02E0108B" w:rsidR="004C2E59" w:rsidRDefault="004C2E59" w:rsidP="00E44E9F">
      <w:pPr>
        <w:pStyle w:val="Sraopastraipa"/>
        <w:tabs>
          <w:tab w:val="left" w:pos="4817"/>
        </w:tabs>
        <w:ind w:left="4816" w:firstLine="0"/>
        <w:rPr>
          <w:b/>
          <w:sz w:val="24"/>
          <w:szCs w:val="24"/>
        </w:rPr>
      </w:pPr>
    </w:p>
    <w:p w14:paraId="68E755F2" w14:textId="361C6260" w:rsidR="004C2E59" w:rsidRDefault="004C2E59" w:rsidP="00E44E9F">
      <w:pPr>
        <w:pStyle w:val="Sraopastraipa"/>
        <w:tabs>
          <w:tab w:val="left" w:pos="4817"/>
        </w:tabs>
        <w:ind w:left="4816" w:firstLine="0"/>
        <w:rPr>
          <w:b/>
          <w:sz w:val="24"/>
          <w:szCs w:val="24"/>
        </w:rPr>
      </w:pPr>
    </w:p>
    <w:p w14:paraId="79F6D18A" w14:textId="2C816096" w:rsidR="004C2E59" w:rsidRDefault="004C2E59" w:rsidP="00E44E9F">
      <w:pPr>
        <w:pStyle w:val="Sraopastraipa"/>
        <w:tabs>
          <w:tab w:val="left" w:pos="4817"/>
        </w:tabs>
        <w:ind w:left="4816" w:firstLine="0"/>
        <w:rPr>
          <w:b/>
          <w:sz w:val="24"/>
          <w:szCs w:val="24"/>
        </w:rPr>
      </w:pPr>
    </w:p>
    <w:p w14:paraId="7A632784" w14:textId="1B4C31A0" w:rsidR="004C2E59" w:rsidRDefault="004C2E59" w:rsidP="00E44E9F">
      <w:pPr>
        <w:pStyle w:val="Sraopastraipa"/>
        <w:tabs>
          <w:tab w:val="left" w:pos="4817"/>
        </w:tabs>
        <w:ind w:left="4816" w:firstLine="0"/>
        <w:rPr>
          <w:b/>
          <w:sz w:val="24"/>
          <w:szCs w:val="24"/>
        </w:rPr>
      </w:pPr>
    </w:p>
    <w:p w14:paraId="55189619" w14:textId="2E15C47F" w:rsidR="004C2E59" w:rsidRDefault="004C2E59" w:rsidP="00E44E9F">
      <w:pPr>
        <w:pStyle w:val="Sraopastraipa"/>
        <w:tabs>
          <w:tab w:val="left" w:pos="4817"/>
        </w:tabs>
        <w:ind w:left="4816" w:firstLine="0"/>
        <w:rPr>
          <w:b/>
          <w:sz w:val="24"/>
          <w:szCs w:val="24"/>
        </w:rPr>
      </w:pPr>
    </w:p>
    <w:p w14:paraId="14201B00" w14:textId="410C4029" w:rsidR="004C2E59" w:rsidRDefault="004C2E59" w:rsidP="00E44E9F">
      <w:pPr>
        <w:pStyle w:val="Sraopastraipa"/>
        <w:tabs>
          <w:tab w:val="left" w:pos="4817"/>
        </w:tabs>
        <w:ind w:left="4816" w:firstLine="0"/>
        <w:rPr>
          <w:b/>
          <w:sz w:val="24"/>
          <w:szCs w:val="24"/>
        </w:rPr>
      </w:pPr>
    </w:p>
    <w:p w14:paraId="1C3D30D5" w14:textId="77777777" w:rsidR="004C2E59" w:rsidRDefault="004C2E59" w:rsidP="00E44E9F">
      <w:pPr>
        <w:pStyle w:val="Sraopastraipa"/>
        <w:tabs>
          <w:tab w:val="left" w:pos="4817"/>
        </w:tabs>
        <w:ind w:left="4816" w:firstLine="0"/>
        <w:rPr>
          <w:b/>
          <w:sz w:val="24"/>
          <w:szCs w:val="24"/>
        </w:rPr>
      </w:pPr>
    </w:p>
    <w:p w14:paraId="0ABEEB81" w14:textId="77777777" w:rsidR="004C2E59" w:rsidRDefault="004C2E59" w:rsidP="00E44E9F">
      <w:pPr>
        <w:pStyle w:val="Sraopastraipa"/>
        <w:tabs>
          <w:tab w:val="left" w:pos="4817"/>
        </w:tabs>
        <w:ind w:left="4816" w:firstLine="0"/>
        <w:rPr>
          <w:b/>
          <w:sz w:val="24"/>
          <w:szCs w:val="24"/>
        </w:rPr>
      </w:pPr>
    </w:p>
    <w:p w14:paraId="3D4D23D6" w14:textId="77777777" w:rsidR="004C2E59" w:rsidRDefault="004C2E59" w:rsidP="00E44E9F">
      <w:pPr>
        <w:pStyle w:val="Sraopastraipa"/>
        <w:tabs>
          <w:tab w:val="left" w:pos="4817"/>
        </w:tabs>
        <w:ind w:left="4816" w:firstLine="0"/>
        <w:rPr>
          <w:b/>
          <w:sz w:val="24"/>
          <w:szCs w:val="24"/>
        </w:rPr>
      </w:pPr>
    </w:p>
    <w:p w14:paraId="6BDB4DDE" w14:textId="722A92A3" w:rsidR="009E22E3" w:rsidRPr="004C2E59" w:rsidRDefault="004C2E59" w:rsidP="004C2E59">
      <w:pPr>
        <w:tabs>
          <w:tab w:val="left" w:pos="4817"/>
        </w:tabs>
        <w:rPr>
          <w:b/>
          <w:sz w:val="24"/>
          <w:szCs w:val="24"/>
        </w:rPr>
      </w:pPr>
      <w:r>
        <w:rPr>
          <w:b/>
          <w:sz w:val="24"/>
          <w:szCs w:val="24"/>
        </w:rPr>
        <w:t xml:space="preserve">                                                                        </w:t>
      </w:r>
      <w:r w:rsidR="00E44E9F" w:rsidRPr="004C2E59">
        <w:rPr>
          <w:b/>
          <w:sz w:val="24"/>
          <w:szCs w:val="24"/>
        </w:rPr>
        <w:t xml:space="preserve">III </w:t>
      </w:r>
      <w:r w:rsidR="009E22E3" w:rsidRPr="004C2E59">
        <w:rPr>
          <w:b/>
          <w:sz w:val="24"/>
          <w:szCs w:val="24"/>
        </w:rPr>
        <w:t>SKYRIUS</w:t>
      </w:r>
    </w:p>
    <w:p w14:paraId="574729B2" w14:textId="77777777" w:rsidR="009E22E3" w:rsidRPr="007B576F" w:rsidRDefault="009E22E3" w:rsidP="009E22E3">
      <w:pPr>
        <w:pStyle w:val="Pagrindinistekstas"/>
        <w:ind w:left="262"/>
        <w:jc w:val="center"/>
      </w:pPr>
      <w:r w:rsidRPr="007B576F">
        <w:t>GEBĖJIMŲ ATLIKTI PAREIGYBĖS APRAŠYME NUSTATYTAS FUNKCIJAS</w:t>
      </w:r>
      <w:r w:rsidRPr="007B576F">
        <w:rPr>
          <w:spacing w:val="-57"/>
        </w:rPr>
        <w:t xml:space="preserve"> </w:t>
      </w:r>
      <w:r w:rsidRPr="007B576F">
        <w:t>VERTINIMAS</w:t>
      </w:r>
    </w:p>
    <w:p w14:paraId="601768CE" w14:textId="77777777" w:rsidR="009E22E3" w:rsidRPr="007B576F" w:rsidRDefault="009E22E3" w:rsidP="009E22E3">
      <w:pPr>
        <w:rPr>
          <w:b/>
          <w:sz w:val="24"/>
          <w:szCs w:val="24"/>
        </w:rPr>
      </w:pPr>
    </w:p>
    <w:p w14:paraId="7D1C8A30" w14:textId="77777777" w:rsidR="009E22E3" w:rsidRPr="007B576F" w:rsidRDefault="009E22E3" w:rsidP="009E22E3">
      <w:pPr>
        <w:pStyle w:val="Sraopastraipa"/>
        <w:numPr>
          <w:ilvl w:val="0"/>
          <w:numId w:val="1"/>
        </w:numPr>
        <w:tabs>
          <w:tab w:val="left" w:pos="601"/>
        </w:tabs>
        <w:ind w:left="601" w:hanging="240"/>
        <w:rPr>
          <w:b/>
          <w:sz w:val="24"/>
          <w:szCs w:val="24"/>
        </w:rPr>
      </w:pPr>
      <w:r w:rsidRPr="007B576F">
        <w:rPr>
          <w:b/>
          <w:sz w:val="24"/>
          <w:szCs w:val="24"/>
        </w:rPr>
        <w:t>Gebėjimų atlikti pareigybės aprašyme nustatytas funkcijas vertinimas</w:t>
      </w:r>
    </w:p>
    <w:p w14:paraId="4AEE4E18" w14:textId="37A4F383" w:rsidR="009E22E3" w:rsidRPr="007B576F" w:rsidRDefault="009E22E3" w:rsidP="00E44E9F">
      <w:pPr>
        <w:rPr>
          <w:sz w:val="24"/>
          <w:szCs w:val="24"/>
        </w:rPr>
      </w:pPr>
    </w:p>
    <w:tbl>
      <w:tblPr>
        <w:tblStyle w:val="TableNormal"/>
        <w:tblW w:w="0" w:type="auto"/>
        <w:tblInd w:w="3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91"/>
        <w:gridCol w:w="2694"/>
      </w:tblGrid>
      <w:tr w:rsidR="009E22E3" w:rsidRPr="007B576F" w14:paraId="69DC4992" w14:textId="77777777" w:rsidTr="00300676">
        <w:trPr>
          <w:trHeight w:val="1507"/>
        </w:trPr>
        <w:tc>
          <w:tcPr>
            <w:tcW w:w="6691" w:type="dxa"/>
          </w:tcPr>
          <w:p w14:paraId="3336D5E5" w14:textId="77777777" w:rsidR="009E22E3" w:rsidRPr="007B576F" w:rsidRDefault="009E22E3" w:rsidP="00300676">
            <w:pPr>
              <w:pStyle w:val="TableParagraph"/>
              <w:spacing w:line="248" w:lineRule="exact"/>
              <w:ind w:left="2461" w:right="2442"/>
              <w:jc w:val="center"/>
              <w:rPr>
                <w:sz w:val="24"/>
                <w:szCs w:val="24"/>
                <w:lang w:val="lt-LT"/>
              </w:rPr>
            </w:pPr>
            <w:r w:rsidRPr="007B576F">
              <w:rPr>
                <w:sz w:val="24"/>
                <w:szCs w:val="24"/>
                <w:lang w:val="lt-LT"/>
              </w:rPr>
              <w:t>Vertinimo kriterijai</w:t>
            </w:r>
          </w:p>
        </w:tc>
        <w:tc>
          <w:tcPr>
            <w:tcW w:w="2694" w:type="dxa"/>
          </w:tcPr>
          <w:p w14:paraId="59B8909A" w14:textId="77777777" w:rsidR="009E22E3" w:rsidRPr="007B576F" w:rsidRDefault="009E22E3" w:rsidP="00300676">
            <w:pPr>
              <w:pStyle w:val="TableParagraph"/>
              <w:ind w:left="300" w:right="278"/>
              <w:jc w:val="center"/>
              <w:rPr>
                <w:sz w:val="24"/>
                <w:szCs w:val="24"/>
                <w:lang w:val="lt-LT"/>
              </w:rPr>
            </w:pPr>
            <w:r w:rsidRPr="007B576F">
              <w:rPr>
                <w:sz w:val="24"/>
                <w:szCs w:val="24"/>
                <w:lang w:val="lt-LT"/>
              </w:rPr>
              <w:t>Pažymimas atitinkamas</w:t>
            </w:r>
            <w:r w:rsidRPr="007B576F">
              <w:rPr>
                <w:spacing w:val="-53"/>
                <w:sz w:val="24"/>
                <w:szCs w:val="24"/>
                <w:lang w:val="lt-LT"/>
              </w:rPr>
              <w:t xml:space="preserve"> </w:t>
            </w:r>
            <w:r w:rsidRPr="007B576F">
              <w:rPr>
                <w:sz w:val="24"/>
                <w:szCs w:val="24"/>
                <w:lang w:val="lt-LT"/>
              </w:rPr>
              <w:t>langelis:</w:t>
            </w:r>
          </w:p>
          <w:p w14:paraId="189038B1" w14:textId="77777777" w:rsidR="009E22E3" w:rsidRPr="007B576F" w:rsidRDefault="009E22E3" w:rsidP="00300676">
            <w:pPr>
              <w:pStyle w:val="TableParagraph"/>
              <w:ind w:left="298" w:right="278"/>
              <w:jc w:val="center"/>
              <w:rPr>
                <w:sz w:val="24"/>
                <w:szCs w:val="24"/>
                <w:lang w:val="lt-LT"/>
              </w:rPr>
            </w:pPr>
            <w:r w:rsidRPr="007B576F">
              <w:rPr>
                <w:sz w:val="24"/>
                <w:szCs w:val="24"/>
                <w:lang w:val="lt-LT"/>
              </w:rPr>
              <w:t>1 – nepatenkinamai;</w:t>
            </w:r>
          </w:p>
          <w:p w14:paraId="6FDBA27C" w14:textId="77777777" w:rsidR="009E22E3" w:rsidRPr="007B576F" w:rsidRDefault="009E22E3" w:rsidP="00300676">
            <w:pPr>
              <w:pStyle w:val="TableParagraph"/>
              <w:ind w:left="298" w:right="278"/>
              <w:jc w:val="center"/>
              <w:rPr>
                <w:sz w:val="24"/>
                <w:szCs w:val="24"/>
                <w:lang w:val="lt-LT"/>
              </w:rPr>
            </w:pPr>
            <w:r w:rsidRPr="007B576F">
              <w:rPr>
                <w:sz w:val="24"/>
                <w:szCs w:val="24"/>
                <w:lang w:val="lt-LT"/>
              </w:rPr>
              <w:t>2 – patenkinamai;</w:t>
            </w:r>
          </w:p>
          <w:p w14:paraId="57F55420" w14:textId="77777777" w:rsidR="009E22E3" w:rsidRPr="007B576F" w:rsidRDefault="009E22E3" w:rsidP="00300676">
            <w:pPr>
              <w:pStyle w:val="TableParagraph"/>
              <w:ind w:left="298" w:right="278"/>
              <w:jc w:val="center"/>
              <w:rPr>
                <w:sz w:val="24"/>
                <w:szCs w:val="24"/>
                <w:lang w:val="lt-LT"/>
              </w:rPr>
            </w:pPr>
            <w:r w:rsidRPr="007B576F">
              <w:rPr>
                <w:sz w:val="24"/>
                <w:szCs w:val="24"/>
                <w:lang w:val="lt-LT"/>
              </w:rPr>
              <w:t>3 – gerai;</w:t>
            </w:r>
          </w:p>
          <w:p w14:paraId="79A92ACF" w14:textId="77777777" w:rsidR="009E22E3" w:rsidRPr="007B576F" w:rsidRDefault="009E22E3" w:rsidP="00300676">
            <w:pPr>
              <w:pStyle w:val="TableParagraph"/>
              <w:spacing w:line="228" w:lineRule="exact"/>
              <w:ind w:left="298" w:right="278"/>
              <w:jc w:val="center"/>
              <w:rPr>
                <w:sz w:val="24"/>
                <w:szCs w:val="24"/>
                <w:lang w:val="lt-LT"/>
              </w:rPr>
            </w:pPr>
            <w:r w:rsidRPr="007B576F">
              <w:rPr>
                <w:sz w:val="24"/>
                <w:szCs w:val="24"/>
                <w:lang w:val="lt-LT"/>
              </w:rPr>
              <w:t>4 – labai gerai</w:t>
            </w:r>
          </w:p>
        </w:tc>
      </w:tr>
      <w:tr w:rsidR="009E22E3" w:rsidRPr="007B576F" w14:paraId="0CCD2E7F" w14:textId="77777777" w:rsidTr="00300676">
        <w:trPr>
          <w:trHeight w:val="242"/>
        </w:trPr>
        <w:tc>
          <w:tcPr>
            <w:tcW w:w="6691" w:type="dxa"/>
          </w:tcPr>
          <w:p w14:paraId="42FF6857" w14:textId="77777777" w:rsidR="009E22E3" w:rsidRPr="007B576F" w:rsidRDefault="009E22E3" w:rsidP="00300676">
            <w:pPr>
              <w:pStyle w:val="TableParagraph"/>
              <w:spacing w:line="223" w:lineRule="exact"/>
              <w:ind w:left="103"/>
              <w:rPr>
                <w:sz w:val="24"/>
                <w:szCs w:val="24"/>
                <w:lang w:val="lt-LT"/>
              </w:rPr>
            </w:pPr>
            <w:r w:rsidRPr="007B576F">
              <w:rPr>
                <w:sz w:val="24"/>
                <w:szCs w:val="24"/>
                <w:lang w:val="lt-LT"/>
              </w:rPr>
              <w:t>5.1. Informacijos ir situacijos valdymas atliekant funkcijas</w:t>
            </w:r>
          </w:p>
        </w:tc>
        <w:tc>
          <w:tcPr>
            <w:tcW w:w="2694" w:type="dxa"/>
          </w:tcPr>
          <w:p w14:paraId="5B52A693" w14:textId="728719AC" w:rsidR="009E22E3" w:rsidRPr="007B576F" w:rsidRDefault="00E44E9F" w:rsidP="00300676">
            <w:pPr>
              <w:pStyle w:val="TableParagraph"/>
              <w:spacing w:line="223" w:lineRule="exact"/>
              <w:ind w:left="102"/>
              <w:rPr>
                <w:sz w:val="24"/>
                <w:szCs w:val="24"/>
                <w:lang w:val="lt-LT"/>
              </w:rPr>
            </w:pPr>
            <w:r>
              <w:rPr>
                <w:sz w:val="24"/>
                <w:szCs w:val="24"/>
                <w:lang w:val="lt-LT"/>
              </w:rPr>
              <w:t>1□ 2□ 3□ 4x</w:t>
            </w:r>
          </w:p>
        </w:tc>
      </w:tr>
      <w:tr w:rsidR="009E22E3" w:rsidRPr="007B576F" w14:paraId="1A3675C9" w14:textId="77777777" w:rsidTr="00300676">
        <w:trPr>
          <w:trHeight w:val="242"/>
        </w:trPr>
        <w:tc>
          <w:tcPr>
            <w:tcW w:w="6691" w:type="dxa"/>
          </w:tcPr>
          <w:p w14:paraId="367D707D" w14:textId="77777777" w:rsidR="009E22E3" w:rsidRPr="007B576F" w:rsidRDefault="009E22E3" w:rsidP="00300676">
            <w:pPr>
              <w:pStyle w:val="TableParagraph"/>
              <w:spacing w:line="223" w:lineRule="exact"/>
              <w:ind w:left="103"/>
              <w:rPr>
                <w:sz w:val="24"/>
                <w:szCs w:val="24"/>
                <w:lang w:val="lt-LT"/>
              </w:rPr>
            </w:pPr>
            <w:r w:rsidRPr="007B576F">
              <w:rPr>
                <w:sz w:val="24"/>
                <w:szCs w:val="24"/>
                <w:lang w:val="lt-LT"/>
              </w:rPr>
              <w:t>5.2. Išteklių (žmogiškųjų, laiko ir materialinių) paskirstymas</w:t>
            </w:r>
          </w:p>
        </w:tc>
        <w:tc>
          <w:tcPr>
            <w:tcW w:w="2694" w:type="dxa"/>
          </w:tcPr>
          <w:p w14:paraId="055147A7" w14:textId="59A269BC" w:rsidR="009E22E3" w:rsidRPr="007B576F" w:rsidRDefault="00E44E9F" w:rsidP="00300676">
            <w:pPr>
              <w:pStyle w:val="TableParagraph"/>
              <w:spacing w:line="223" w:lineRule="exact"/>
              <w:ind w:left="84"/>
              <w:rPr>
                <w:sz w:val="24"/>
                <w:szCs w:val="24"/>
                <w:lang w:val="lt-LT"/>
              </w:rPr>
            </w:pPr>
            <w:r>
              <w:rPr>
                <w:sz w:val="24"/>
                <w:szCs w:val="24"/>
                <w:lang w:val="lt-LT"/>
              </w:rPr>
              <w:t>1□ 2□ 3x</w:t>
            </w:r>
            <w:r w:rsidR="009E22E3" w:rsidRPr="007B576F">
              <w:rPr>
                <w:sz w:val="24"/>
                <w:szCs w:val="24"/>
                <w:lang w:val="lt-LT"/>
              </w:rPr>
              <w:t xml:space="preserve"> 4□</w:t>
            </w:r>
          </w:p>
        </w:tc>
      </w:tr>
      <w:tr w:rsidR="009E22E3" w:rsidRPr="007B576F" w14:paraId="46A583C1" w14:textId="77777777" w:rsidTr="00300676">
        <w:trPr>
          <w:trHeight w:val="242"/>
        </w:trPr>
        <w:tc>
          <w:tcPr>
            <w:tcW w:w="6691" w:type="dxa"/>
          </w:tcPr>
          <w:p w14:paraId="365168A0" w14:textId="77777777" w:rsidR="009E22E3" w:rsidRPr="007B576F" w:rsidRDefault="009E22E3" w:rsidP="00300676">
            <w:pPr>
              <w:pStyle w:val="TableParagraph"/>
              <w:spacing w:line="223" w:lineRule="exact"/>
              <w:ind w:left="103"/>
              <w:rPr>
                <w:sz w:val="24"/>
                <w:szCs w:val="24"/>
                <w:lang w:val="lt-LT"/>
              </w:rPr>
            </w:pPr>
            <w:r w:rsidRPr="007B576F">
              <w:rPr>
                <w:sz w:val="24"/>
                <w:szCs w:val="24"/>
                <w:lang w:val="lt-LT"/>
              </w:rPr>
              <w:t>5.3. Lyderystės ir vadovavimo efektyvumas</w:t>
            </w:r>
          </w:p>
        </w:tc>
        <w:tc>
          <w:tcPr>
            <w:tcW w:w="2694" w:type="dxa"/>
          </w:tcPr>
          <w:p w14:paraId="6C279C56" w14:textId="0AB178F3" w:rsidR="009E22E3" w:rsidRPr="007B576F" w:rsidRDefault="00E44E9F" w:rsidP="00300676">
            <w:pPr>
              <w:pStyle w:val="TableParagraph"/>
              <w:spacing w:line="223" w:lineRule="exact"/>
              <w:ind w:left="102"/>
              <w:rPr>
                <w:sz w:val="24"/>
                <w:szCs w:val="24"/>
                <w:lang w:val="lt-LT"/>
              </w:rPr>
            </w:pPr>
            <w:r>
              <w:rPr>
                <w:sz w:val="24"/>
                <w:szCs w:val="24"/>
                <w:lang w:val="lt-LT"/>
              </w:rPr>
              <w:t>1□ 2□ 3x</w:t>
            </w:r>
            <w:r w:rsidR="009E22E3" w:rsidRPr="007B576F">
              <w:rPr>
                <w:sz w:val="24"/>
                <w:szCs w:val="24"/>
                <w:lang w:val="lt-LT"/>
              </w:rPr>
              <w:t xml:space="preserve"> 4□</w:t>
            </w:r>
          </w:p>
        </w:tc>
      </w:tr>
      <w:tr w:rsidR="009E22E3" w:rsidRPr="007B576F" w14:paraId="3ABE5B69" w14:textId="77777777" w:rsidTr="00300676">
        <w:trPr>
          <w:trHeight w:val="495"/>
        </w:trPr>
        <w:tc>
          <w:tcPr>
            <w:tcW w:w="6691" w:type="dxa"/>
          </w:tcPr>
          <w:p w14:paraId="56BC6E56" w14:textId="77777777" w:rsidR="009E22E3" w:rsidRPr="007B576F" w:rsidRDefault="009E22E3" w:rsidP="00300676">
            <w:pPr>
              <w:pStyle w:val="TableParagraph"/>
              <w:spacing w:line="248" w:lineRule="exact"/>
              <w:ind w:left="103"/>
              <w:rPr>
                <w:sz w:val="24"/>
                <w:szCs w:val="24"/>
                <w:lang w:val="lt-LT"/>
              </w:rPr>
            </w:pPr>
            <w:r w:rsidRPr="007B576F">
              <w:rPr>
                <w:sz w:val="24"/>
                <w:szCs w:val="24"/>
                <w:lang w:val="lt-LT"/>
              </w:rPr>
              <w:t>5.4.</w:t>
            </w:r>
            <w:r w:rsidRPr="007B576F">
              <w:rPr>
                <w:spacing w:val="19"/>
                <w:sz w:val="24"/>
                <w:szCs w:val="24"/>
                <w:lang w:val="lt-LT"/>
              </w:rPr>
              <w:t xml:space="preserve"> </w:t>
            </w:r>
            <w:r w:rsidRPr="007B576F">
              <w:rPr>
                <w:sz w:val="24"/>
                <w:szCs w:val="24"/>
                <w:lang w:val="lt-LT"/>
              </w:rPr>
              <w:t>Žinių,</w:t>
            </w:r>
            <w:r w:rsidRPr="007B576F">
              <w:rPr>
                <w:spacing w:val="73"/>
                <w:sz w:val="24"/>
                <w:szCs w:val="24"/>
                <w:lang w:val="lt-LT"/>
              </w:rPr>
              <w:t xml:space="preserve"> </w:t>
            </w:r>
            <w:r w:rsidRPr="007B576F">
              <w:rPr>
                <w:sz w:val="24"/>
                <w:szCs w:val="24"/>
                <w:lang w:val="lt-LT"/>
              </w:rPr>
              <w:t>gebėjimų</w:t>
            </w:r>
            <w:r w:rsidRPr="007B576F">
              <w:rPr>
                <w:spacing w:val="73"/>
                <w:sz w:val="24"/>
                <w:szCs w:val="24"/>
                <w:lang w:val="lt-LT"/>
              </w:rPr>
              <w:t xml:space="preserve"> </w:t>
            </w:r>
            <w:r w:rsidRPr="007B576F">
              <w:rPr>
                <w:sz w:val="24"/>
                <w:szCs w:val="24"/>
                <w:lang w:val="lt-LT"/>
              </w:rPr>
              <w:t>ir</w:t>
            </w:r>
            <w:r w:rsidRPr="007B576F">
              <w:rPr>
                <w:spacing w:val="73"/>
                <w:sz w:val="24"/>
                <w:szCs w:val="24"/>
                <w:lang w:val="lt-LT"/>
              </w:rPr>
              <w:t xml:space="preserve"> </w:t>
            </w:r>
            <w:r w:rsidRPr="007B576F">
              <w:rPr>
                <w:sz w:val="24"/>
                <w:szCs w:val="24"/>
                <w:lang w:val="lt-LT"/>
              </w:rPr>
              <w:t>įgūdžių</w:t>
            </w:r>
            <w:r w:rsidRPr="007B576F">
              <w:rPr>
                <w:spacing w:val="73"/>
                <w:sz w:val="24"/>
                <w:szCs w:val="24"/>
                <w:lang w:val="lt-LT"/>
              </w:rPr>
              <w:t xml:space="preserve"> </w:t>
            </w:r>
            <w:r w:rsidRPr="007B576F">
              <w:rPr>
                <w:sz w:val="24"/>
                <w:szCs w:val="24"/>
                <w:lang w:val="lt-LT"/>
              </w:rPr>
              <w:t>panaudojimas,</w:t>
            </w:r>
            <w:r w:rsidRPr="007B576F">
              <w:rPr>
                <w:spacing w:val="73"/>
                <w:sz w:val="24"/>
                <w:szCs w:val="24"/>
                <w:lang w:val="lt-LT"/>
              </w:rPr>
              <w:t xml:space="preserve"> </w:t>
            </w:r>
            <w:r w:rsidRPr="007B576F">
              <w:rPr>
                <w:sz w:val="24"/>
                <w:szCs w:val="24"/>
                <w:lang w:val="lt-LT"/>
              </w:rPr>
              <w:t>atliekant</w:t>
            </w:r>
            <w:r w:rsidRPr="007B576F">
              <w:rPr>
                <w:spacing w:val="73"/>
                <w:sz w:val="24"/>
                <w:szCs w:val="24"/>
                <w:lang w:val="lt-LT"/>
              </w:rPr>
              <w:t xml:space="preserve"> </w:t>
            </w:r>
            <w:r w:rsidRPr="007B576F">
              <w:rPr>
                <w:sz w:val="24"/>
                <w:szCs w:val="24"/>
                <w:lang w:val="lt-LT"/>
              </w:rPr>
              <w:t>funkcijas</w:t>
            </w:r>
            <w:r w:rsidRPr="007B576F">
              <w:rPr>
                <w:spacing w:val="73"/>
                <w:sz w:val="24"/>
                <w:szCs w:val="24"/>
                <w:lang w:val="lt-LT"/>
              </w:rPr>
              <w:t xml:space="preserve"> </w:t>
            </w:r>
            <w:r w:rsidRPr="007B576F">
              <w:rPr>
                <w:sz w:val="24"/>
                <w:szCs w:val="24"/>
                <w:lang w:val="lt-LT"/>
              </w:rPr>
              <w:t>ir</w:t>
            </w:r>
          </w:p>
          <w:p w14:paraId="15E1B050" w14:textId="77777777" w:rsidR="009E22E3" w:rsidRPr="007B576F" w:rsidRDefault="009E22E3" w:rsidP="00300676">
            <w:pPr>
              <w:pStyle w:val="TableParagraph"/>
              <w:spacing w:line="228" w:lineRule="exact"/>
              <w:ind w:left="103"/>
              <w:rPr>
                <w:sz w:val="24"/>
                <w:szCs w:val="24"/>
                <w:lang w:val="lt-LT"/>
              </w:rPr>
            </w:pPr>
            <w:r w:rsidRPr="007B576F">
              <w:rPr>
                <w:sz w:val="24"/>
                <w:szCs w:val="24"/>
                <w:lang w:val="lt-LT"/>
              </w:rPr>
              <w:t>siekiant rezultatų</w:t>
            </w:r>
          </w:p>
        </w:tc>
        <w:tc>
          <w:tcPr>
            <w:tcW w:w="2694" w:type="dxa"/>
          </w:tcPr>
          <w:p w14:paraId="0E35A317" w14:textId="01F52556" w:rsidR="009E22E3" w:rsidRPr="007B576F" w:rsidRDefault="00E44E9F" w:rsidP="00300676">
            <w:pPr>
              <w:pStyle w:val="TableParagraph"/>
              <w:spacing w:line="248" w:lineRule="exact"/>
              <w:ind w:left="102"/>
              <w:rPr>
                <w:sz w:val="24"/>
                <w:szCs w:val="24"/>
                <w:lang w:val="lt-LT"/>
              </w:rPr>
            </w:pPr>
            <w:r>
              <w:rPr>
                <w:sz w:val="24"/>
                <w:szCs w:val="24"/>
                <w:lang w:val="lt-LT"/>
              </w:rPr>
              <w:t>1□ 2□ 3□ 4x</w:t>
            </w:r>
          </w:p>
        </w:tc>
      </w:tr>
      <w:tr w:rsidR="009E22E3" w:rsidRPr="007B576F" w14:paraId="75507FE8" w14:textId="77777777" w:rsidTr="00300676">
        <w:trPr>
          <w:trHeight w:val="242"/>
        </w:trPr>
        <w:tc>
          <w:tcPr>
            <w:tcW w:w="6691" w:type="dxa"/>
          </w:tcPr>
          <w:p w14:paraId="33C58B82" w14:textId="77777777" w:rsidR="009E22E3" w:rsidRPr="007B576F" w:rsidRDefault="009E22E3" w:rsidP="00300676">
            <w:pPr>
              <w:pStyle w:val="TableParagraph"/>
              <w:spacing w:line="223" w:lineRule="exact"/>
              <w:ind w:left="103"/>
              <w:rPr>
                <w:sz w:val="24"/>
                <w:szCs w:val="24"/>
                <w:lang w:val="lt-LT"/>
              </w:rPr>
            </w:pPr>
            <w:r w:rsidRPr="007B576F">
              <w:rPr>
                <w:sz w:val="24"/>
                <w:szCs w:val="24"/>
                <w:lang w:val="lt-LT"/>
              </w:rPr>
              <w:t>5.5. Bendras įvertinimas (pažymimas vidurkis)</w:t>
            </w:r>
          </w:p>
        </w:tc>
        <w:tc>
          <w:tcPr>
            <w:tcW w:w="2694" w:type="dxa"/>
          </w:tcPr>
          <w:p w14:paraId="3C85D531" w14:textId="77E3CCC6" w:rsidR="009E22E3" w:rsidRPr="007B576F" w:rsidRDefault="00E44E9F" w:rsidP="00300676">
            <w:pPr>
              <w:pStyle w:val="TableParagraph"/>
              <w:spacing w:line="223" w:lineRule="exact"/>
              <w:ind w:left="102"/>
              <w:rPr>
                <w:sz w:val="24"/>
                <w:szCs w:val="24"/>
                <w:lang w:val="lt-LT"/>
              </w:rPr>
            </w:pPr>
            <w:r>
              <w:rPr>
                <w:sz w:val="24"/>
                <w:szCs w:val="24"/>
                <w:lang w:val="lt-LT"/>
              </w:rPr>
              <w:t>1□ 2□ 3□ 4x</w:t>
            </w:r>
          </w:p>
        </w:tc>
      </w:tr>
    </w:tbl>
    <w:p w14:paraId="0B252802" w14:textId="0FE18FA4" w:rsidR="00E44E9F" w:rsidRDefault="00E44E9F" w:rsidP="00E44E9F">
      <w:pPr>
        <w:tabs>
          <w:tab w:val="left" w:pos="4810"/>
        </w:tabs>
        <w:rPr>
          <w:sz w:val="24"/>
          <w:szCs w:val="24"/>
        </w:rPr>
      </w:pPr>
    </w:p>
    <w:p w14:paraId="59F35AF9" w14:textId="0546E0A7" w:rsidR="009E22E3" w:rsidRPr="00E44E9F" w:rsidRDefault="00E44E9F" w:rsidP="00E44E9F">
      <w:pPr>
        <w:tabs>
          <w:tab w:val="left" w:pos="4810"/>
        </w:tabs>
        <w:jc w:val="center"/>
        <w:rPr>
          <w:b/>
          <w:sz w:val="24"/>
          <w:szCs w:val="24"/>
        </w:rPr>
      </w:pPr>
      <w:r w:rsidRPr="00E44E9F">
        <w:rPr>
          <w:b/>
          <w:sz w:val="24"/>
          <w:szCs w:val="24"/>
        </w:rPr>
        <w:t xml:space="preserve">IV </w:t>
      </w:r>
      <w:r w:rsidR="009E22E3" w:rsidRPr="00E44E9F">
        <w:rPr>
          <w:b/>
          <w:sz w:val="24"/>
          <w:szCs w:val="24"/>
        </w:rPr>
        <w:t>SKYRIUS</w:t>
      </w:r>
    </w:p>
    <w:p w14:paraId="67F5E61C" w14:textId="77777777" w:rsidR="009E22E3" w:rsidRPr="007B576F" w:rsidRDefault="009E22E3" w:rsidP="009E22E3">
      <w:pPr>
        <w:pStyle w:val="Pagrindinistekstas"/>
        <w:ind w:left="669" w:right="407"/>
        <w:jc w:val="center"/>
      </w:pPr>
      <w:r w:rsidRPr="007B576F">
        <w:t>PASIEKTŲ REZULTATŲ VYKDANT UŽDUOTIS ĮSIVERTINIMAS IR</w:t>
      </w:r>
      <w:r w:rsidRPr="007B576F">
        <w:rPr>
          <w:spacing w:val="-57"/>
        </w:rPr>
        <w:t xml:space="preserve"> </w:t>
      </w:r>
      <w:r w:rsidRPr="007B576F">
        <w:t>KOMPETENCIJŲ TOBULINIMAS</w:t>
      </w:r>
    </w:p>
    <w:p w14:paraId="5F89B057" w14:textId="77777777" w:rsidR="009E22E3" w:rsidRPr="007B576F" w:rsidRDefault="009E22E3" w:rsidP="009E22E3">
      <w:pPr>
        <w:rPr>
          <w:b/>
          <w:sz w:val="24"/>
          <w:szCs w:val="24"/>
        </w:rPr>
      </w:pPr>
    </w:p>
    <w:p w14:paraId="403ED039" w14:textId="77777777" w:rsidR="009E22E3" w:rsidRPr="007B576F" w:rsidRDefault="009E22E3" w:rsidP="009E22E3">
      <w:pPr>
        <w:pStyle w:val="Sraopastraipa"/>
        <w:numPr>
          <w:ilvl w:val="0"/>
          <w:numId w:val="1"/>
        </w:numPr>
        <w:tabs>
          <w:tab w:val="left" w:pos="721"/>
        </w:tabs>
        <w:ind w:left="721" w:hanging="360"/>
        <w:rPr>
          <w:b/>
          <w:sz w:val="24"/>
          <w:szCs w:val="24"/>
        </w:rPr>
      </w:pPr>
      <w:r w:rsidRPr="007B576F">
        <w:rPr>
          <w:b/>
          <w:sz w:val="24"/>
          <w:szCs w:val="24"/>
        </w:rPr>
        <w:t>Pasiektų rezultatų vykdant užduotis įsivertinimas</w:t>
      </w:r>
    </w:p>
    <w:tbl>
      <w:tblPr>
        <w:tblStyle w:val="TableNormal"/>
        <w:tblW w:w="9355"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42"/>
        <w:gridCol w:w="2013"/>
      </w:tblGrid>
      <w:tr w:rsidR="009E22E3" w:rsidRPr="007B576F" w14:paraId="14ED9FE7" w14:textId="77777777" w:rsidTr="00E44E9F">
        <w:trPr>
          <w:trHeight w:val="495"/>
        </w:trPr>
        <w:tc>
          <w:tcPr>
            <w:tcW w:w="7342" w:type="dxa"/>
          </w:tcPr>
          <w:p w14:paraId="44C6F3A6" w14:textId="77777777" w:rsidR="009E22E3" w:rsidRPr="007B576F" w:rsidRDefault="009E22E3" w:rsidP="00300676">
            <w:pPr>
              <w:pStyle w:val="TableParagraph"/>
              <w:spacing w:before="121"/>
              <w:ind w:left="2196" w:right="2176"/>
              <w:jc w:val="center"/>
              <w:rPr>
                <w:sz w:val="24"/>
                <w:szCs w:val="24"/>
                <w:lang w:val="lt-LT"/>
              </w:rPr>
            </w:pPr>
            <w:r w:rsidRPr="007B576F">
              <w:rPr>
                <w:sz w:val="24"/>
                <w:szCs w:val="24"/>
                <w:lang w:val="lt-LT"/>
              </w:rPr>
              <w:t>Užduočių įvykdymo aprašymas</w:t>
            </w:r>
          </w:p>
        </w:tc>
        <w:tc>
          <w:tcPr>
            <w:tcW w:w="2013" w:type="dxa"/>
          </w:tcPr>
          <w:p w14:paraId="1F7DF216" w14:textId="77777777" w:rsidR="009E22E3" w:rsidRPr="007B576F" w:rsidRDefault="009E22E3" w:rsidP="00300676">
            <w:pPr>
              <w:pStyle w:val="TableParagraph"/>
              <w:spacing w:line="248" w:lineRule="exact"/>
              <w:ind w:left="219" w:right="199"/>
              <w:jc w:val="center"/>
              <w:rPr>
                <w:sz w:val="24"/>
                <w:szCs w:val="24"/>
                <w:lang w:val="lt-LT"/>
              </w:rPr>
            </w:pPr>
            <w:r w:rsidRPr="007B576F">
              <w:rPr>
                <w:sz w:val="24"/>
                <w:szCs w:val="24"/>
                <w:lang w:val="lt-LT"/>
              </w:rPr>
              <w:t>Pažymimas</w:t>
            </w:r>
          </w:p>
          <w:p w14:paraId="3DBCF41C" w14:textId="77777777" w:rsidR="009E22E3" w:rsidRPr="007B576F" w:rsidRDefault="009E22E3" w:rsidP="00300676">
            <w:pPr>
              <w:pStyle w:val="TableParagraph"/>
              <w:spacing w:line="228" w:lineRule="exact"/>
              <w:ind w:left="219" w:right="199"/>
              <w:jc w:val="center"/>
              <w:rPr>
                <w:sz w:val="24"/>
                <w:szCs w:val="24"/>
                <w:lang w:val="lt-LT"/>
              </w:rPr>
            </w:pPr>
            <w:r w:rsidRPr="007B576F">
              <w:rPr>
                <w:sz w:val="24"/>
                <w:szCs w:val="24"/>
                <w:lang w:val="lt-LT"/>
              </w:rPr>
              <w:t>atitinkamas langelis</w:t>
            </w:r>
          </w:p>
        </w:tc>
      </w:tr>
      <w:tr w:rsidR="009E22E3" w:rsidRPr="007B576F" w14:paraId="61B5A836" w14:textId="77777777" w:rsidTr="00E44E9F">
        <w:trPr>
          <w:trHeight w:val="284"/>
        </w:trPr>
        <w:tc>
          <w:tcPr>
            <w:tcW w:w="7342" w:type="dxa"/>
          </w:tcPr>
          <w:p w14:paraId="7B1C3090" w14:textId="77777777" w:rsidR="009E22E3" w:rsidRPr="007B576F" w:rsidRDefault="009E22E3" w:rsidP="00300676">
            <w:pPr>
              <w:pStyle w:val="TableParagraph"/>
              <w:spacing w:before="16" w:line="249" w:lineRule="exact"/>
              <w:ind w:left="103"/>
              <w:rPr>
                <w:sz w:val="24"/>
                <w:szCs w:val="24"/>
                <w:lang w:val="lt-LT"/>
              </w:rPr>
            </w:pPr>
            <w:r w:rsidRPr="007B576F">
              <w:rPr>
                <w:sz w:val="24"/>
                <w:szCs w:val="24"/>
                <w:lang w:val="lt-LT"/>
              </w:rPr>
              <w:t>6.1. Visos užduotys įvykdytos ir viršijo kai kuriuos sutartus vertinimo rodiklius</w:t>
            </w:r>
          </w:p>
        </w:tc>
        <w:tc>
          <w:tcPr>
            <w:tcW w:w="2013" w:type="dxa"/>
          </w:tcPr>
          <w:p w14:paraId="038007BE" w14:textId="745FF41D" w:rsidR="009E22E3" w:rsidRPr="007B576F" w:rsidRDefault="009E22E3" w:rsidP="004C2E59">
            <w:pPr>
              <w:pStyle w:val="TableParagraph"/>
              <w:spacing w:line="265" w:lineRule="exact"/>
              <w:rPr>
                <w:rFonts w:ascii="Segoe UI Symbol" w:hAnsi="Segoe UI Symbol"/>
                <w:sz w:val="24"/>
                <w:szCs w:val="24"/>
                <w:lang w:val="lt-LT"/>
              </w:rPr>
            </w:pPr>
            <w:r w:rsidRPr="007B576F">
              <w:rPr>
                <w:sz w:val="24"/>
                <w:szCs w:val="24"/>
                <w:lang w:val="lt-LT"/>
              </w:rPr>
              <w:t>Labai</w:t>
            </w:r>
            <w:r w:rsidRPr="007B576F">
              <w:rPr>
                <w:spacing w:val="-9"/>
                <w:sz w:val="24"/>
                <w:szCs w:val="24"/>
                <w:lang w:val="lt-LT"/>
              </w:rPr>
              <w:t xml:space="preserve"> </w:t>
            </w:r>
            <w:r w:rsidRPr="007B576F">
              <w:rPr>
                <w:sz w:val="24"/>
                <w:szCs w:val="24"/>
                <w:lang w:val="lt-LT"/>
              </w:rPr>
              <w:t>gerai</w:t>
            </w:r>
            <w:r w:rsidRPr="007B576F">
              <w:rPr>
                <w:spacing w:val="-8"/>
                <w:sz w:val="24"/>
                <w:szCs w:val="24"/>
                <w:lang w:val="lt-LT"/>
              </w:rPr>
              <w:t xml:space="preserve"> </w:t>
            </w:r>
            <w:r w:rsidR="004C2E59" w:rsidRPr="004C2E59">
              <w:rPr>
                <w:b/>
                <w:position w:val="1"/>
                <w:sz w:val="24"/>
                <w:szCs w:val="24"/>
                <w:lang w:val="lt-LT"/>
              </w:rPr>
              <w:t>X</w:t>
            </w:r>
          </w:p>
        </w:tc>
      </w:tr>
      <w:tr w:rsidR="00263709" w:rsidRPr="007B576F" w14:paraId="1197B39B" w14:textId="77777777" w:rsidTr="00E44E9F">
        <w:trPr>
          <w:trHeight w:val="284"/>
        </w:trPr>
        <w:tc>
          <w:tcPr>
            <w:tcW w:w="7342" w:type="dxa"/>
          </w:tcPr>
          <w:p w14:paraId="151B4372" w14:textId="2E35CFB6" w:rsidR="00263709" w:rsidRPr="007B576F" w:rsidRDefault="00263709" w:rsidP="00263709">
            <w:pPr>
              <w:pStyle w:val="TableParagraph"/>
              <w:spacing w:before="16" w:line="249" w:lineRule="exact"/>
              <w:ind w:left="103"/>
              <w:rPr>
                <w:sz w:val="24"/>
                <w:szCs w:val="24"/>
                <w:lang w:val="lt-LT"/>
              </w:rPr>
            </w:pPr>
            <w:r w:rsidRPr="007B576F">
              <w:rPr>
                <w:sz w:val="24"/>
                <w:szCs w:val="24"/>
                <w:lang w:val="lt-LT"/>
              </w:rPr>
              <w:t>6.2. Užduotys iš esmės įvykdytos arba viena neįvykdyta pagal sutartus</w:t>
            </w:r>
            <w:r w:rsidRPr="007B576F">
              <w:rPr>
                <w:spacing w:val="-53"/>
                <w:sz w:val="24"/>
                <w:szCs w:val="24"/>
                <w:lang w:val="lt-LT"/>
              </w:rPr>
              <w:t xml:space="preserve"> </w:t>
            </w:r>
            <w:r w:rsidRPr="007B576F">
              <w:rPr>
                <w:sz w:val="24"/>
                <w:szCs w:val="24"/>
                <w:lang w:val="lt-LT"/>
              </w:rPr>
              <w:t>vertinimo rodiklius</w:t>
            </w:r>
          </w:p>
        </w:tc>
        <w:tc>
          <w:tcPr>
            <w:tcW w:w="2013" w:type="dxa"/>
          </w:tcPr>
          <w:p w14:paraId="51F726C8" w14:textId="2B4E4F62" w:rsidR="00263709" w:rsidRPr="007B576F" w:rsidRDefault="00263709" w:rsidP="004C2E59">
            <w:pPr>
              <w:pStyle w:val="TableParagraph"/>
              <w:spacing w:line="265" w:lineRule="exact"/>
              <w:rPr>
                <w:sz w:val="24"/>
                <w:szCs w:val="24"/>
                <w:lang w:val="lt-LT"/>
              </w:rPr>
            </w:pPr>
            <w:r w:rsidRPr="007B576F">
              <w:rPr>
                <w:sz w:val="24"/>
                <w:szCs w:val="24"/>
                <w:lang w:val="lt-LT"/>
              </w:rPr>
              <w:t>Gerai</w:t>
            </w:r>
            <w:r w:rsidRPr="007B576F">
              <w:rPr>
                <w:spacing w:val="-13"/>
                <w:sz w:val="24"/>
                <w:szCs w:val="24"/>
                <w:lang w:val="lt-LT"/>
              </w:rPr>
              <w:t xml:space="preserve"> </w:t>
            </w:r>
            <w:r w:rsidR="004C2E59" w:rsidRPr="007B576F">
              <w:rPr>
                <w:rFonts w:ascii="Segoe UI Symbol" w:hAnsi="Segoe UI Symbol"/>
                <w:position w:val="1"/>
                <w:sz w:val="24"/>
                <w:szCs w:val="24"/>
                <w:lang w:val="lt-LT"/>
              </w:rPr>
              <w:t>☐</w:t>
            </w:r>
          </w:p>
        </w:tc>
      </w:tr>
      <w:tr w:rsidR="00263709" w:rsidRPr="007B576F" w14:paraId="73C773B8" w14:textId="77777777" w:rsidTr="00E44E9F">
        <w:trPr>
          <w:trHeight w:val="284"/>
        </w:trPr>
        <w:tc>
          <w:tcPr>
            <w:tcW w:w="7342" w:type="dxa"/>
          </w:tcPr>
          <w:p w14:paraId="293779CA" w14:textId="604BF45B" w:rsidR="00263709" w:rsidRPr="007B576F" w:rsidRDefault="00263709" w:rsidP="00263709">
            <w:pPr>
              <w:pStyle w:val="TableParagraph"/>
              <w:spacing w:before="16" w:line="249" w:lineRule="exact"/>
              <w:ind w:left="103"/>
              <w:rPr>
                <w:sz w:val="24"/>
                <w:szCs w:val="24"/>
                <w:lang w:val="lt-LT"/>
              </w:rPr>
            </w:pPr>
            <w:r w:rsidRPr="007B576F">
              <w:rPr>
                <w:sz w:val="24"/>
                <w:szCs w:val="24"/>
                <w:lang w:val="lt-LT"/>
              </w:rPr>
              <w:t>6.3. Įvykdyta ne mažiau kaip pusė užduočių pagal sutartus vertinimo rodiklius</w:t>
            </w:r>
          </w:p>
        </w:tc>
        <w:tc>
          <w:tcPr>
            <w:tcW w:w="2013" w:type="dxa"/>
          </w:tcPr>
          <w:p w14:paraId="5047F67A" w14:textId="5CEA2FA8" w:rsidR="00263709" w:rsidRPr="007B576F" w:rsidRDefault="00263709" w:rsidP="004C2E59">
            <w:pPr>
              <w:pStyle w:val="TableParagraph"/>
              <w:spacing w:line="265" w:lineRule="exact"/>
              <w:rPr>
                <w:sz w:val="24"/>
                <w:szCs w:val="24"/>
                <w:lang w:val="lt-LT"/>
              </w:rPr>
            </w:pPr>
            <w:r w:rsidRPr="007B576F">
              <w:rPr>
                <w:sz w:val="24"/>
                <w:szCs w:val="24"/>
                <w:lang w:val="lt-LT"/>
              </w:rPr>
              <w:t>Patenkinamai</w:t>
            </w:r>
            <w:r w:rsidRPr="007B576F">
              <w:rPr>
                <w:spacing w:val="-13"/>
                <w:sz w:val="24"/>
                <w:szCs w:val="24"/>
                <w:lang w:val="lt-LT"/>
              </w:rPr>
              <w:t xml:space="preserve"> </w:t>
            </w:r>
            <w:r w:rsidRPr="007B576F">
              <w:rPr>
                <w:rFonts w:ascii="Segoe UI Symbol" w:hAnsi="Segoe UI Symbol"/>
                <w:position w:val="1"/>
                <w:sz w:val="24"/>
                <w:szCs w:val="24"/>
                <w:lang w:val="lt-LT"/>
              </w:rPr>
              <w:t>☐</w:t>
            </w:r>
          </w:p>
        </w:tc>
      </w:tr>
      <w:tr w:rsidR="00263709" w:rsidRPr="007B576F" w14:paraId="21C0143C" w14:textId="77777777" w:rsidTr="00E44E9F">
        <w:trPr>
          <w:trHeight w:val="284"/>
        </w:trPr>
        <w:tc>
          <w:tcPr>
            <w:tcW w:w="7342" w:type="dxa"/>
          </w:tcPr>
          <w:p w14:paraId="5F81C2BD" w14:textId="1F332FC0" w:rsidR="00263709" w:rsidRPr="007B576F" w:rsidRDefault="00263709" w:rsidP="00263709">
            <w:pPr>
              <w:pStyle w:val="TableParagraph"/>
              <w:spacing w:before="16" w:line="249" w:lineRule="exact"/>
              <w:ind w:left="103"/>
              <w:rPr>
                <w:sz w:val="24"/>
                <w:szCs w:val="24"/>
                <w:lang w:val="lt-LT"/>
              </w:rPr>
            </w:pPr>
            <w:r w:rsidRPr="007B576F">
              <w:rPr>
                <w:sz w:val="24"/>
                <w:szCs w:val="24"/>
                <w:lang w:val="lt-LT"/>
              </w:rPr>
              <w:t>6.4. Pusė ar daugiau užduotys neįvykdyta pagal sutartus vertinimo rodiklius</w:t>
            </w:r>
          </w:p>
        </w:tc>
        <w:tc>
          <w:tcPr>
            <w:tcW w:w="2013" w:type="dxa"/>
          </w:tcPr>
          <w:p w14:paraId="1018C812" w14:textId="09BBABED" w:rsidR="00263709" w:rsidRPr="007B576F" w:rsidRDefault="00263709" w:rsidP="004C2E59">
            <w:pPr>
              <w:pStyle w:val="TableParagraph"/>
              <w:spacing w:line="265" w:lineRule="exact"/>
              <w:rPr>
                <w:sz w:val="24"/>
                <w:szCs w:val="24"/>
                <w:lang w:val="lt-LT"/>
              </w:rPr>
            </w:pPr>
            <w:r w:rsidRPr="007B576F">
              <w:rPr>
                <w:sz w:val="24"/>
                <w:szCs w:val="24"/>
                <w:lang w:val="lt-LT"/>
              </w:rPr>
              <w:t>Nepatenkinamai</w:t>
            </w:r>
            <w:r w:rsidRPr="007B576F">
              <w:rPr>
                <w:spacing w:val="-13"/>
                <w:sz w:val="24"/>
                <w:szCs w:val="24"/>
                <w:lang w:val="lt-LT"/>
              </w:rPr>
              <w:t xml:space="preserve"> </w:t>
            </w:r>
            <w:r w:rsidRPr="007B576F">
              <w:rPr>
                <w:rFonts w:ascii="Segoe UI Symbol" w:hAnsi="Segoe UI Symbol"/>
                <w:position w:val="1"/>
                <w:sz w:val="24"/>
                <w:szCs w:val="24"/>
                <w:lang w:val="lt-LT"/>
              </w:rPr>
              <w:t>☐</w:t>
            </w:r>
          </w:p>
        </w:tc>
      </w:tr>
    </w:tbl>
    <w:p w14:paraId="3A7DFA1B" w14:textId="0DF0B568" w:rsidR="003C2260" w:rsidRPr="007B576F" w:rsidRDefault="003C2260" w:rsidP="009E22E3">
      <w:pPr>
        <w:spacing w:before="2"/>
        <w:rPr>
          <w:b/>
          <w:sz w:val="24"/>
          <w:szCs w:val="24"/>
        </w:rPr>
      </w:pPr>
    </w:p>
    <w:p w14:paraId="19F7D23E" w14:textId="77777777" w:rsidR="009E22E3" w:rsidRPr="007B576F" w:rsidRDefault="009E22E3" w:rsidP="009E22E3">
      <w:pPr>
        <w:pStyle w:val="Sraopastraipa"/>
        <w:numPr>
          <w:ilvl w:val="0"/>
          <w:numId w:val="1"/>
        </w:numPr>
        <w:tabs>
          <w:tab w:val="left" w:pos="661"/>
        </w:tabs>
        <w:spacing w:before="90"/>
        <w:rPr>
          <w:b/>
          <w:sz w:val="24"/>
          <w:szCs w:val="24"/>
        </w:rPr>
      </w:pPr>
      <w:r w:rsidRPr="007B576F">
        <w:rPr>
          <w:b/>
          <w:sz w:val="24"/>
          <w:szCs w:val="24"/>
        </w:rPr>
        <w:t>Kompetencijos, kurias norėtų tobulinti</w:t>
      </w:r>
    </w:p>
    <w:p w14:paraId="53496452" w14:textId="77777777" w:rsidR="009E22E3" w:rsidRPr="007B576F" w:rsidRDefault="009E22E3" w:rsidP="009E22E3">
      <w:pPr>
        <w:ind w:left="351"/>
        <w:rPr>
          <w:sz w:val="24"/>
          <w:szCs w:val="24"/>
        </w:rPr>
      </w:pPr>
      <w:r w:rsidRPr="007B576F">
        <w:rPr>
          <w:noProof/>
          <w:sz w:val="24"/>
          <w:szCs w:val="24"/>
          <w:lang w:eastAsia="lt-LT"/>
        </w:rPr>
        <mc:AlternateContent>
          <mc:Choice Requires="wpg">
            <w:drawing>
              <wp:inline distT="0" distB="0" distL="0" distR="0" wp14:anchorId="6CC18264" wp14:editId="19709D0E">
                <wp:extent cx="5887233" cy="375285"/>
                <wp:effectExtent l="0" t="0" r="18415" b="24765"/>
                <wp:docPr id="8" name="Grupė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233" cy="375285"/>
                          <a:chOff x="10" y="10"/>
                          <a:chExt cx="9385" cy="591"/>
                        </a:xfrm>
                      </wpg:grpSpPr>
                      <wps:wsp>
                        <wps:cNvPr id="9" name="Text Box 3"/>
                        <wps:cNvSpPr txBox="1">
                          <a:spLocks noChangeArrowheads="1"/>
                        </wps:cNvSpPr>
                        <wps:spPr bwMode="auto">
                          <a:xfrm>
                            <a:off x="10" y="305"/>
                            <a:ext cx="9385"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B7F7B7" w14:textId="06776ED9" w:rsidR="009E22E3" w:rsidRDefault="009E22E3" w:rsidP="00E44E9F">
                              <w:pPr>
                                <w:rPr>
                                  <w:sz w:val="24"/>
                                </w:rPr>
                              </w:pPr>
                            </w:p>
                          </w:txbxContent>
                        </wps:txbx>
                        <wps:bodyPr rot="0" vert="horz" wrap="square" lIns="0" tIns="0" rIns="0" bIns="0" anchor="t" anchorCtr="0" upright="1">
                          <a:noAutofit/>
                        </wps:bodyPr>
                      </wps:wsp>
                      <wps:wsp>
                        <wps:cNvPr id="10" name="Text Box 4"/>
                        <wps:cNvSpPr txBox="1">
                          <a:spLocks noChangeArrowheads="1"/>
                        </wps:cNvSpPr>
                        <wps:spPr bwMode="auto">
                          <a:xfrm>
                            <a:off x="10" y="10"/>
                            <a:ext cx="9385" cy="2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ED39E" w14:textId="77777777" w:rsidR="009E22E3" w:rsidRDefault="009E22E3" w:rsidP="009E22E3">
                              <w:pPr>
                                <w:ind w:left="98"/>
                                <w:rPr>
                                  <w:sz w:val="24"/>
                                </w:rPr>
                              </w:pPr>
                              <w:r>
                                <w:rPr>
                                  <w:sz w:val="24"/>
                                </w:rPr>
                                <w:t>7.1.</w:t>
                              </w:r>
                              <w:r w:rsidRPr="007362A2">
                                <w:rPr>
                                  <w:sz w:val="24"/>
                                  <w:szCs w:val="24"/>
                                  <w:lang w:eastAsia="lt-LT"/>
                                </w:rPr>
                                <w:t xml:space="preserve"> </w:t>
                              </w:r>
                              <w:r w:rsidRPr="00461D4F">
                                <w:rPr>
                                  <w:sz w:val="24"/>
                                  <w:szCs w:val="24"/>
                                  <w:lang w:eastAsia="lt-LT"/>
                                </w:rPr>
                                <w:t>Ugdymo proceso valdymo kompetencija</w:t>
                              </w:r>
                            </w:p>
                          </w:txbxContent>
                        </wps:txbx>
                        <wps:bodyPr rot="0" vert="horz" wrap="square" lIns="0" tIns="0" rIns="0" bIns="0" anchor="t" anchorCtr="0" upright="1">
                          <a:noAutofit/>
                        </wps:bodyPr>
                      </wps:wsp>
                    </wpg:wgp>
                  </a:graphicData>
                </a:graphic>
              </wp:inline>
            </w:drawing>
          </mc:Choice>
          <mc:Fallback>
            <w:pict>
              <v:group w14:anchorId="6CC18264" id="Grupė 8" o:spid="_x0000_s1026" style="width:463.55pt;height:29.55pt;mso-position-horizontal-relative:char;mso-position-vertical-relative:line" coordorigin="10,10" coordsize="9385,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">
                <v:shapetype id="_x0000_t202" coordsize="21600,21600" o:spt="202" path="m,l,21600r21600,l21600,xe">
                  <v:stroke joinstyle="miter"/>
                  <v:path gradientshapeok="t" o:connecttype="rect"/>
                </v:shapetype>
                <v:shape id="Text Box 3" o:spid="_x0000_s1027" type="#_x0000_t202" style="position:absolute;left:10;top:305;width:938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" filled="f" strokeweight="1pt">
                  <v:textbox inset="0,0,0,0">
                    <w:txbxContent>
                      <w:p w14:paraId="45B7F7B7" w14:textId="06776ED9" w:rsidR="009E22E3" w:rsidRDefault="009E22E3" w:rsidP="00E44E9F">
                        <w:pPr>
                          <w:rPr>
                            <w:sz w:val="24"/>
                          </w:rPr>
                        </w:pPr>
                      </w:p>
                    </w:txbxContent>
                  </v:textbox>
                </v:shape>
                <v:shape id="Text Box 4" o:spid="_x0000_s1028" type="#_x0000_t202" style="position:absolute;left:10;top:10;width:9385;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" filled="f" strokeweight="1pt">
                  <v:textbox inset="0,0,0,0">
                    <w:txbxContent>
                      <w:p w14:paraId="488ED39E" w14:textId="77777777" w:rsidR="009E22E3" w:rsidRDefault="009E22E3" w:rsidP="009E22E3">
                        <w:pPr>
                          <w:ind w:left="98"/>
                          <w:rPr>
                            <w:sz w:val="24"/>
                          </w:rPr>
                        </w:pPr>
                        <w:r>
                          <w:rPr>
                            <w:sz w:val="24"/>
                          </w:rPr>
                          <w:t>7.1.</w:t>
                        </w:r>
                        <w:r w:rsidRPr="007362A2">
                          <w:rPr>
                            <w:sz w:val="24"/>
                            <w:szCs w:val="24"/>
                            <w:lang w:eastAsia="lt-LT"/>
                          </w:rPr>
                          <w:t xml:space="preserve"> </w:t>
                        </w:r>
                        <w:r w:rsidRPr="00461D4F">
                          <w:rPr>
                            <w:sz w:val="24"/>
                            <w:szCs w:val="24"/>
                            <w:lang w:eastAsia="lt-LT"/>
                          </w:rPr>
                          <w:t>Ugdymo proceso valdymo kompetencija</w:t>
                        </w:r>
                      </w:p>
                    </w:txbxContent>
                  </v:textbox>
                </v:shape>
                <w10:anchorlock/>
              </v:group>
            </w:pict>
          </mc:Fallback>
        </mc:AlternateContent>
      </w:r>
    </w:p>
    <w:p w14:paraId="762EB770" w14:textId="77777777" w:rsidR="00503E04" w:rsidRPr="007B576F" w:rsidRDefault="00503E04" w:rsidP="009E22E3">
      <w:pPr>
        <w:spacing w:before="2"/>
        <w:rPr>
          <w:b/>
          <w:sz w:val="24"/>
          <w:szCs w:val="24"/>
        </w:rPr>
      </w:pPr>
    </w:p>
    <w:p w14:paraId="607E6F8B" w14:textId="5B496F3B" w:rsidR="009E22E3" w:rsidRPr="00E44E9F" w:rsidRDefault="00E44E9F" w:rsidP="00E44E9F">
      <w:pPr>
        <w:tabs>
          <w:tab w:val="left" w:pos="4764"/>
        </w:tabs>
        <w:spacing w:before="90"/>
        <w:jc w:val="center"/>
        <w:rPr>
          <w:b/>
          <w:sz w:val="24"/>
          <w:szCs w:val="24"/>
        </w:rPr>
      </w:pPr>
      <w:r>
        <w:rPr>
          <w:b/>
          <w:sz w:val="24"/>
          <w:szCs w:val="24"/>
        </w:rPr>
        <w:t xml:space="preserve">V </w:t>
      </w:r>
      <w:r w:rsidR="009E22E3" w:rsidRPr="00E44E9F">
        <w:rPr>
          <w:b/>
          <w:sz w:val="24"/>
          <w:szCs w:val="24"/>
        </w:rPr>
        <w:t>SKYRIUS</w:t>
      </w:r>
    </w:p>
    <w:p w14:paraId="6D8A103E" w14:textId="77777777" w:rsidR="009E22E3" w:rsidRPr="007B576F" w:rsidRDefault="009E22E3" w:rsidP="009E22E3">
      <w:pPr>
        <w:pStyle w:val="Pagrindinistekstas"/>
        <w:ind w:left="260"/>
        <w:jc w:val="center"/>
      </w:pPr>
      <w:r w:rsidRPr="007B576F">
        <w:t>KITŲ METŲ VEIKLOS UŽDUOTYS, REZULTATAI IR RODIKLIAI</w:t>
      </w:r>
    </w:p>
    <w:p w14:paraId="649E182D" w14:textId="77777777" w:rsidR="009E22E3" w:rsidRPr="007B576F" w:rsidRDefault="009E22E3" w:rsidP="009E22E3">
      <w:pPr>
        <w:spacing w:before="11"/>
        <w:rPr>
          <w:b/>
          <w:sz w:val="24"/>
          <w:szCs w:val="24"/>
        </w:rPr>
      </w:pPr>
    </w:p>
    <w:p w14:paraId="201267B7" w14:textId="62BFCC57" w:rsidR="009E22E3" w:rsidRPr="007B576F" w:rsidRDefault="009E22E3" w:rsidP="009E22E3">
      <w:pPr>
        <w:pStyle w:val="Sraopastraipa"/>
        <w:numPr>
          <w:ilvl w:val="0"/>
          <w:numId w:val="1"/>
        </w:numPr>
        <w:tabs>
          <w:tab w:val="left" w:pos="661"/>
        </w:tabs>
        <w:rPr>
          <w:b/>
          <w:sz w:val="24"/>
          <w:szCs w:val="24"/>
        </w:rPr>
      </w:pPr>
      <w:r w:rsidRPr="007B576F">
        <w:rPr>
          <w:b/>
          <w:sz w:val="24"/>
          <w:szCs w:val="24"/>
        </w:rPr>
        <w:t>202</w:t>
      </w:r>
      <w:r w:rsidR="003810D6">
        <w:rPr>
          <w:b/>
          <w:sz w:val="24"/>
          <w:szCs w:val="24"/>
        </w:rPr>
        <w:t>3</w:t>
      </w:r>
      <w:r w:rsidRPr="007B576F">
        <w:rPr>
          <w:b/>
          <w:sz w:val="24"/>
          <w:szCs w:val="24"/>
        </w:rPr>
        <w:t xml:space="preserve"> metų užduotys</w:t>
      </w:r>
    </w:p>
    <w:p w14:paraId="7D21AA7F" w14:textId="4119C675" w:rsidR="009E22E3" w:rsidRPr="007B576F" w:rsidRDefault="009E22E3" w:rsidP="009E22E3">
      <w:pPr>
        <w:ind w:left="361"/>
        <w:rPr>
          <w:sz w:val="24"/>
          <w:szCs w:val="24"/>
        </w:rPr>
      </w:pPr>
    </w:p>
    <w:tbl>
      <w:tblPr>
        <w:tblStyle w:val="TableNormal"/>
        <w:tblW w:w="96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379"/>
        <w:gridCol w:w="2720"/>
        <w:gridCol w:w="3525"/>
      </w:tblGrid>
      <w:tr w:rsidR="00D17D70" w:rsidRPr="007B576F" w14:paraId="56891BCC" w14:textId="77777777" w:rsidTr="00E44E9F">
        <w:trPr>
          <w:trHeight w:val="1093"/>
        </w:trPr>
        <w:tc>
          <w:tcPr>
            <w:tcW w:w="3379" w:type="dxa"/>
          </w:tcPr>
          <w:p w14:paraId="0F96D43C" w14:textId="77777777" w:rsidR="00D17D70" w:rsidRPr="007B576F" w:rsidRDefault="00D17D70" w:rsidP="00300676">
            <w:pPr>
              <w:pStyle w:val="TableParagraph"/>
              <w:spacing w:before="6"/>
              <w:rPr>
                <w:sz w:val="24"/>
                <w:szCs w:val="24"/>
                <w:lang w:val="lt-LT"/>
              </w:rPr>
            </w:pPr>
          </w:p>
          <w:p w14:paraId="2858AC48" w14:textId="77777777" w:rsidR="00D17D70" w:rsidRPr="007B576F" w:rsidRDefault="00D17D70" w:rsidP="00300676">
            <w:pPr>
              <w:pStyle w:val="TableParagraph"/>
              <w:ind w:left="1204" w:right="1184"/>
              <w:jc w:val="center"/>
              <w:rPr>
                <w:sz w:val="24"/>
                <w:szCs w:val="24"/>
                <w:lang w:val="lt-LT"/>
              </w:rPr>
            </w:pPr>
            <w:r w:rsidRPr="007B576F">
              <w:rPr>
                <w:sz w:val="24"/>
                <w:szCs w:val="24"/>
                <w:lang w:val="lt-LT"/>
              </w:rPr>
              <w:t>Užduotys</w:t>
            </w:r>
          </w:p>
        </w:tc>
        <w:tc>
          <w:tcPr>
            <w:tcW w:w="2720" w:type="dxa"/>
          </w:tcPr>
          <w:p w14:paraId="6CD61F9E" w14:textId="77777777" w:rsidR="00D17D70" w:rsidRPr="007B576F" w:rsidRDefault="00D17D70" w:rsidP="00300676">
            <w:pPr>
              <w:pStyle w:val="TableParagraph"/>
              <w:spacing w:before="6"/>
              <w:rPr>
                <w:sz w:val="24"/>
                <w:szCs w:val="24"/>
                <w:lang w:val="lt-LT"/>
              </w:rPr>
            </w:pPr>
          </w:p>
          <w:p w14:paraId="6D87EBF4" w14:textId="77777777" w:rsidR="00D17D70" w:rsidRPr="007B576F" w:rsidRDefault="00D17D70" w:rsidP="00300676">
            <w:pPr>
              <w:pStyle w:val="TableParagraph"/>
              <w:ind w:left="505"/>
              <w:rPr>
                <w:sz w:val="24"/>
                <w:szCs w:val="24"/>
                <w:lang w:val="lt-LT"/>
              </w:rPr>
            </w:pPr>
            <w:r w:rsidRPr="007B576F">
              <w:rPr>
                <w:sz w:val="24"/>
                <w:szCs w:val="24"/>
                <w:lang w:val="lt-LT"/>
              </w:rPr>
              <w:t>Siektini rezultatai</w:t>
            </w:r>
          </w:p>
        </w:tc>
        <w:tc>
          <w:tcPr>
            <w:tcW w:w="3525" w:type="dxa"/>
          </w:tcPr>
          <w:p w14:paraId="1273DDB7" w14:textId="77777777" w:rsidR="00D17D70" w:rsidRPr="007B576F" w:rsidRDefault="00D17D70" w:rsidP="00300676">
            <w:pPr>
              <w:pStyle w:val="TableParagraph"/>
              <w:ind w:left="138" w:right="116"/>
              <w:jc w:val="center"/>
              <w:rPr>
                <w:sz w:val="24"/>
                <w:szCs w:val="24"/>
                <w:lang w:val="lt-LT"/>
              </w:rPr>
            </w:pPr>
            <w:r w:rsidRPr="007B576F">
              <w:rPr>
                <w:sz w:val="24"/>
                <w:szCs w:val="24"/>
                <w:lang w:val="lt-LT"/>
              </w:rPr>
              <w:t>Rezultatų vertinimo rodikliai</w:t>
            </w:r>
            <w:r w:rsidRPr="007B576F">
              <w:rPr>
                <w:spacing w:val="-58"/>
                <w:sz w:val="24"/>
                <w:szCs w:val="24"/>
                <w:lang w:val="lt-LT"/>
              </w:rPr>
              <w:t xml:space="preserve"> </w:t>
            </w:r>
            <w:r w:rsidRPr="007B576F">
              <w:rPr>
                <w:sz w:val="24"/>
                <w:szCs w:val="24"/>
                <w:lang w:val="lt-LT"/>
              </w:rPr>
              <w:t>(kuriais vadovaujantis</w:t>
            </w:r>
          </w:p>
          <w:p w14:paraId="020D6284" w14:textId="77777777" w:rsidR="00D17D70" w:rsidRPr="007B576F" w:rsidRDefault="00D17D70" w:rsidP="00300676">
            <w:pPr>
              <w:pStyle w:val="TableParagraph"/>
              <w:spacing w:line="270" w:lineRule="atLeast"/>
              <w:ind w:left="138" w:right="116"/>
              <w:jc w:val="center"/>
              <w:rPr>
                <w:sz w:val="24"/>
                <w:szCs w:val="24"/>
                <w:lang w:val="lt-LT"/>
              </w:rPr>
            </w:pPr>
            <w:r w:rsidRPr="007B576F">
              <w:rPr>
                <w:sz w:val="24"/>
                <w:szCs w:val="24"/>
                <w:lang w:val="lt-LT"/>
              </w:rPr>
              <w:t>vertinama, ar nustatytos</w:t>
            </w:r>
            <w:r w:rsidRPr="007B576F">
              <w:rPr>
                <w:spacing w:val="-57"/>
                <w:sz w:val="24"/>
                <w:szCs w:val="24"/>
                <w:lang w:val="lt-LT"/>
              </w:rPr>
              <w:t xml:space="preserve"> </w:t>
            </w:r>
            <w:r w:rsidRPr="007B576F">
              <w:rPr>
                <w:sz w:val="24"/>
                <w:szCs w:val="24"/>
                <w:lang w:val="lt-LT"/>
              </w:rPr>
              <w:t>užduotys įvykdytos)</w:t>
            </w:r>
          </w:p>
        </w:tc>
      </w:tr>
      <w:tr w:rsidR="00D17D70" w:rsidRPr="007B576F" w14:paraId="0FAD436C" w14:textId="77777777" w:rsidTr="00E44E9F">
        <w:trPr>
          <w:trHeight w:val="255"/>
        </w:trPr>
        <w:tc>
          <w:tcPr>
            <w:tcW w:w="3379" w:type="dxa"/>
          </w:tcPr>
          <w:p w14:paraId="27B61513" w14:textId="66FBF8FF" w:rsidR="00D17D70" w:rsidRPr="00D17D70" w:rsidRDefault="00D17D70" w:rsidP="00D17D70">
            <w:pPr>
              <w:pStyle w:val="TableParagraph"/>
              <w:spacing w:line="236" w:lineRule="exact"/>
              <w:ind w:left="103"/>
              <w:rPr>
                <w:sz w:val="24"/>
                <w:szCs w:val="24"/>
                <w:lang w:val="lt-LT"/>
              </w:rPr>
            </w:pPr>
            <w:r w:rsidRPr="007F01EF">
              <w:rPr>
                <w:sz w:val="24"/>
                <w:szCs w:val="24"/>
                <w:lang w:val="lt-LT"/>
              </w:rPr>
              <w:t xml:space="preserve">8.1. </w:t>
            </w:r>
            <w:r w:rsidRPr="00D17D70">
              <w:rPr>
                <w:sz w:val="24"/>
                <w:szCs w:val="24"/>
                <w:lang w:val="lt-LT"/>
              </w:rPr>
              <w:t xml:space="preserve">Gerinti mokymosi </w:t>
            </w:r>
            <w:r w:rsidRPr="00D17D70">
              <w:rPr>
                <w:sz w:val="24"/>
                <w:szCs w:val="24"/>
                <w:lang w:val="lt-LT"/>
              </w:rPr>
              <w:lastRenderedPageBreak/>
              <w:t>pasiekimus</w:t>
            </w:r>
          </w:p>
          <w:p w14:paraId="0F53511F" w14:textId="77777777" w:rsidR="00D17D70" w:rsidRPr="00D17D70" w:rsidRDefault="00D17D70" w:rsidP="00D17D70">
            <w:pPr>
              <w:pStyle w:val="TableParagraph"/>
              <w:spacing w:line="236" w:lineRule="exact"/>
              <w:ind w:left="103"/>
              <w:rPr>
                <w:sz w:val="24"/>
                <w:szCs w:val="24"/>
                <w:lang w:val="lt-LT"/>
              </w:rPr>
            </w:pPr>
            <w:r w:rsidRPr="00D17D70">
              <w:rPr>
                <w:sz w:val="24"/>
                <w:szCs w:val="24"/>
                <w:lang w:val="lt-LT"/>
              </w:rPr>
              <w:t>(</w:t>
            </w:r>
            <w:r w:rsidRPr="00D17D70">
              <w:rPr>
                <w:i/>
                <w:iCs/>
                <w:sz w:val="24"/>
                <w:szCs w:val="24"/>
                <w:lang w:val="lt-LT"/>
              </w:rPr>
              <w:t>veiklos sritis – ugdymas(-</w:t>
            </w:r>
            <w:proofErr w:type="spellStart"/>
            <w:r w:rsidRPr="00D17D70">
              <w:rPr>
                <w:i/>
                <w:iCs/>
                <w:sz w:val="24"/>
                <w:szCs w:val="24"/>
                <w:lang w:val="lt-LT"/>
              </w:rPr>
              <w:t>is</w:t>
            </w:r>
            <w:proofErr w:type="spellEnd"/>
            <w:r w:rsidRPr="00D17D70">
              <w:rPr>
                <w:sz w:val="24"/>
                <w:szCs w:val="24"/>
                <w:lang w:val="lt-LT"/>
              </w:rPr>
              <w:t>).</w:t>
            </w:r>
          </w:p>
          <w:p w14:paraId="1B8B9367" w14:textId="77777777" w:rsidR="00D17D70" w:rsidRPr="003810D6" w:rsidRDefault="00D17D70" w:rsidP="00D17D70">
            <w:pPr>
              <w:pStyle w:val="TableParagraph"/>
              <w:spacing w:line="236" w:lineRule="exact"/>
              <w:ind w:left="103"/>
              <w:rPr>
                <w:color w:val="0070C0"/>
                <w:sz w:val="24"/>
                <w:szCs w:val="24"/>
                <w:lang w:val="lt-LT"/>
              </w:rPr>
            </w:pPr>
          </w:p>
        </w:tc>
        <w:tc>
          <w:tcPr>
            <w:tcW w:w="2720" w:type="dxa"/>
          </w:tcPr>
          <w:p w14:paraId="17E4943D" w14:textId="5CDBA8CE" w:rsidR="00D17D70" w:rsidRPr="00881B71" w:rsidRDefault="00D17D70" w:rsidP="00D17D70">
            <w:pPr>
              <w:rPr>
                <w:sz w:val="24"/>
                <w:szCs w:val="24"/>
                <w:lang w:val="lt-LT"/>
              </w:rPr>
            </w:pPr>
            <w:r w:rsidRPr="00881B71">
              <w:rPr>
                <w:sz w:val="24"/>
                <w:szCs w:val="24"/>
                <w:lang w:val="lt-LT"/>
              </w:rPr>
              <w:lastRenderedPageBreak/>
              <w:t>8.1.1</w:t>
            </w:r>
            <w:r w:rsidR="007F01EF">
              <w:rPr>
                <w:sz w:val="24"/>
                <w:szCs w:val="24"/>
                <w:lang w:val="lt-LT"/>
              </w:rPr>
              <w:t xml:space="preserve"> L</w:t>
            </w:r>
            <w:r w:rsidRPr="00881B71">
              <w:rPr>
                <w:sz w:val="24"/>
                <w:szCs w:val="24"/>
                <w:lang w:val="lt-LT"/>
              </w:rPr>
              <w:t>ietuvių kalbos</w:t>
            </w:r>
            <w:r w:rsidR="009A659D">
              <w:rPr>
                <w:sz w:val="24"/>
                <w:szCs w:val="24"/>
                <w:lang w:val="lt-LT"/>
              </w:rPr>
              <w:t xml:space="preserve"> ir </w:t>
            </w:r>
            <w:r w:rsidR="009A659D">
              <w:rPr>
                <w:sz w:val="24"/>
                <w:szCs w:val="24"/>
                <w:lang w:val="lt-LT"/>
              </w:rPr>
              <w:lastRenderedPageBreak/>
              <w:t>literatūros,</w:t>
            </w:r>
            <w:r w:rsidRPr="00881B71">
              <w:rPr>
                <w:sz w:val="24"/>
                <w:szCs w:val="24"/>
                <w:lang w:val="lt-LT"/>
              </w:rPr>
              <w:t xml:space="preserve"> matematikos, gamtos mokslų,  individualią pažangą padariusių mokinių skaiči</w:t>
            </w:r>
            <w:r w:rsidR="007F01EF">
              <w:rPr>
                <w:sz w:val="24"/>
                <w:szCs w:val="24"/>
                <w:lang w:val="lt-LT"/>
              </w:rPr>
              <w:t>aus augimas.</w:t>
            </w:r>
          </w:p>
          <w:p w14:paraId="73B56046" w14:textId="77777777" w:rsidR="007F01EF" w:rsidRDefault="007F01EF" w:rsidP="00D17D70">
            <w:pPr>
              <w:pStyle w:val="TableParagraph"/>
              <w:rPr>
                <w:sz w:val="24"/>
                <w:szCs w:val="24"/>
                <w:lang w:val="lt-LT"/>
              </w:rPr>
            </w:pPr>
          </w:p>
          <w:p w14:paraId="708179C6" w14:textId="7B5D4016" w:rsidR="00D17D70" w:rsidRPr="00881B71" w:rsidRDefault="00FD237C" w:rsidP="00D17D70">
            <w:pPr>
              <w:pStyle w:val="TableParagraph"/>
              <w:rPr>
                <w:sz w:val="24"/>
                <w:szCs w:val="24"/>
                <w:lang w:val="lt-LT"/>
              </w:rPr>
            </w:pPr>
            <w:r w:rsidRPr="00881B71">
              <w:rPr>
                <w:sz w:val="24"/>
                <w:szCs w:val="24"/>
                <w:lang w:val="lt-LT"/>
              </w:rPr>
              <w:t>8.</w:t>
            </w:r>
            <w:r w:rsidR="00D17D70" w:rsidRPr="00881B71">
              <w:rPr>
                <w:sz w:val="24"/>
                <w:szCs w:val="24"/>
                <w:lang w:val="lt-LT"/>
              </w:rPr>
              <w:t xml:space="preserve">1.2. </w:t>
            </w:r>
            <w:r w:rsidR="00D70FC2">
              <w:rPr>
                <w:sz w:val="24"/>
                <w:szCs w:val="24"/>
                <w:lang w:val="lt-LT"/>
              </w:rPr>
              <w:t xml:space="preserve">Padidės </w:t>
            </w:r>
            <w:r w:rsidRPr="00881B71">
              <w:rPr>
                <w:sz w:val="24"/>
                <w:szCs w:val="24"/>
                <w:lang w:val="lt-LT"/>
              </w:rPr>
              <w:t>PUPP pagrindin</w:t>
            </w:r>
            <w:r w:rsidR="007F01EF">
              <w:rPr>
                <w:sz w:val="24"/>
                <w:szCs w:val="24"/>
                <w:lang w:val="lt-LT"/>
              </w:rPr>
              <w:t>io</w:t>
            </w:r>
            <w:r w:rsidRPr="00881B71">
              <w:rPr>
                <w:sz w:val="24"/>
                <w:szCs w:val="24"/>
                <w:lang w:val="lt-LT"/>
              </w:rPr>
              <w:t xml:space="preserve"> lietuvių kalbos</w:t>
            </w:r>
            <w:r w:rsidR="009A659D">
              <w:rPr>
                <w:sz w:val="24"/>
                <w:szCs w:val="24"/>
                <w:lang w:val="lt-LT"/>
              </w:rPr>
              <w:t xml:space="preserve"> ir literatūros</w:t>
            </w:r>
            <w:r w:rsidRPr="00881B71">
              <w:rPr>
                <w:sz w:val="24"/>
                <w:szCs w:val="24"/>
                <w:lang w:val="lt-LT"/>
              </w:rPr>
              <w:t xml:space="preserve"> mokymosi pasiekimų lyg</w:t>
            </w:r>
            <w:r w:rsidR="00D70FC2">
              <w:rPr>
                <w:sz w:val="24"/>
                <w:szCs w:val="24"/>
                <w:lang w:val="lt-LT"/>
              </w:rPr>
              <w:t>į</w:t>
            </w:r>
            <w:r w:rsidRPr="00881B71">
              <w:rPr>
                <w:sz w:val="24"/>
                <w:szCs w:val="24"/>
                <w:lang w:val="lt-LT"/>
              </w:rPr>
              <w:t xml:space="preserve"> pasiekusių mokinių </w:t>
            </w:r>
            <w:r w:rsidR="00D70FC2">
              <w:rPr>
                <w:sz w:val="24"/>
                <w:szCs w:val="24"/>
                <w:lang w:val="lt-LT"/>
              </w:rPr>
              <w:t>skaičius.</w:t>
            </w:r>
          </w:p>
          <w:p w14:paraId="14AD5BC2" w14:textId="77777777" w:rsidR="00D70FC2" w:rsidRDefault="00D70FC2" w:rsidP="00D17D70">
            <w:pPr>
              <w:pStyle w:val="TableParagraph"/>
              <w:rPr>
                <w:sz w:val="24"/>
                <w:szCs w:val="24"/>
                <w:lang w:val="lt-LT"/>
              </w:rPr>
            </w:pPr>
          </w:p>
          <w:p w14:paraId="4D06825C" w14:textId="77777777" w:rsidR="00D70FC2" w:rsidRDefault="00D70FC2" w:rsidP="00D17D70">
            <w:pPr>
              <w:pStyle w:val="TableParagraph"/>
              <w:rPr>
                <w:sz w:val="24"/>
                <w:szCs w:val="24"/>
                <w:lang w:val="lt-LT"/>
              </w:rPr>
            </w:pPr>
          </w:p>
          <w:p w14:paraId="03395117" w14:textId="77777777" w:rsidR="009A659D" w:rsidRDefault="009A659D" w:rsidP="00D70FC2">
            <w:pPr>
              <w:pStyle w:val="TableParagraph"/>
              <w:rPr>
                <w:sz w:val="24"/>
                <w:szCs w:val="24"/>
                <w:lang w:val="lt-LT"/>
              </w:rPr>
            </w:pPr>
          </w:p>
          <w:p w14:paraId="009E6F2D" w14:textId="77777777" w:rsidR="00D17D70" w:rsidRDefault="00FD237C" w:rsidP="00D70FC2">
            <w:pPr>
              <w:pStyle w:val="TableParagraph"/>
              <w:rPr>
                <w:sz w:val="24"/>
                <w:szCs w:val="24"/>
                <w:lang w:val="lt-LT"/>
              </w:rPr>
            </w:pPr>
            <w:r w:rsidRPr="00881B71">
              <w:rPr>
                <w:sz w:val="24"/>
                <w:szCs w:val="24"/>
                <w:lang w:val="lt-LT"/>
              </w:rPr>
              <w:t xml:space="preserve">8.1.3. </w:t>
            </w:r>
            <w:r w:rsidR="00D70FC2">
              <w:rPr>
                <w:sz w:val="24"/>
                <w:szCs w:val="24"/>
                <w:lang w:val="lt-LT"/>
              </w:rPr>
              <w:t>M</w:t>
            </w:r>
            <w:r w:rsidRPr="00881B71">
              <w:rPr>
                <w:sz w:val="24"/>
                <w:szCs w:val="24"/>
                <w:lang w:val="lt-LT"/>
              </w:rPr>
              <w:t>atematikos NMPP rezultatų vidurki</w:t>
            </w:r>
            <w:r w:rsidR="00D70FC2">
              <w:rPr>
                <w:sz w:val="24"/>
                <w:szCs w:val="24"/>
                <w:lang w:val="lt-LT"/>
              </w:rPr>
              <w:t>o didėjimas.</w:t>
            </w:r>
          </w:p>
          <w:p w14:paraId="1AD61342" w14:textId="77777777" w:rsidR="002175FA" w:rsidRDefault="002175FA" w:rsidP="00D70FC2">
            <w:pPr>
              <w:pStyle w:val="TableParagraph"/>
              <w:rPr>
                <w:sz w:val="24"/>
                <w:szCs w:val="24"/>
                <w:lang w:val="lt-LT"/>
              </w:rPr>
            </w:pPr>
          </w:p>
          <w:p w14:paraId="187712B4" w14:textId="77777777" w:rsidR="002175FA" w:rsidRDefault="002175FA" w:rsidP="00D70FC2">
            <w:pPr>
              <w:pStyle w:val="TableParagraph"/>
              <w:rPr>
                <w:sz w:val="24"/>
                <w:szCs w:val="24"/>
                <w:lang w:val="lt-LT"/>
              </w:rPr>
            </w:pPr>
          </w:p>
          <w:p w14:paraId="685C8F04" w14:textId="77777777" w:rsidR="002175FA" w:rsidRDefault="002175FA" w:rsidP="00D70FC2">
            <w:pPr>
              <w:pStyle w:val="TableParagraph"/>
              <w:rPr>
                <w:sz w:val="24"/>
                <w:szCs w:val="24"/>
                <w:lang w:val="lt-LT"/>
              </w:rPr>
            </w:pPr>
          </w:p>
          <w:p w14:paraId="68A7963F" w14:textId="77777777" w:rsidR="002175FA" w:rsidRDefault="002175FA" w:rsidP="00D70FC2">
            <w:pPr>
              <w:pStyle w:val="TableParagraph"/>
              <w:rPr>
                <w:sz w:val="24"/>
                <w:szCs w:val="24"/>
                <w:lang w:val="lt-LT"/>
              </w:rPr>
            </w:pPr>
          </w:p>
          <w:p w14:paraId="158F7FB2" w14:textId="77777777" w:rsidR="002175FA" w:rsidRDefault="002175FA" w:rsidP="00D70FC2">
            <w:pPr>
              <w:pStyle w:val="TableParagraph"/>
              <w:rPr>
                <w:sz w:val="24"/>
                <w:szCs w:val="24"/>
                <w:lang w:val="lt-LT"/>
              </w:rPr>
            </w:pPr>
          </w:p>
          <w:p w14:paraId="3D8C1DE2" w14:textId="77777777" w:rsidR="002175FA" w:rsidRDefault="002175FA" w:rsidP="00D70FC2">
            <w:pPr>
              <w:pStyle w:val="TableParagraph"/>
              <w:rPr>
                <w:sz w:val="24"/>
                <w:szCs w:val="24"/>
                <w:lang w:val="lt-LT"/>
              </w:rPr>
            </w:pPr>
          </w:p>
          <w:p w14:paraId="5AC1D96B" w14:textId="4DD145DD" w:rsidR="002175FA" w:rsidRPr="00881B71" w:rsidRDefault="002175FA" w:rsidP="00D70FC2">
            <w:pPr>
              <w:pStyle w:val="TableParagraph"/>
              <w:rPr>
                <w:sz w:val="24"/>
                <w:szCs w:val="24"/>
                <w:lang w:val="lt-LT"/>
              </w:rPr>
            </w:pPr>
            <w:r>
              <w:rPr>
                <w:sz w:val="24"/>
                <w:szCs w:val="24"/>
                <w:lang w:val="lt-LT"/>
              </w:rPr>
              <w:t>8.1.4. Skaitmeninių platformų panaudojimas siekiant aukštesnės ugdymo kokybės.</w:t>
            </w:r>
          </w:p>
        </w:tc>
        <w:tc>
          <w:tcPr>
            <w:tcW w:w="3525" w:type="dxa"/>
          </w:tcPr>
          <w:p w14:paraId="1099A4B6" w14:textId="17B7BF36" w:rsidR="00F21617" w:rsidRPr="00881B71" w:rsidRDefault="00D17D70" w:rsidP="00F21617">
            <w:pPr>
              <w:rPr>
                <w:sz w:val="24"/>
                <w:szCs w:val="24"/>
                <w:lang w:val="lt-LT"/>
              </w:rPr>
            </w:pPr>
            <w:r w:rsidRPr="00881B71">
              <w:rPr>
                <w:sz w:val="24"/>
                <w:szCs w:val="24"/>
                <w:lang w:val="lt-LT"/>
              </w:rPr>
              <w:lastRenderedPageBreak/>
              <w:t xml:space="preserve">8.1.1.1. </w:t>
            </w:r>
            <w:r w:rsidR="00F21617" w:rsidRPr="00881B71">
              <w:rPr>
                <w:sz w:val="24"/>
                <w:szCs w:val="24"/>
                <w:lang w:val="lt-LT"/>
              </w:rPr>
              <w:t>Lietuvių kalbos</w:t>
            </w:r>
            <w:r w:rsidR="009A659D">
              <w:rPr>
                <w:sz w:val="24"/>
                <w:szCs w:val="24"/>
                <w:lang w:val="lt-LT"/>
              </w:rPr>
              <w:t xml:space="preserve"> ir </w:t>
            </w:r>
            <w:r w:rsidR="009A659D">
              <w:rPr>
                <w:sz w:val="24"/>
                <w:szCs w:val="24"/>
                <w:lang w:val="lt-LT"/>
              </w:rPr>
              <w:lastRenderedPageBreak/>
              <w:t>literatūros,</w:t>
            </w:r>
            <w:r w:rsidR="00F21617" w:rsidRPr="00881B71">
              <w:rPr>
                <w:sz w:val="24"/>
                <w:szCs w:val="24"/>
                <w:lang w:val="lt-LT"/>
              </w:rPr>
              <w:t xml:space="preserve"> matematikos, gamtos mokslų,  individualią pažangą padariusių mokinių skaičius padidės ne mažiau</w:t>
            </w:r>
            <w:r w:rsidR="009A659D">
              <w:rPr>
                <w:sz w:val="24"/>
                <w:szCs w:val="24"/>
                <w:lang w:val="lt-LT"/>
              </w:rPr>
              <w:t xml:space="preserve"> kaip</w:t>
            </w:r>
            <w:r w:rsidR="00F21617" w:rsidRPr="00881B71">
              <w:rPr>
                <w:sz w:val="24"/>
                <w:szCs w:val="24"/>
                <w:lang w:val="lt-LT"/>
              </w:rPr>
              <w:t xml:space="preserve"> 20 procentų.</w:t>
            </w:r>
          </w:p>
          <w:p w14:paraId="6EA93AA6" w14:textId="7150A4AB" w:rsidR="00FD237C" w:rsidRPr="00881B71" w:rsidRDefault="00FD237C" w:rsidP="00D17D70">
            <w:pPr>
              <w:rPr>
                <w:sz w:val="24"/>
                <w:szCs w:val="24"/>
                <w:lang w:val="lt-LT"/>
              </w:rPr>
            </w:pPr>
          </w:p>
          <w:p w14:paraId="01E52ACA" w14:textId="0270E63B" w:rsidR="00881B71" w:rsidRPr="00881B71" w:rsidRDefault="00FD237C" w:rsidP="00881B71">
            <w:pPr>
              <w:rPr>
                <w:sz w:val="24"/>
                <w:szCs w:val="24"/>
                <w:lang w:val="lt-LT"/>
              </w:rPr>
            </w:pPr>
            <w:r w:rsidRPr="00881B71">
              <w:rPr>
                <w:sz w:val="24"/>
                <w:szCs w:val="24"/>
                <w:lang w:val="lt-LT"/>
              </w:rPr>
              <w:t>8</w:t>
            </w:r>
            <w:r w:rsidR="00D17D70" w:rsidRPr="00881B71">
              <w:rPr>
                <w:sz w:val="24"/>
                <w:szCs w:val="24"/>
                <w:lang w:val="lt-LT"/>
              </w:rPr>
              <w:t>.1.</w:t>
            </w:r>
            <w:r w:rsidRPr="00881B71">
              <w:rPr>
                <w:sz w:val="24"/>
                <w:szCs w:val="24"/>
                <w:lang w:val="lt-LT"/>
              </w:rPr>
              <w:t>2</w:t>
            </w:r>
            <w:r w:rsidR="00D17D70" w:rsidRPr="00881B71">
              <w:rPr>
                <w:sz w:val="24"/>
                <w:szCs w:val="24"/>
                <w:lang w:val="lt-LT"/>
              </w:rPr>
              <w:t>.</w:t>
            </w:r>
            <w:r w:rsidRPr="00881B71">
              <w:rPr>
                <w:sz w:val="24"/>
                <w:szCs w:val="24"/>
                <w:lang w:val="lt-LT"/>
              </w:rPr>
              <w:t>1</w:t>
            </w:r>
            <w:r w:rsidR="00D17D70" w:rsidRPr="00881B71">
              <w:rPr>
                <w:sz w:val="24"/>
                <w:szCs w:val="24"/>
                <w:lang w:val="lt-LT"/>
              </w:rPr>
              <w:t xml:space="preserve"> </w:t>
            </w:r>
            <w:r w:rsidR="007F01EF" w:rsidRPr="00881B71">
              <w:rPr>
                <w:sz w:val="24"/>
                <w:szCs w:val="24"/>
                <w:lang w:val="lt-LT"/>
              </w:rPr>
              <w:t xml:space="preserve">Lyginant su 2022 m., </w:t>
            </w:r>
            <w:r w:rsidR="00881B71" w:rsidRPr="00881B71">
              <w:rPr>
                <w:sz w:val="24"/>
                <w:szCs w:val="24"/>
                <w:lang w:val="lt-LT"/>
              </w:rPr>
              <w:t>PUPP pagrindinį lietuvių kalbos</w:t>
            </w:r>
            <w:r w:rsidR="009A659D">
              <w:rPr>
                <w:sz w:val="24"/>
                <w:szCs w:val="24"/>
                <w:lang w:val="lt-LT"/>
              </w:rPr>
              <w:t xml:space="preserve"> ir literatūros</w:t>
            </w:r>
            <w:r w:rsidR="00881B71" w:rsidRPr="00881B71">
              <w:rPr>
                <w:sz w:val="24"/>
                <w:szCs w:val="24"/>
                <w:lang w:val="lt-LT"/>
              </w:rPr>
              <w:t xml:space="preserve"> mokymosi pasiekimų lygį pasiekusių mokinių dalis (proc.) vidutiniškai padidės ne mažiau</w:t>
            </w:r>
            <w:r w:rsidR="009A659D">
              <w:rPr>
                <w:sz w:val="24"/>
                <w:szCs w:val="24"/>
                <w:lang w:val="lt-LT"/>
              </w:rPr>
              <w:t xml:space="preserve"> kaip</w:t>
            </w:r>
            <w:r w:rsidR="00881B71" w:rsidRPr="00881B71">
              <w:rPr>
                <w:sz w:val="24"/>
                <w:szCs w:val="24"/>
                <w:lang w:val="lt-LT"/>
              </w:rPr>
              <w:t xml:space="preserve"> 1,5 procento.</w:t>
            </w:r>
          </w:p>
          <w:p w14:paraId="0E9389A8" w14:textId="6AD0DFBA" w:rsidR="00D17D70" w:rsidRDefault="00D17D70" w:rsidP="00D17D70">
            <w:pPr>
              <w:rPr>
                <w:sz w:val="24"/>
                <w:szCs w:val="24"/>
                <w:lang w:val="lt-LT"/>
              </w:rPr>
            </w:pPr>
          </w:p>
          <w:p w14:paraId="75F7406D" w14:textId="77777777" w:rsidR="00D17D70" w:rsidRDefault="00D17D70" w:rsidP="00D17D70">
            <w:pPr>
              <w:rPr>
                <w:sz w:val="24"/>
                <w:szCs w:val="24"/>
                <w:lang w:val="lt-LT"/>
              </w:rPr>
            </w:pPr>
            <w:r w:rsidRPr="00881B71">
              <w:rPr>
                <w:sz w:val="24"/>
                <w:szCs w:val="24"/>
                <w:lang w:val="lt-LT"/>
              </w:rPr>
              <w:t>8.1.</w:t>
            </w:r>
            <w:r w:rsidR="00FD237C" w:rsidRPr="00881B71">
              <w:rPr>
                <w:sz w:val="24"/>
                <w:szCs w:val="24"/>
                <w:lang w:val="lt-LT"/>
              </w:rPr>
              <w:t>3</w:t>
            </w:r>
            <w:r w:rsidRPr="00881B71">
              <w:rPr>
                <w:sz w:val="24"/>
                <w:szCs w:val="24"/>
                <w:lang w:val="lt-LT"/>
              </w:rPr>
              <w:t>.1. Atlikta 202</w:t>
            </w:r>
            <w:r w:rsidR="00881B71" w:rsidRPr="00881B71">
              <w:rPr>
                <w:sz w:val="24"/>
                <w:szCs w:val="24"/>
                <w:lang w:val="lt-LT"/>
              </w:rPr>
              <w:t>3</w:t>
            </w:r>
            <w:r w:rsidRPr="00881B71">
              <w:rPr>
                <w:sz w:val="24"/>
                <w:szCs w:val="24"/>
                <w:lang w:val="lt-LT"/>
              </w:rPr>
              <w:t xml:space="preserve"> metų 8 klasių nacionalinių mokinių pasiekimų (NMPP) </w:t>
            </w:r>
            <w:r w:rsidR="00881B71" w:rsidRPr="00881B71">
              <w:rPr>
                <w:sz w:val="24"/>
                <w:szCs w:val="24"/>
                <w:lang w:val="lt-LT"/>
              </w:rPr>
              <w:t>matematikos</w:t>
            </w:r>
            <w:r w:rsidRPr="00881B71">
              <w:rPr>
                <w:sz w:val="24"/>
                <w:szCs w:val="24"/>
                <w:lang w:val="lt-LT"/>
              </w:rPr>
              <w:t xml:space="preserve"> rezultatų analizė, parengti ir įgyvendinti ši</w:t>
            </w:r>
            <w:r w:rsidR="00881B71" w:rsidRPr="00881B71">
              <w:rPr>
                <w:sz w:val="24"/>
                <w:szCs w:val="24"/>
                <w:lang w:val="lt-LT"/>
              </w:rPr>
              <w:t>o</w:t>
            </w:r>
            <w:r w:rsidRPr="00881B71">
              <w:rPr>
                <w:sz w:val="24"/>
                <w:szCs w:val="24"/>
                <w:lang w:val="lt-LT"/>
              </w:rPr>
              <w:t xml:space="preserve"> dalyk</w:t>
            </w:r>
            <w:r w:rsidR="00881B71" w:rsidRPr="00881B71">
              <w:rPr>
                <w:sz w:val="24"/>
                <w:szCs w:val="24"/>
                <w:lang w:val="lt-LT"/>
              </w:rPr>
              <w:t>o</w:t>
            </w:r>
            <w:r w:rsidRPr="00881B71">
              <w:rPr>
                <w:sz w:val="24"/>
                <w:szCs w:val="24"/>
                <w:lang w:val="lt-LT"/>
              </w:rPr>
              <w:t xml:space="preserve"> mokinių pasiekimų gerinimo priemonių plan</w:t>
            </w:r>
            <w:r w:rsidR="00884691">
              <w:rPr>
                <w:sz w:val="24"/>
                <w:szCs w:val="24"/>
                <w:lang w:val="lt-LT"/>
              </w:rPr>
              <w:t>ai.</w:t>
            </w:r>
            <w:r w:rsidRPr="00881B71">
              <w:rPr>
                <w:sz w:val="24"/>
                <w:szCs w:val="24"/>
                <w:lang w:val="lt-LT"/>
              </w:rPr>
              <w:t xml:space="preserve"> Planuojamas NMPP matematikos dalyko surinktų taškų vidurkis </w:t>
            </w:r>
            <w:r w:rsidR="00881B71" w:rsidRPr="00881B71">
              <w:rPr>
                <w:sz w:val="24"/>
                <w:szCs w:val="24"/>
                <w:lang w:val="lt-LT"/>
              </w:rPr>
              <w:t>padidės 0,4 bal</w:t>
            </w:r>
            <w:r w:rsidR="000B6A8D">
              <w:rPr>
                <w:sz w:val="24"/>
                <w:szCs w:val="24"/>
                <w:lang w:val="lt-LT"/>
              </w:rPr>
              <w:t>o.</w:t>
            </w:r>
          </w:p>
          <w:p w14:paraId="12458288" w14:textId="6CEF3EE3" w:rsidR="002175FA" w:rsidRPr="00881B71" w:rsidRDefault="002175FA" w:rsidP="00D17D70">
            <w:pPr>
              <w:rPr>
                <w:sz w:val="24"/>
                <w:szCs w:val="24"/>
                <w:lang w:val="lt-LT"/>
              </w:rPr>
            </w:pPr>
            <w:r>
              <w:rPr>
                <w:sz w:val="24"/>
                <w:szCs w:val="24"/>
                <w:lang w:val="lt-LT"/>
              </w:rPr>
              <w:t>8.1.4.1</w:t>
            </w:r>
            <w:r w:rsidRPr="00A225A4">
              <w:rPr>
                <w:sz w:val="24"/>
                <w:szCs w:val="24"/>
                <w:lang w:val="lt-LT"/>
              </w:rPr>
              <w:t>. Ne mažiau kaip 30 proc. mokytojų talpins mokomųjų dalykų teminę medžiagą skaitmeninėse platformose (Microsoft TEAMS ir kitose).</w:t>
            </w:r>
          </w:p>
        </w:tc>
      </w:tr>
      <w:tr w:rsidR="00D17D70" w:rsidRPr="007B576F" w14:paraId="472E8EF0" w14:textId="77777777" w:rsidTr="00E44E9F">
        <w:trPr>
          <w:trHeight w:val="265"/>
        </w:trPr>
        <w:tc>
          <w:tcPr>
            <w:tcW w:w="3379" w:type="dxa"/>
          </w:tcPr>
          <w:p w14:paraId="636E4037" w14:textId="1CC60D86" w:rsidR="007F01EF" w:rsidRPr="007F01EF" w:rsidRDefault="00D17D70" w:rsidP="00D17D70">
            <w:pPr>
              <w:rPr>
                <w:sz w:val="24"/>
                <w:szCs w:val="24"/>
                <w:lang w:val="lt-LT" w:eastAsia="lt-LT"/>
              </w:rPr>
            </w:pPr>
            <w:r w:rsidRPr="007F01EF">
              <w:rPr>
                <w:sz w:val="24"/>
                <w:szCs w:val="24"/>
                <w:lang w:val="lt-LT" w:eastAsia="lt-LT"/>
              </w:rPr>
              <w:lastRenderedPageBreak/>
              <w:t xml:space="preserve">8.2.  </w:t>
            </w:r>
            <w:r w:rsidR="007F01EF" w:rsidRPr="007F01EF">
              <w:rPr>
                <w:iCs/>
                <w:sz w:val="24"/>
                <w:szCs w:val="24"/>
                <w:lang w:val="lt-LT" w:eastAsia="lt-LT"/>
              </w:rPr>
              <w:t xml:space="preserve">Tobulinti </w:t>
            </w:r>
            <w:r w:rsidR="009A659D">
              <w:rPr>
                <w:iCs/>
                <w:sz w:val="24"/>
                <w:szCs w:val="24"/>
                <w:lang w:val="lt-LT" w:eastAsia="lt-LT"/>
              </w:rPr>
              <w:t>G</w:t>
            </w:r>
            <w:r w:rsidR="007F01EF" w:rsidRPr="007F01EF">
              <w:rPr>
                <w:iCs/>
                <w:sz w:val="24"/>
                <w:szCs w:val="24"/>
                <w:lang w:val="lt-LT" w:eastAsia="lt-LT"/>
              </w:rPr>
              <w:t>imnazijos darbuotojų dalykines, profesines ir asmenines kompetencijas, kurių reikia taikant atnaujintas bendrąsias programas.</w:t>
            </w:r>
            <w:r w:rsidR="007F01EF" w:rsidRPr="007F01EF">
              <w:rPr>
                <w:sz w:val="24"/>
                <w:szCs w:val="24"/>
                <w:lang w:val="lt-LT" w:eastAsia="lt-LT"/>
              </w:rPr>
              <w:t xml:space="preserve"> </w:t>
            </w:r>
          </w:p>
          <w:p w14:paraId="44745E90" w14:textId="2FB8E677" w:rsidR="00D17D70" w:rsidRPr="007F01EF" w:rsidRDefault="00D17D70" w:rsidP="00D17D70">
            <w:pPr>
              <w:rPr>
                <w:sz w:val="24"/>
                <w:szCs w:val="24"/>
                <w:lang w:val="lt-LT" w:eastAsia="lt-LT"/>
              </w:rPr>
            </w:pPr>
            <w:r w:rsidRPr="007F01EF">
              <w:rPr>
                <w:sz w:val="24"/>
                <w:szCs w:val="24"/>
                <w:lang w:val="lt-LT"/>
              </w:rPr>
              <w:t>(</w:t>
            </w:r>
            <w:r w:rsidRPr="007F01EF">
              <w:rPr>
                <w:i/>
                <w:iCs/>
                <w:sz w:val="24"/>
                <w:szCs w:val="24"/>
                <w:lang w:val="lt-LT"/>
              </w:rPr>
              <w:t>veiklos sritis - asmenybės ūgtis</w:t>
            </w:r>
            <w:r w:rsidRPr="007F01EF">
              <w:rPr>
                <w:sz w:val="24"/>
                <w:szCs w:val="24"/>
                <w:lang w:val="lt-LT"/>
              </w:rPr>
              <w:t>).</w:t>
            </w:r>
          </w:p>
          <w:p w14:paraId="2DDA66FE" w14:textId="1E9B07D3" w:rsidR="00D17D70" w:rsidRPr="00374464" w:rsidRDefault="00D17D70" w:rsidP="00D17D70">
            <w:pPr>
              <w:pStyle w:val="TableParagraph"/>
              <w:spacing w:line="246" w:lineRule="exact"/>
              <w:ind w:left="103"/>
              <w:rPr>
                <w:color w:val="FFC000"/>
                <w:sz w:val="24"/>
                <w:szCs w:val="24"/>
                <w:lang w:val="lt-LT"/>
              </w:rPr>
            </w:pPr>
          </w:p>
        </w:tc>
        <w:tc>
          <w:tcPr>
            <w:tcW w:w="2720" w:type="dxa"/>
          </w:tcPr>
          <w:p w14:paraId="57669305" w14:textId="55884FEB" w:rsidR="00140255" w:rsidRDefault="007F01EF" w:rsidP="00140255">
            <w:pPr>
              <w:rPr>
                <w:sz w:val="24"/>
                <w:szCs w:val="24"/>
                <w:lang w:val="lt-LT" w:eastAsia="lt-LT"/>
              </w:rPr>
            </w:pPr>
            <w:r w:rsidRPr="00140255">
              <w:rPr>
                <w:sz w:val="24"/>
                <w:szCs w:val="24"/>
                <w:lang w:val="lt-LT" w:eastAsia="lt-LT"/>
              </w:rPr>
              <w:t>8.2.1.</w:t>
            </w:r>
            <w:r w:rsidR="00140255" w:rsidRPr="00140255">
              <w:rPr>
                <w:sz w:val="24"/>
                <w:szCs w:val="24"/>
                <w:lang w:val="lt-LT" w:eastAsia="lt-LT"/>
              </w:rPr>
              <w:t xml:space="preserve"> Padidės </w:t>
            </w:r>
            <w:r w:rsidR="009A659D">
              <w:rPr>
                <w:sz w:val="24"/>
                <w:szCs w:val="24"/>
                <w:lang w:val="lt-LT" w:eastAsia="lt-LT"/>
              </w:rPr>
              <w:t>G</w:t>
            </w:r>
            <w:r w:rsidR="00140255" w:rsidRPr="00140255">
              <w:rPr>
                <w:sz w:val="24"/>
                <w:szCs w:val="24"/>
                <w:lang w:val="lt-LT" w:eastAsia="lt-LT"/>
              </w:rPr>
              <w:t>imnazijoje dirbančių mokytojų metodininkų skaičius</w:t>
            </w:r>
            <w:r w:rsidR="00140255">
              <w:rPr>
                <w:sz w:val="24"/>
                <w:szCs w:val="24"/>
                <w:lang w:val="lt-LT" w:eastAsia="lt-LT"/>
              </w:rPr>
              <w:t>.</w:t>
            </w:r>
          </w:p>
          <w:p w14:paraId="31B9C107" w14:textId="3E2EEB2E" w:rsidR="00140255" w:rsidRDefault="00140255" w:rsidP="00140255">
            <w:pPr>
              <w:rPr>
                <w:sz w:val="24"/>
                <w:szCs w:val="24"/>
                <w:lang w:val="lt-LT" w:eastAsia="lt-LT"/>
              </w:rPr>
            </w:pPr>
          </w:p>
          <w:p w14:paraId="2901220C" w14:textId="2B83F423" w:rsidR="00140255" w:rsidRDefault="00140255" w:rsidP="00140255">
            <w:pPr>
              <w:rPr>
                <w:sz w:val="24"/>
                <w:szCs w:val="24"/>
                <w:lang w:val="lt-LT" w:eastAsia="lt-LT"/>
              </w:rPr>
            </w:pPr>
          </w:p>
          <w:p w14:paraId="0039AB06" w14:textId="41AAB388" w:rsidR="00140255" w:rsidRPr="00140255" w:rsidRDefault="00140255" w:rsidP="00140255">
            <w:pPr>
              <w:rPr>
                <w:sz w:val="24"/>
                <w:szCs w:val="24"/>
                <w:lang w:val="lt-LT" w:eastAsia="lt-LT"/>
              </w:rPr>
            </w:pPr>
            <w:r>
              <w:rPr>
                <w:sz w:val="24"/>
                <w:szCs w:val="24"/>
                <w:lang w:val="lt-LT" w:eastAsia="lt-LT"/>
              </w:rPr>
              <w:t>8.2.2. Darbuotojų dalykinių, profesinių kompetencijų tobulinimas.</w:t>
            </w:r>
          </w:p>
          <w:p w14:paraId="0D7F20BC" w14:textId="15230BAC" w:rsidR="00D17D70" w:rsidRPr="00374464" w:rsidRDefault="00D17D70" w:rsidP="00D17D70">
            <w:pPr>
              <w:rPr>
                <w:color w:val="FFC000"/>
                <w:sz w:val="24"/>
                <w:szCs w:val="24"/>
                <w:lang w:val="lt-LT" w:eastAsia="lt-LT"/>
              </w:rPr>
            </w:pPr>
          </w:p>
          <w:p w14:paraId="61178624" w14:textId="77777777" w:rsidR="00D17D70" w:rsidRPr="00374464" w:rsidRDefault="00D17D70" w:rsidP="00D17D70">
            <w:pPr>
              <w:rPr>
                <w:color w:val="FFC000"/>
                <w:sz w:val="24"/>
                <w:szCs w:val="24"/>
                <w:lang w:val="lt-LT" w:eastAsia="lt-LT"/>
              </w:rPr>
            </w:pPr>
          </w:p>
          <w:p w14:paraId="5E81F59B" w14:textId="77777777" w:rsidR="00D17D70" w:rsidRPr="00374464" w:rsidRDefault="00D17D70" w:rsidP="00D17D70">
            <w:pPr>
              <w:rPr>
                <w:color w:val="FFC000"/>
                <w:sz w:val="24"/>
                <w:szCs w:val="24"/>
                <w:lang w:val="lt-LT" w:eastAsia="lt-LT"/>
              </w:rPr>
            </w:pPr>
          </w:p>
          <w:p w14:paraId="72918A80" w14:textId="3610EB33" w:rsidR="00D17D70" w:rsidRPr="00374464" w:rsidRDefault="00D17D70" w:rsidP="00D17D70">
            <w:pPr>
              <w:pStyle w:val="TableParagraph"/>
              <w:rPr>
                <w:color w:val="FFC000"/>
                <w:sz w:val="24"/>
                <w:szCs w:val="24"/>
                <w:lang w:val="lt-LT"/>
              </w:rPr>
            </w:pPr>
            <w:r w:rsidRPr="00374464">
              <w:rPr>
                <w:color w:val="FFC000"/>
                <w:sz w:val="24"/>
                <w:szCs w:val="24"/>
                <w:lang w:val="lt-LT" w:eastAsia="lt-LT"/>
              </w:rPr>
              <w:t>.</w:t>
            </w:r>
          </w:p>
        </w:tc>
        <w:tc>
          <w:tcPr>
            <w:tcW w:w="3525" w:type="dxa"/>
          </w:tcPr>
          <w:p w14:paraId="3FB201E0" w14:textId="5AD44CFE" w:rsidR="007F01EF" w:rsidRPr="00E44E9F" w:rsidRDefault="007F01EF" w:rsidP="007F01EF">
            <w:pPr>
              <w:rPr>
                <w:sz w:val="24"/>
                <w:szCs w:val="24"/>
                <w:lang w:val="lt-LT" w:eastAsia="lt-LT"/>
              </w:rPr>
            </w:pPr>
            <w:r>
              <w:rPr>
                <w:sz w:val="24"/>
                <w:szCs w:val="24"/>
                <w:lang w:val="lt-LT" w:eastAsia="lt-LT"/>
              </w:rPr>
              <w:t>8</w:t>
            </w:r>
            <w:r w:rsidR="00D17D70" w:rsidRPr="007F01EF">
              <w:rPr>
                <w:sz w:val="24"/>
                <w:szCs w:val="24"/>
                <w:lang w:val="lt-LT" w:eastAsia="lt-LT"/>
              </w:rPr>
              <w:t xml:space="preserve">.2.1.1. </w:t>
            </w:r>
            <w:r w:rsidR="00140255">
              <w:rPr>
                <w:sz w:val="24"/>
                <w:szCs w:val="24"/>
                <w:lang w:val="lt-LT" w:eastAsia="lt-LT"/>
              </w:rPr>
              <w:t xml:space="preserve">Ne mažiau </w:t>
            </w:r>
            <w:r w:rsidR="00F51148">
              <w:rPr>
                <w:sz w:val="24"/>
                <w:szCs w:val="24"/>
                <w:lang w:val="lt-LT" w:eastAsia="lt-LT"/>
              </w:rPr>
              <w:t xml:space="preserve">kaip du </w:t>
            </w:r>
            <w:r w:rsidR="009A659D" w:rsidRPr="00E44E9F">
              <w:rPr>
                <w:sz w:val="24"/>
                <w:szCs w:val="24"/>
                <w:lang w:val="lt-LT" w:eastAsia="lt-LT"/>
              </w:rPr>
              <w:t>G</w:t>
            </w:r>
            <w:r w:rsidRPr="00E44E9F">
              <w:rPr>
                <w:sz w:val="24"/>
                <w:szCs w:val="24"/>
                <w:lang w:val="lt-LT" w:eastAsia="lt-LT"/>
              </w:rPr>
              <w:t>imnazijoje dirban</w:t>
            </w:r>
            <w:r w:rsidR="00F51148" w:rsidRPr="00E44E9F">
              <w:rPr>
                <w:sz w:val="24"/>
                <w:szCs w:val="24"/>
                <w:lang w:val="lt-LT" w:eastAsia="lt-LT"/>
              </w:rPr>
              <w:t>tys</w:t>
            </w:r>
            <w:r w:rsidRPr="00E44E9F">
              <w:rPr>
                <w:sz w:val="24"/>
                <w:szCs w:val="24"/>
                <w:lang w:val="lt-LT" w:eastAsia="lt-LT"/>
              </w:rPr>
              <w:t xml:space="preserve"> mokytoj</w:t>
            </w:r>
            <w:r w:rsidR="00F51148" w:rsidRPr="00E44E9F">
              <w:rPr>
                <w:sz w:val="24"/>
                <w:szCs w:val="24"/>
                <w:lang w:val="lt-LT" w:eastAsia="lt-LT"/>
              </w:rPr>
              <w:t>ai</w:t>
            </w:r>
            <w:r w:rsidR="00140255" w:rsidRPr="00E44E9F">
              <w:rPr>
                <w:sz w:val="24"/>
                <w:szCs w:val="24"/>
                <w:lang w:val="lt-LT" w:eastAsia="lt-LT"/>
              </w:rPr>
              <w:t xml:space="preserve"> įgis</w:t>
            </w:r>
            <w:r w:rsidRPr="00E44E9F">
              <w:rPr>
                <w:sz w:val="24"/>
                <w:szCs w:val="24"/>
                <w:lang w:val="lt-LT" w:eastAsia="lt-LT"/>
              </w:rPr>
              <w:t xml:space="preserve"> metodinink</w:t>
            </w:r>
            <w:r w:rsidR="00140255" w:rsidRPr="00E44E9F">
              <w:rPr>
                <w:sz w:val="24"/>
                <w:szCs w:val="24"/>
                <w:lang w:val="lt-LT" w:eastAsia="lt-LT"/>
              </w:rPr>
              <w:t>o kvalifikacinę kategoriją.</w:t>
            </w:r>
          </w:p>
          <w:p w14:paraId="0C6D6AFB" w14:textId="77777777" w:rsidR="007F01EF" w:rsidRPr="00E44E9F" w:rsidRDefault="007F01EF" w:rsidP="007F01EF">
            <w:pPr>
              <w:rPr>
                <w:sz w:val="24"/>
                <w:szCs w:val="24"/>
                <w:lang w:val="lt-LT" w:eastAsia="lt-LT"/>
              </w:rPr>
            </w:pPr>
          </w:p>
          <w:p w14:paraId="22F259E9" w14:textId="105AD4E6" w:rsidR="00140255" w:rsidRPr="00530179" w:rsidRDefault="00140255" w:rsidP="00140255">
            <w:pPr>
              <w:rPr>
                <w:sz w:val="24"/>
                <w:szCs w:val="24"/>
                <w:lang w:eastAsia="lt-LT"/>
              </w:rPr>
            </w:pPr>
            <w:r>
              <w:rPr>
                <w:sz w:val="24"/>
                <w:szCs w:val="24"/>
                <w:lang w:eastAsia="lt-LT"/>
              </w:rPr>
              <w:t xml:space="preserve">8.2.2.1. </w:t>
            </w:r>
            <w:r w:rsidR="007F01EF" w:rsidRPr="007F01EF">
              <w:rPr>
                <w:sz w:val="24"/>
                <w:szCs w:val="24"/>
                <w:lang w:eastAsia="lt-LT"/>
              </w:rPr>
              <w:t xml:space="preserve">Ne </w:t>
            </w:r>
            <w:proofErr w:type="spellStart"/>
            <w:r w:rsidR="007F01EF" w:rsidRPr="007F01EF">
              <w:rPr>
                <w:sz w:val="24"/>
                <w:szCs w:val="24"/>
                <w:lang w:eastAsia="lt-LT"/>
              </w:rPr>
              <w:t>mažiau</w:t>
            </w:r>
            <w:proofErr w:type="spellEnd"/>
            <w:r w:rsidR="007F01EF" w:rsidRPr="007F01EF">
              <w:rPr>
                <w:sz w:val="24"/>
                <w:szCs w:val="24"/>
                <w:lang w:eastAsia="lt-LT"/>
              </w:rPr>
              <w:t xml:space="preserve"> </w:t>
            </w:r>
            <w:proofErr w:type="spellStart"/>
            <w:r w:rsidR="007F01EF" w:rsidRPr="007F01EF">
              <w:rPr>
                <w:sz w:val="24"/>
                <w:szCs w:val="24"/>
                <w:lang w:eastAsia="lt-LT"/>
              </w:rPr>
              <w:t>kaip</w:t>
            </w:r>
            <w:proofErr w:type="spellEnd"/>
            <w:r w:rsidR="007F01EF" w:rsidRPr="007F01EF">
              <w:rPr>
                <w:sz w:val="24"/>
                <w:szCs w:val="24"/>
                <w:lang w:eastAsia="lt-LT"/>
              </w:rPr>
              <w:t xml:space="preserve"> 90 proc. </w:t>
            </w:r>
            <w:proofErr w:type="spellStart"/>
            <w:r w:rsidR="007F01EF" w:rsidRPr="007F01EF">
              <w:rPr>
                <w:sz w:val="24"/>
                <w:szCs w:val="24"/>
                <w:lang w:eastAsia="lt-LT"/>
              </w:rPr>
              <w:t>mokytojų</w:t>
            </w:r>
            <w:proofErr w:type="spellEnd"/>
            <w:r w:rsidR="007F01EF" w:rsidRPr="007F01EF">
              <w:rPr>
                <w:sz w:val="24"/>
                <w:szCs w:val="24"/>
                <w:lang w:eastAsia="lt-LT"/>
              </w:rPr>
              <w:t xml:space="preserve"> </w:t>
            </w:r>
            <w:proofErr w:type="spellStart"/>
            <w:r w:rsidR="007F01EF" w:rsidRPr="007F01EF">
              <w:rPr>
                <w:sz w:val="24"/>
                <w:szCs w:val="24"/>
                <w:lang w:eastAsia="lt-LT"/>
              </w:rPr>
              <w:t>dalyv</w:t>
            </w:r>
            <w:r>
              <w:rPr>
                <w:sz w:val="24"/>
                <w:szCs w:val="24"/>
                <w:lang w:eastAsia="lt-LT"/>
              </w:rPr>
              <w:t>aus</w:t>
            </w:r>
            <w:proofErr w:type="spellEnd"/>
            <w:r w:rsidR="007F01EF" w:rsidRPr="007F01EF">
              <w:rPr>
                <w:sz w:val="24"/>
                <w:szCs w:val="24"/>
                <w:lang w:eastAsia="lt-LT"/>
              </w:rPr>
              <w:t xml:space="preserve"> </w:t>
            </w:r>
            <w:proofErr w:type="spellStart"/>
            <w:r w:rsidR="007F01EF" w:rsidRPr="007F01EF">
              <w:rPr>
                <w:sz w:val="24"/>
                <w:szCs w:val="24"/>
                <w:lang w:eastAsia="lt-LT"/>
              </w:rPr>
              <w:t>dalykiniuose</w:t>
            </w:r>
            <w:proofErr w:type="spellEnd"/>
            <w:r w:rsidR="007F01EF" w:rsidRPr="007F01EF">
              <w:rPr>
                <w:sz w:val="24"/>
                <w:szCs w:val="24"/>
                <w:lang w:eastAsia="lt-LT"/>
              </w:rPr>
              <w:t xml:space="preserve"> </w:t>
            </w:r>
            <w:proofErr w:type="spellStart"/>
            <w:r w:rsidR="007F01EF" w:rsidRPr="007F01EF">
              <w:rPr>
                <w:sz w:val="24"/>
                <w:szCs w:val="24"/>
                <w:lang w:eastAsia="lt-LT"/>
              </w:rPr>
              <w:t>seminaruose</w:t>
            </w:r>
            <w:proofErr w:type="spellEnd"/>
            <w:r w:rsidR="000B6A8D">
              <w:rPr>
                <w:sz w:val="24"/>
                <w:szCs w:val="24"/>
                <w:lang w:eastAsia="lt-LT"/>
              </w:rPr>
              <w:t xml:space="preserve">. </w:t>
            </w:r>
            <w:r w:rsidR="007F01EF" w:rsidRPr="007F01EF">
              <w:rPr>
                <w:sz w:val="24"/>
                <w:szCs w:val="24"/>
                <w:lang w:eastAsia="lt-LT"/>
              </w:rPr>
              <w:t xml:space="preserve"> </w:t>
            </w:r>
            <w:r w:rsidR="000B6A8D" w:rsidRPr="00530179">
              <w:rPr>
                <w:sz w:val="24"/>
                <w:szCs w:val="24"/>
                <w:lang w:eastAsia="lt-LT"/>
              </w:rPr>
              <w:t xml:space="preserve">Ne </w:t>
            </w:r>
            <w:proofErr w:type="spellStart"/>
            <w:r w:rsidR="000B6A8D" w:rsidRPr="00530179">
              <w:rPr>
                <w:sz w:val="24"/>
                <w:szCs w:val="24"/>
                <w:lang w:eastAsia="lt-LT"/>
              </w:rPr>
              <w:t>mažiau</w:t>
            </w:r>
            <w:proofErr w:type="spellEnd"/>
            <w:r w:rsidR="000B6A8D" w:rsidRPr="00530179">
              <w:rPr>
                <w:sz w:val="24"/>
                <w:szCs w:val="24"/>
                <w:lang w:eastAsia="lt-LT"/>
              </w:rPr>
              <w:t xml:space="preserve"> </w:t>
            </w:r>
            <w:proofErr w:type="spellStart"/>
            <w:r w:rsidR="000B6A8D" w:rsidRPr="00530179">
              <w:rPr>
                <w:sz w:val="24"/>
                <w:szCs w:val="24"/>
                <w:lang w:eastAsia="lt-LT"/>
              </w:rPr>
              <w:t>kaip</w:t>
            </w:r>
            <w:proofErr w:type="spellEnd"/>
            <w:r w:rsidR="000B6A8D" w:rsidRPr="00530179">
              <w:rPr>
                <w:sz w:val="24"/>
                <w:szCs w:val="24"/>
                <w:lang w:eastAsia="lt-LT"/>
              </w:rPr>
              <w:t xml:space="preserve"> </w:t>
            </w:r>
            <w:r w:rsidR="00530179" w:rsidRPr="00530179">
              <w:rPr>
                <w:sz w:val="24"/>
                <w:szCs w:val="24"/>
                <w:lang w:eastAsia="lt-LT"/>
              </w:rPr>
              <w:t>20</w:t>
            </w:r>
            <w:r w:rsidR="000B6A8D" w:rsidRPr="00530179">
              <w:rPr>
                <w:sz w:val="24"/>
                <w:szCs w:val="24"/>
                <w:lang w:eastAsia="lt-LT"/>
              </w:rPr>
              <w:t xml:space="preserve"> proc.</w:t>
            </w:r>
            <w:r w:rsidR="004C2394" w:rsidRPr="00530179">
              <w:rPr>
                <w:sz w:val="24"/>
                <w:szCs w:val="24"/>
                <w:lang w:val="lt-LT"/>
              </w:rPr>
              <w:t xml:space="preserve"> mokytojų </w:t>
            </w:r>
            <w:r w:rsidR="00530179" w:rsidRPr="00530179">
              <w:rPr>
                <w:sz w:val="24"/>
                <w:szCs w:val="24"/>
                <w:lang w:val="lt-LT"/>
              </w:rPr>
              <w:t xml:space="preserve">ir trenerių </w:t>
            </w:r>
            <w:r w:rsidR="004C2394" w:rsidRPr="00530179">
              <w:rPr>
                <w:sz w:val="24"/>
                <w:szCs w:val="24"/>
                <w:lang w:val="lt-LT" w:eastAsia="lt-LT"/>
              </w:rPr>
              <w:t>praves atviras pamokas Šiaulių miesto mokytojams</w:t>
            </w:r>
            <w:r w:rsidR="00530179">
              <w:rPr>
                <w:sz w:val="24"/>
                <w:szCs w:val="24"/>
                <w:lang w:val="lt-LT" w:eastAsia="lt-LT"/>
              </w:rPr>
              <w:t xml:space="preserve"> ir treneriams</w:t>
            </w:r>
            <w:r w:rsidR="004C2394" w:rsidRPr="00530179">
              <w:rPr>
                <w:sz w:val="24"/>
                <w:szCs w:val="24"/>
                <w:lang w:val="lt-LT" w:eastAsia="lt-LT"/>
              </w:rPr>
              <w:t>.</w:t>
            </w:r>
          </w:p>
          <w:p w14:paraId="3E33751F" w14:textId="77777777" w:rsidR="00140255" w:rsidRPr="00530179" w:rsidRDefault="00140255" w:rsidP="00140255">
            <w:pPr>
              <w:rPr>
                <w:sz w:val="24"/>
                <w:szCs w:val="24"/>
                <w:lang w:eastAsia="lt-LT"/>
              </w:rPr>
            </w:pPr>
          </w:p>
          <w:p w14:paraId="6BA8D635" w14:textId="4EB2BA34" w:rsidR="00D17D70" w:rsidRPr="007F01EF" w:rsidRDefault="00C424C7" w:rsidP="00140255">
            <w:pPr>
              <w:rPr>
                <w:sz w:val="24"/>
                <w:szCs w:val="24"/>
                <w:lang w:eastAsia="lt-LT"/>
              </w:rPr>
            </w:pPr>
            <w:r>
              <w:rPr>
                <w:sz w:val="24"/>
                <w:szCs w:val="24"/>
                <w:lang w:eastAsia="lt-LT"/>
              </w:rPr>
              <w:t xml:space="preserve">8.2.2.2. </w:t>
            </w:r>
            <w:r w:rsidR="007F01EF" w:rsidRPr="007F01EF">
              <w:rPr>
                <w:sz w:val="24"/>
                <w:szCs w:val="24"/>
                <w:lang w:eastAsia="lt-LT"/>
              </w:rPr>
              <w:t xml:space="preserve">Ne </w:t>
            </w:r>
            <w:proofErr w:type="spellStart"/>
            <w:r w:rsidR="007F01EF" w:rsidRPr="007F01EF">
              <w:rPr>
                <w:sz w:val="24"/>
                <w:szCs w:val="24"/>
                <w:lang w:eastAsia="lt-LT"/>
              </w:rPr>
              <w:t>mažiau</w:t>
            </w:r>
            <w:proofErr w:type="spellEnd"/>
            <w:r w:rsidR="007F01EF" w:rsidRPr="007F01EF">
              <w:rPr>
                <w:sz w:val="24"/>
                <w:szCs w:val="24"/>
                <w:lang w:eastAsia="lt-LT"/>
              </w:rPr>
              <w:t xml:space="preserve"> </w:t>
            </w:r>
            <w:proofErr w:type="spellStart"/>
            <w:r w:rsidR="007F01EF" w:rsidRPr="007F01EF">
              <w:rPr>
                <w:sz w:val="24"/>
                <w:szCs w:val="24"/>
                <w:lang w:eastAsia="lt-LT"/>
              </w:rPr>
              <w:t>kaip</w:t>
            </w:r>
            <w:proofErr w:type="spellEnd"/>
            <w:r w:rsidR="007F01EF" w:rsidRPr="007F01EF">
              <w:rPr>
                <w:sz w:val="24"/>
                <w:szCs w:val="24"/>
                <w:lang w:eastAsia="lt-LT"/>
              </w:rPr>
              <w:t xml:space="preserve"> 60% </w:t>
            </w:r>
            <w:r w:rsidR="009A659D">
              <w:rPr>
                <w:sz w:val="24"/>
                <w:szCs w:val="24"/>
                <w:lang w:eastAsia="lt-LT"/>
              </w:rPr>
              <w:t>G</w:t>
            </w:r>
            <w:r w:rsidR="007F01EF" w:rsidRPr="007F01EF">
              <w:rPr>
                <w:sz w:val="24"/>
                <w:szCs w:val="24"/>
                <w:lang w:eastAsia="lt-LT"/>
              </w:rPr>
              <w:t xml:space="preserve">imnazijos </w:t>
            </w:r>
            <w:proofErr w:type="spellStart"/>
            <w:r w:rsidR="007F01EF" w:rsidRPr="007F01EF">
              <w:rPr>
                <w:sz w:val="24"/>
                <w:szCs w:val="24"/>
                <w:lang w:eastAsia="lt-LT"/>
              </w:rPr>
              <w:t>darbuotojų</w:t>
            </w:r>
            <w:proofErr w:type="spellEnd"/>
            <w:r w:rsidR="007F01EF" w:rsidRPr="007F01EF">
              <w:rPr>
                <w:sz w:val="24"/>
                <w:szCs w:val="24"/>
                <w:lang w:eastAsia="lt-LT"/>
              </w:rPr>
              <w:t xml:space="preserve"> </w:t>
            </w:r>
            <w:proofErr w:type="spellStart"/>
            <w:r w:rsidR="007F01EF" w:rsidRPr="007F01EF">
              <w:rPr>
                <w:sz w:val="24"/>
                <w:szCs w:val="24"/>
                <w:lang w:eastAsia="lt-LT"/>
              </w:rPr>
              <w:t>dalyvav</w:t>
            </w:r>
            <w:r>
              <w:rPr>
                <w:sz w:val="24"/>
                <w:szCs w:val="24"/>
                <w:lang w:eastAsia="lt-LT"/>
              </w:rPr>
              <w:t>aus</w:t>
            </w:r>
            <w:proofErr w:type="spellEnd"/>
            <w:r w:rsidR="007F01EF" w:rsidRPr="007F01EF">
              <w:rPr>
                <w:sz w:val="24"/>
                <w:szCs w:val="24"/>
                <w:lang w:eastAsia="lt-LT"/>
              </w:rPr>
              <w:t xml:space="preserve"> </w:t>
            </w:r>
            <w:proofErr w:type="spellStart"/>
            <w:r w:rsidR="007F01EF" w:rsidRPr="007F01EF">
              <w:rPr>
                <w:sz w:val="24"/>
                <w:szCs w:val="24"/>
                <w:lang w:eastAsia="lt-LT"/>
              </w:rPr>
              <w:t>skaitmeninio</w:t>
            </w:r>
            <w:proofErr w:type="spellEnd"/>
            <w:r w:rsidR="007F01EF" w:rsidRPr="007F01EF">
              <w:rPr>
                <w:sz w:val="24"/>
                <w:szCs w:val="24"/>
                <w:lang w:eastAsia="lt-LT"/>
              </w:rPr>
              <w:t xml:space="preserve"> </w:t>
            </w:r>
            <w:proofErr w:type="spellStart"/>
            <w:r w:rsidR="007F01EF" w:rsidRPr="007F01EF">
              <w:rPr>
                <w:sz w:val="24"/>
                <w:szCs w:val="24"/>
                <w:lang w:eastAsia="lt-LT"/>
              </w:rPr>
              <w:t>turinio</w:t>
            </w:r>
            <w:proofErr w:type="spellEnd"/>
            <w:r w:rsidR="007F01EF" w:rsidRPr="007F01EF">
              <w:rPr>
                <w:sz w:val="24"/>
                <w:szCs w:val="24"/>
                <w:lang w:eastAsia="lt-LT"/>
              </w:rPr>
              <w:t xml:space="preserve">, </w:t>
            </w:r>
            <w:proofErr w:type="spellStart"/>
            <w:r w:rsidR="007F01EF" w:rsidRPr="007F01EF">
              <w:rPr>
                <w:sz w:val="24"/>
                <w:szCs w:val="24"/>
                <w:lang w:eastAsia="lt-LT"/>
              </w:rPr>
              <w:t>naujų</w:t>
            </w:r>
            <w:proofErr w:type="spellEnd"/>
            <w:r w:rsidR="007F01EF" w:rsidRPr="007F01EF">
              <w:rPr>
                <w:sz w:val="24"/>
                <w:szCs w:val="24"/>
                <w:lang w:eastAsia="lt-LT"/>
              </w:rPr>
              <w:t xml:space="preserve"> </w:t>
            </w:r>
            <w:proofErr w:type="spellStart"/>
            <w:r w:rsidR="007F01EF" w:rsidRPr="007F01EF">
              <w:rPr>
                <w:sz w:val="24"/>
                <w:szCs w:val="24"/>
                <w:lang w:eastAsia="lt-LT"/>
              </w:rPr>
              <w:t>technologijų</w:t>
            </w:r>
            <w:proofErr w:type="spellEnd"/>
            <w:r w:rsidR="007F01EF" w:rsidRPr="007F01EF">
              <w:rPr>
                <w:sz w:val="24"/>
                <w:szCs w:val="24"/>
                <w:lang w:eastAsia="lt-LT"/>
              </w:rPr>
              <w:t xml:space="preserve"> </w:t>
            </w:r>
            <w:proofErr w:type="spellStart"/>
            <w:r w:rsidR="007F01EF" w:rsidRPr="007F01EF">
              <w:rPr>
                <w:sz w:val="24"/>
                <w:szCs w:val="24"/>
                <w:lang w:eastAsia="lt-LT"/>
              </w:rPr>
              <w:t>ir</w:t>
            </w:r>
            <w:proofErr w:type="spellEnd"/>
            <w:r w:rsidR="007F01EF" w:rsidRPr="007F01EF">
              <w:rPr>
                <w:sz w:val="24"/>
                <w:szCs w:val="24"/>
                <w:lang w:eastAsia="lt-LT"/>
              </w:rPr>
              <w:t xml:space="preserve"> </w:t>
            </w:r>
            <w:proofErr w:type="spellStart"/>
            <w:r w:rsidR="007F01EF" w:rsidRPr="007F01EF">
              <w:rPr>
                <w:sz w:val="24"/>
                <w:szCs w:val="24"/>
                <w:lang w:eastAsia="lt-LT"/>
              </w:rPr>
              <w:t>informacijos</w:t>
            </w:r>
            <w:proofErr w:type="spellEnd"/>
            <w:r w:rsidR="007F01EF" w:rsidRPr="007F01EF">
              <w:rPr>
                <w:sz w:val="24"/>
                <w:szCs w:val="24"/>
                <w:lang w:eastAsia="lt-LT"/>
              </w:rPr>
              <w:t xml:space="preserve"> </w:t>
            </w:r>
            <w:proofErr w:type="spellStart"/>
            <w:r w:rsidR="007F01EF" w:rsidRPr="007F01EF">
              <w:rPr>
                <w:sz w:val="24"/>
                <w:szCs w:val="24"/>
                <w:lang w:eastAsia="lt-LT"/>
              </w:rPr>
              <w:t>valdymo</w:t>
            </w:r>
            <w:proofErr w:type="spellEnd"/>
            <w:r w:rsidR="007F01EF" w:rsidRPr="007F01EF">
              <w:rPr>
                <w:sz w:val="24"/>
                <w:szCs w:val="24"/>
                <w:lang w:eastAsia="lt-LT"/>
              </w:rPr>
              <w:t xml:space="preserve"> </w:t>
            </w:r>
            <w:proofErr w:type="spellStart"/>
            <w:r w:rsidR="007F01EF" w:rsidRPr="007F01EF">
              <w:rPr>
                <w:sz w:val="24"/>
                <w:szCs w:val="24"/>
                <w:lang w:eastAsia="lt-LT"/>
              </w:rPr>
              <w:t>mokymuose</w:t>
            </w:r>
            <w:proofErr w:type="spellEnd"/>
            <w:r w:rsidR="007F01EF" w:rsidRPr="007F01EF">
              <w:rPr>
                <w:sz w:val="24"/>
                <w:szCs w:val="24"/>
                <w:lang w:eastAsia="lt-LT"/>
              </w:rPr>
              <w:t>.</w:t>
            </w:r>
          </w:p>
        </w:tc>
      </w:tr>
      <w:tr w:rsidR="00D17D70" w:rsidRPr="007B576F" w14:paraId="3B584F52" w14:textId="77777777" w:rsidTr="00E44E9F">
        <w:trPr>
          <w:trHeight w:val="265"/>
        </w:trPr>
        <w:tc>
          <w:tcPr>
            <w:tcW w:w="3379" w:type="dxa"/>
          </w:tcPr>
          <w:p w14:paraId="4E5D4F44" w14:textId="5CC2AE50" w:rsidR="00D17D70" w:rsidRPr="00C424C7" w:rsidRDefault="00D17D70" w:rsidP="00D17D70">
            <w:pPr>
              <w:rPr>
                <w:sz w:val="24"/>
                <w:szCs w:val="24"/>
                <w:lang w:val="lt-LT" w:eastAsia="lt-LT"/>
              </w:rPr>
            </w:pPr>
            <w:r w:rsidRPr="00C424C7">
              <w:rPr>
                <w:sz w:val="24"/>
                <w:szCs w:val="24"/>
                <w:lang w:val="lt-LT" w:eastAsia="lt-LT"/>
              </w:rPr>
              <w:t>8.3. Psichinės vaikų sveikatos stiprinimas</w:t>
            </w:r>
          </w:p>
          <w:p w14:paraId="6CB6D298" w14:textId="77777777" w:rsidR="00D17D70" w:rsidRPr="00C424C7" w:rsidRDefault="00D17D70" w:rsidP="00D17D70">
            <w:pPr>
              <w:rPr>
                <w:sz w:val="24"/>
                <w:szCs w:val="24"/>
                <w:lang w:val="lt-LT" w:eastAsia="lt-LT"/>
              </w:rPr>
            </w:pPr>
            <w:r w:rsidRPr="00C424C7">
              <w:rPr>
                <w:sz w:val="24"/>
                <w:szCs w:val="24"/>
                <w:lang w:val="lt-LT"/>
              </w:rPr>
              <w:t>(</w:t>
            </w:r>
            <w:r w:rsidRPr="00C424C7">
              <w:rPr>
                <w:i/>
                <w:iCs/>
                <w:sz w:val="24"/>
                <w:szCs w:val="24"/>
                <w:lang w:val="lt-LT"/>
              </w:rPr>
              <w:t>veiklos sritis - gyvenimas mokykloje</w:t>
            </w:r>
            <w:r w:rsidRPr="00C424C7">
              <w:rPr>
                <w:sz w:val="24"/>
                <w:szCs w:val="24"/>
                <w:lang w:val="lt-LT"/>
              </w:rPr>
              <w:t>).</w:t>
            </w:r>
          </w:p>
          <w:p w14:paraId="237F82C7" w14:textId="2F118663" w:rsidR="00D17D70" w:rsidRPr="00374464" w:rsidRDefault="00D17D70" w:rsidP="00D17D70">
            <w:pPr>
              <w:pStyle w:val="TableParagraph"/>
              <w:spacing w:line="246" w:lineRule="exact"/>
              <w:ind w:left="103"/>
              <w:rPr>
                <w:color w:val="FFC000"/>
                <w:sz w:val="24"/>
                <w:szCs w:val="24"/>
                <w:lang w:val="lt-LT"/>
              </w:rPr>
            </w:pPr>
          </w:p>
        </w:tc>
        <w:tc>
          <w:tcPr>
            <w:tcW w:w="2720" w:type="dxa"/>
          </w:tcPr>
          <w:p w14:paraId="3CBA0AD4" w14:textId="5448241E" w:rsidR="00D17D70" w:rsidRPr="00FD550A" w:rsidRDefault="00C424C7" w:rsidP="00D17D70">
            <w:pPr>
              <w:rPr>
                <w:sz w:val="24"/>
                <w:szCs w:val="24"/>
                <w:lang w:val="lt-LT" w:eastAsia="lt-LT"/>
              </w:rPr>
            </w:pPr>
            <w:r w:rsidRPr="00FD550A">
              <w:rPr>
                <w:sz w:val="24"/>
                <w:szCs w:val="24"/>
                <w:lang w:val="lt-LT" w:eastAsia="lt-LT"/>
              </w:rPr>
              <w:t>8</w:t>
            </w:r>
            <w:r w:rsidR="00D17D70" w:rsidRPr="00FD550A">
              <w:rPr>
                <w:sz w:val="24"/>
                <w:szCs w:val="24"/>
                <w:lang w:val="lt-LT" w:eastAsia="lt-LT"/>
              </w:rPr>
              <w:t xml:space="preserve">.3.1. Stiprinti mokinių </w:t>
            </w:r>
            <w:r w:rsidRPr="00FD550A">
              <w:rPr>
                <w:sz w:val="24"/>
                <w:szCs w:val="24"/>
                <w:lang w:val="lt-LT" w:eastAsia="lt-LT"/>
              </w:rPr>
              <w:t>emocinį mikroklimatą</w:t>
            </w:r>
            <w:r w:rsidR="00D17D70" w:rsidRPr="00FD550A">
              <w:rPr>
                <w:sz w:val="24"/>
                <w:szCs w:val="24"/>
                <w:lang w:val="lt-LT" w:eastAsia="lt-LT"/>
              </w:rPr>
              <w:t>.</w:t>
            </w:r>
          </w:p>
          <w:p w14:paraId="483E395D" w14:textId="77777777" w:rsidR="00D17D70" w:rsidRPr="00FD550A" w:rsidRDefault="00D17D70" w:rsidP="00D17D70">
            <w:pPr>
              <w:rPr>
                <w:sz w:val="24"/>
                <w:szCs w:val="24"/>
                <w:lang w:val="lt-LT" w:eastAsia="lt-LT"/>
              </w:rPr>
            </w:pPr>
          </w:p>
          <w:p w14:paraId="162B702A" w14:textId="77777777" w:rsidR="00D17D70" w:rsidRPr="00FD550A" w:rsidRDefault="00D17D70" w:rsidP="00D17D70">
            <w:pPr>
              <w:rPr>
                <w:sz w:val="24"/>
                <w:szCs w:val="24"/>
                <w:lang w:val="lt-LT" w:eastAsia="lt-LT"/>
              </w:rPr>
            </w:pPr>
          </w:p>
          <w:p w14:paraId="1B7ACAC2" w14:textId="77777777" w:rsidR="00D17D70" w:rsidRPr="00FD550A" w:rsidRDefault="00D17D70" w:rsidP="00D17D70">
            <w:pPr>
              <w:rPr>
                <w:sz w:val="24"/>
                <w:szCs w:val="24"/>
                <w:lang w:val="lt-LT" w:eastAsia="lt-LT"/>
              </w:rPr>
            </w:pPr>
          </w:p>
          <w:p w14:paraId="6BF82CF3" w14:textId="77777777" w:rsidR="00C424C7" w:rsidRPr="00FD550A" w:rsidRDefault="00C424C7" w:rsidP="00D17D70">
            <w:pPr>
              <w:pStyle w:val="TableParagraph"/>
              <w:rPr>
                <w:sz w:val="24"/>
                <w:szCs w:val="24"/>
                <w:lang w:val="lt-LT" w:eastAsia="lt-LT"/>
              </w:rPr>
            </w:pPr>
          </w:p>
          <w:p w14:paraId="207C3898" w14:textId="77777777" w:rsidR="00C424C7" w:rsidRPr="00FD550A" w:rsidRDefault="00C424C7" w:rsidP="00D17D70">
            <w:pPr>
              <w:pStyle w:val="TableParagraph"/>
              <w:rPr>
                <w:sz w:val="24"/>
                <w:szCs w:val="24"/>
                <w:lang w:val="lt-LT" w:eastAsia="lt-LT"/>
              </w:rPr>
            </w:pPr>
          </w:p>
          <w:p w14:paraId="3B1D9BCB" w14:textId="77777777" w:rsidR="00C424C7" w:rsidRPr="00FD550A" w:rsidRDefault="00C424C7" w:rsidP="00D17D70">
            <w:pPr>
              <w:pStyle w:val="TableParagraph"/>
              <w:rPr>
                <w:sz w:val="24"/>
                <w:szCs w:val="24"/>
                <w:lang w:val="lt-LT" w:eastAsia="lt-LT"/>
              </w:rPr>
            </w:pPr>
          </w:p>
          <w:p w14:paraId="70C0D4E9" w14:textId="77777777" w:rsidR="009A659D" w:rsidRDefault="009A659D" w:rsidP="00D17D70">
            <w:pPr>
              <w:pStyle w:val="TableParagraph"/>
              <w:rPr>
                <w:sz w:val="24"/>
                <w:szCs w:val="24"/>
                <w:lang w:val="lt-LT" w:eastAsia="lt-LT"/>
              </w:rPr>
            </w:pPr>
          </w:p>
          <w:p w14:paraId="739F5B53" w14:textId="614A0C25" w:rsidR="00D17D70" w:rsidRPr="00FD550A" w:rsidRDefault="00FD550A" w:rsidP="00D17D70">
            <w:pPr>
              <w:pStyle w:val="TableParagraph"/>
              <w:rPr>
                <w:sz w:val="24"/>
                <w:szCs w:val="24"/>
                <w:lang w:val="lt-LT"/>
              </w:rPr>
            </w:pPr>
            <w:r w:rsidRPr="00FD550A">
              <w:rPr>
                <w:sz w:val="24"/>
                <w:szCs w:val="24"/>
                <w:lang w:val="lt-LT" w:eastAsia="lt-LT"/>
              </w:rPr>
              <w:t>8</w:t>
            </w:r>
            <w:r w:rsidR="00D17D70" w:rsidRPr="00FD550A">
              <w:rPr>
                <w:sz w:val="24"/>
                <w:szCs w:val="24"/>
                <w:lang w:val="lt-LT" w:eastAsia="lt-LT"/>
              </w:rPr>
              <w:t xml:space="preserve">.3.2. Bendradarbiauti su </w:t>
            </w:r>
            <w:r w:rsidRPr="00FD550A">
              <w:rPr>
                <w:sz w:val="24"/>
                <w:szCs w:val="24"/>
                <w:lang w:val="lt-LT" w:eastAsia="lt-LT"/>
              </w:rPr>
              <w:t xml:space="preserve">partneriais organizuojant prevencinius renginius, skirtus mokinių </w:t>
            </w:r>
            <w:r w:rsidR="00D17D70" w:rsidRPr="00FD550A">
              <w:rPr>
                <w:sz w:val="24"/>
                <w:szCs w:val="24"/>
                <w:lang w:val="lt-LT" w:eastAsia="lt-LT"/>
              </w:rPr>
              <w:t>psichinės sveikatos</w:t>
            </w:r>
            <w:r w:rsidRPr="00FD550A">
              <w:rPr>
                <w:sz w:val="24"/>
                <w:szCs w:val="24"/>
                <w:lang w:val="lt-LT" w:eastAsia="lt-LT"/>
              </w:rPr>
              <w:t xml:space="preserve"> ir geros savijautos </w:t>
            </w:r>
            <w:r w:rsidR="00D17D70" w:rsidRPr="00FD550A">
              <w:rPr>
                <w:sz w:val="24"/>
                <w:szCs w:val="24"/>
                <w:lang w:val="lt-LT" w:eastAsia="lt-LT"/>
              </w:rPr>
              <w:t>klausimais</w:t>
            </w:r>
            <w:r w:rsidRPr="00FD550A">
              <w:rPr>
                <w:sz w:val="24"/>
                <w:szCs w:val="24"/>
                <w:lang w:val="lt-LT" w:eastAsia="lt-LT"/>
              </w:rPr>
              <w:t>.</w:t>
            </w:r>
          </w:p>
        </w:tc>
        <w:tc>
          <w:tcPr>
            <w:tcW w:w="3525" w:type="dxa"/>
          </w:tcPr>
          <w:p w14:paraId="214B3D98" w14:textId="0354A4FC" w:rsidR="00D17D70" w:rsidRPr="00FD550A" w:rsidRDefault="00C424C7" w:rsidP="00D17D70">
            <w:pPr>
              <w:rPr>
                <w:sz w:val="24"/>
                <w:szCs w:val="24"/>
                <w:lang w:val="lt-LT" w:eastAsia="lt-LT"/>
              </w:rPr>
            </w:pPr>
            <w:r w:rsidRPr="00FD550A">
              <w:rPr>
                <w:sz w:val="24"/>
                <w:szCs w:val="24"/>
                <w:lang w:val="lt-LT" w:eastAsia="lt-LT"/>
              </w:rPr>
              <w:lastRenderedPageBreak/>
              <w:t>8</w:t>
            </w:r>
            <w:r w:rsidR="00D17D70" w:rsidRPr="00FD550A">
              <w:rPr>
                <w:sz w:val="24"/>
                <w:szCs w:val="24"/>
                <w:lang w:val="lt-LT" w:eastAsia="lt-LT"/>
              </w:rPr>
              <w:t xml:space="preserve">.3.1.1. Atliktas mokinių </w:t>
            </w:r>
            <w:r w:rsidRPr="00FD550A">
              <w:rPr>
                <w:sz w:val="24"/>
                <w:szCs w:val="24"/>
                <w:lang w:val="lt-LT" w:eastAsia="lt-LT"/>
              </w:rPr>
              <w:t>mikroklimato tyrim</w:t>
            </w:r>
            <w:r w:rsidR="009A659D">
              <w:rPr>
                <w:sz w:val="24"/>
                <w:szCs w:val="24"/>
                <w:lang w:val="lt-LT" w:eastAsia="lt-LT"/>
              </w:rPr>
              <w:t>as</w:t>
            </w:r>
            <w:r w:rsidRPr="00FD550A">
              <w:rPr>
                <w:sz w:val="24"/>
                <w:szCs w:val="24"/>
                <w:lang w:val="lt-LT" w:eastAsia="lt-LT"/>
              </w:rPr>
              <w:t xml:space="preserve"> sporto komandose ir klasėje. </w:t>
            </w:r>
            <w:r w:rsidR="00D17D70" w:rsidRPr="00FD550A">
              <w:rPr>
                <w:sz w:val="24"/>
                <w:szCs w:val="24"/>
                <w:lang w:val="lt-LT" w:eastAsia="lt-LT"/>
              </w:rPr>
              <w:t xml:space="preserve">Remiantis tyrimo išvadomis pateiktos rekomendacijos treneriams </w:t>
            </w:r>
            <w:r w:rsidRPr="00FD550A">
              <w:rPr>
                <w:sz w:val="24"/>
                <w:szCs w:val="24"/>
                <w:lang w:val="lt-LT" w:eastAsia="lt-LT"/>
              </w:rPr>
              <w:t xml:space="preserve">ir klasių auklėtojams </w:t>
            </w:r>
            <w:r w:rsidR="00D17D70" w:rsidRPr="00FD550A">
              <w:rPr>
                <w:sz w:val="24"/>
                <w:szCs w:val="24"/>
                <w:lang w:val="lt-LT" w:eastAsia="lt-LT"/>
              </w:rPr>
              <w:t xml:space="preserve">dėl </w:t>
            </w:r>
            <w:r w:rsidRPr="00FD550A">
              <w:rPr>
                <w:sz w:val="24"/>
                <w:szCs w:val="24"/>
                <w:lang w:val="lt-LT" w:eastAsia="lt-LT"/>
              </w:rPr>
              <w:t>mokinių emocinio mikroklimato stiprinimo.</w:t>
            </w:r>
          </w:p>
          <w:p w14:paraId="28194E22" w14:textId="77777777" w:rsidR="009A659D" w:rsidRDefault="009A659D" w:rsidP="00FD550A">
            <w:pPr>
              <w:pStyle w:val="TableParagraph"/>
              <w:jc w:val="both"/>
              <w:rPr>
                <w:sz w:val="24"/>
                <w:szCs w:val="24"/>
                <w:lang w:val="lt-LT" w:eastAsia="lt-LT"/>
              </w:rPr>
            </w:pPr>
          </w:p>
          <w:p w14:paraId="6D6FDE35" w14:textId="31BDA49B" w:rsidR="00FB1694" w:rsidRPr="00FD550A" w:rsidRDefault="00FD550A" w:rsidP="00FD550A">
            <w:pPr>
              <w:pStyle w:val="TableParagraph"/>
              <w:jc w:val="both"/>
              <w:rPr>
                <w:sz w:val="24"/>
                <w:szCs w:val="24"/>
                <w:lang w:eastAsia="lt-LT"/>
              </w:rPr>
            </w:pPr>
            <w:r w:rsidRPr="00FD550A">
              <w:rPr>
                <w:sz w:val="24"/>
                <w:szCs w:val="24"/>
                <w:lang w:val="lt-LT" w:eastAsia="lt-LT"/>
              </w:rPr>
              <w:lastRenderedPageBreak/>
              <w:t>8</w:t>
            </w:r>
            <w:r w:rsidR="00D17D70" w:rsidRPr="00FD550A">
              <w:rPr>
                <w:sz w:val="24"/>
                <w:szCs w:val="24"/>
                <w:lang w:val="lt-LT" w:eastAsia="lt-LT"/>
              </w:rPr>
              <w:t xml:space="preserve">.3.2.1. </w:t>
            </w:r>
            <w:r w:rsidR="00FB1694" w:rsidRPr="00FD550A">
              <w:rPr>
                <w:sz w:val="24"/>
                <w:szCs w:val="24"/>
                <w:lang w:val="lt-LT" w:eastAsia="lt-LT"/>
              </w:rPr>
              <w:t xml:space="preserve">Organizuotas </w:t>
            </w:r>
            <w:proofErr w:type="spellStart"/>
            <w:r w:rsidR="00FB1694" w:rsidRPr="00FD550A">
              <w:rPr>
                <w:sz w:val="24"/>
                <w:szCs w:val="24"/>
                <w:lang w:eastAsia="lt-LT"/>
              </w:rPr>
              <w:t>prevencinis</w:t>
            </w:r>
            <w:proofErr w:type="spellEnd"/>
            <w:r w:rsidR="00FB1694" w:rsidRPr="00FD550A">
              <w:rPr>
                <w:sz w:val="24"/>
                <w:szCs w:val="24"/>
                <w:lang w:eastAsia="lt-LT"/>
              </w:rPr>
              <w:t xml:space="preserve"> </w:t>
            </w:r>
            <w:proofErr w:type="spellStart"/>
            <w:r w:rsidR="00FB1694" w:rsidRPr="00FD550A">
              <w:rPr>
                <w:sz w:val="24"/>
                <w:szCs w:val="24"/>
                <w:lang w:eastAsia="lt-LT"/>
              </w:rPr>
              <w:t>renginys</w:t>
            </w:r>
            <w:proofErr w:type="spellEnd"/>
            <w:r w:rsidR="009A659D">
              <w:rPr>
                <w:sz w:val="24"/>
                <w:szCs w:val="24"/>
                <w:lang w:eastAsia="lt-LT"/>
              </w:rPr>
              <w:t xml:space="preserve"> Gimnazijos</w:t>
            </w:r>
            <w:r w:rsidR="00FB1694" w:rsidRPr="00FD550A">
              <w:rPr>
                <w:sz w:val="24"/>
                <w:szCs w:val="24"/>
                <w:lang w:eastAsia="lt-LT"/>
              </w:rPr>
              <w:t xml:space="preserve"> </w:t>
            </w:r>
            <w:proofErr w:type="spellStart"/>
            <w:r w:rsidR="00FB1694" w:rsidRPr="00FD550A">
              <w:rPr>
                <w:sz w:val="24"/>
                <w:szCs w:val="24"/>
                <w:lang w:eastAsia="lt-LT"/>
              </w:rPr>
              <w:t>bendruomenei</w:t>
            </w:r>
            <w:proofErr w:type="spellEnd"/>
            <w:r w:rsidR="00FB1694" w:rsidRPr="00FD550A">
              <w:rPr>
                <w:sz w:val="24"/>
                <w:szCs w:val="24"/>
                <w:lang w:eastAsia="lt-LT"/>
              </w:rPr>
              <w:t xml:space="preserve"> </w:t>
            </w:r>
            <w:proofErr w:type="spellStart"/>
            <w:r w:rsidR="00FB1694" w:rsidRPr="00FD550A">
              <w:rPr>
                <w:sz w:val="24"/>
                <w:szCs w:val="24"/>
                <w:lang w:eastAsia="lt-LT"/>
              </w:rPr>
              <w:t>su</w:t>
            </w:r>
            <w:proofErr w:type="spellEnd"/>
            <w:r w:rsidR="00FB1694" w:rsidRPr="00FD550A">
              <w:rPr>
                <w:sz w:val="24"/>
                <w:szCs w:val="24"/>
                <w:lang w:eastAsia="lt-LT"/>
              </w:rPr>
              <w:t xml:space="preserve"> </w:t>
            </w:r>
            <w:proofErr w:type="spellStart"/>
            <w:r w:rsidR="00FB1694" w:rsidRPr="00FD550A">
              <w:rPr>
                <w:sz w:val="24"/>
                <w:szCs w:val="24"/>
                <w:lang w:eastAsia="lt-LT"/>
              </w:rPr>
              <w:t>Lietuvos</w:t>
            </w:r>
            <w:proofErr w:type="spellEnd"/>
            <w:r w:rsidR="00FB1694" w:rsidRPr="00FD550A">
              <w:rPr>
                <w:sz w:val="24"/>
                <w:szCs w:val="24"/>
                <w:lang w:eastAsia="lt-LT"/>
              </w:rPr>
              <w:t xml:space="preserve"> </w:t>
            </w:r>
            <w:proofErr w:type="spellStart"/>
            <w:r w:rsidR="00FB1694" w:rsidRPr="00FD550A">
              <w:rPr>
                <w:sz w:val="24"/>
                <w:szCs w:val="24"/>
                <w:lang w:eastAsia="lt-LT"/>
              </w:rPr>
              <w:t>sporto</w:t>
            </w:r>
            <w:proofErr w:type="spellEnd"/>
            <w:r w:rsidR="00FB1694" w:rsidRPr="00FD550A">
              <w:rPr>
                <w:sz w:val="24"/>
                <w:szCs w:val="24"/>
                <w:lang w:eastAsia="lt-LT"/>
              </w:rPr>
              <w:t xml:space="preserve"> </w:t>
            </w:r>
            <w:proofErr w:type="spellStart"/>
            <w:r w:rsidR="00FB1694" w:rsidRPr="00FD550A">
              <w:rPr>
                <w:sz w:val="24"/>
                <w:szCs w:val="24"/>
                <w:lang w:eastAsia="lt-LT"/>
              </w:rPr>
              <w:t>lyderiais</w:t>
            </w:r>
            <w:proofErr w:type="spellEnd"/>
            <w:r w:rsidR="00FB1694" w:rsidRPr="00FD550A">
              <w:rPr>
                <w:sz w:val="24"/>
                <w:szCs w:val="24"/>
                <w:lang w:eastAsia="lt-LT"/>
              </w:rPr>
              <w:t xml:space="preserve"> </w:t>
            </w:r>
            <w:proofErr w:type="spellStart"/>
            <w:r w:rsidR="00FB1694" w:rsidRPr="00FD550A">
              <w:rPr>
                <w:sz w:val="24"/>
                <w:szCs w:val="24"/>
                <w:lang w:eastAsia="lt-LT"/>
              </w:rPr>
              <w:t>tema</w:t>
            </w:r>
            <w:proofErr w:type="spellEnd"/>
            <w:r w:rsidR="00FB1694" w:rsidRPr="00FD550A">
              <w:rPr>
                <w:sz w:val="24"/>
                <w:szCs w:val="24"/>
                <w:lang w:eastAsia="lt-LT"/>
              </w:rPr>
              <w:t xml:space="preserve">: </w:t>
            </w:r>
            <w:r w:rsidR="00722B46">
              <w:rPr>
                <w:sz w:val="24"/>
                <w:szCs w:val="24"/>
                <w:lang w:eastAsia="lt-LT"/>
              </w:rPr>
              <w:t>„</w:t>
            </w:r>
            <w:proofErr w:type="spellStart"/>
            <w:r w:rsidR="00FB1694" w:rsidRPr="00FD550A">
              <w:rPr>
                <w:sz w:val="24"/>
                <w:szCs w:val="24"/>
                <w:lang w:eastAsia="lt-LT"/>
              </w:rPr>
              <w:t>Ar</w:t>
            </w:r>
            <w:proofErr w:type="spellEnd"/>
            <w:r w:rsidR="00FB1694" w:rsidRPr="00FD550A">
              <w:rPr>
                <w:sz w:val="24"/>
                <w:szCs w:val="24"/>
                <w:lang w:eastAsia="lt-LT"/>
              </w:rPr>
              <w:t xml:space="preserve"> </w:t>
            </w:r>
            <w:proofErr w:type="spellStart"/>
            <w:r w:rsidR="00FB1694" w:rsidRPr="00FD550A">
              <w:rPr>
                <w:sz w:val="24"/>
                <w:szCs w:val="24"/>
                <w:lang w:eastAsia="lt-LT"/>
              </w:rPr>
              <w:t>sporte</w:t>
            </w:r>
            <w:proofErr w:type="spellEnd"/>
            <w:r w:rsidR="00FB1694" w:rsidRPr="00FD550A">
              <w:rPr>
                <w:sz w:val="24"/>
                <w:szCs w:val="24"/>
                <w:lang w:eastAsia="lt-LT"/>
              </w:rPr>
              <w:t xml:space="preserve"> </w:t>
            </w:r>
            <w:proofErr w:type="spellStart"/>
            <w:r w:rsidR="00FB1694" w:rsidRPr="00FD550A">
              <w:rPr>
                <w:sz w:val="24"/>
                <w:szCs w:val="24"/>
                <w:lang w:eastAsia="lt-LT"/>
              </w:rPr>
              <w:t>yra</w:t>
            </w:r>
            <w:proofErr w:type="spellEnd"/>
            <w:r w:rsidR="00FB1694" w:rsidRPr="00FD550A">
              <w:rPr>
                <w:sz w:val="24"/>
                <w:szCs w:val="24"/>
                <w:lang w:eastAsia="lt-LT"/>
              </w:rPr>
              <w:t xml:space="preserve"> </w:t>
            </w:r>
            <w:proofErr w:type="spellStart"/>
            <w:r w:rsidR="00FB1694" w:rsidRPr="00FD550A">
              <w:rPr>
                <w:sz w:val="24"/>
                <w:szCs w:val="24"/>
                <w:lang w:eastAsia="lt-LT"/>
              </w:rPr>
              <w:t>vietos</w:t>
            </w:r>
            <w:proofErr w:type="spellEnd"/>
            <w:r w:rsidR="00FB1694" w:rsidRPr="00FD550A">
              <w:rPr>
                <w:sz w:val="24"/>
                <w:szCs w:val="24"/>
                <w:lang w:eastAsia="lt-LT"/>
              </w:rPr>
              <w:t xml:space="preserve"> </w:t>
            </w:r>
            <w:proofErr w:type="spellStart"/>
            <w:r w:rsidR="00FB1694" w:rsidRPr="00FD550A">
              <w:rPr>
                <w:sz w:val="24"/>
                <w:szCs w:val="24"/>
                <w:lang w:eastAsia="lt-LT"/>
              </w:rPr>
              <w:t>patyčioms</w:t>
            </w:r>
            <w:proofErr w:type="spellEnd"/>
            <w:r w:rsidR="00722B46">
              <w:rPr>
                <w:sz w:val="24"/>
                <w:szCs w:val="24"/>
                <w:lang w:eastAsia="lt-LT"/>
              </w:rPr>
              <w:t>“</w:t>
            </w:r>
            <w:r>
              <w:rPr>
                <w:sz w:val="24"/>
                <w:szCs w:val="24"/>
                <w:lang w:eastAsia="lt-LT"/>
              </w:rPr>
              <w:t>.</w:t>
            </w:r>
          </w:p>
          <w:p w14:paraId="3811DBE9" w14:textId="77777777" w:rsidR="00FD550A" w:rsidRPr="00FD550A" w:rsidRDefault="00FD550A" w:rsidP="00FD550A">
            <w:pPr>
              <w:pStyle w:val="TableParagraph"/>
              <w:jc w:val="both"/>
              <w:rPr>
                <w:sz w:val="24"/>
                <w:szCs w:val="24"/>
                <w:lang w:eastAsia="lt-LT"/>
              </w:rPr>
            </w:pPr>
          </w:p>
          <w:p w14:paraId="77AC82A0" w14:textId="2C87D4B1" w:rsidR="00FB1694" w:rsidRPr="00FD550A" w:rsidRDefault="00FD550A" w:rsidP="00FD550A">
            <w:pPr>
              <w:pStyle w:val="TableParagraph"/>
              <w:jc w:val="both"/>
              <w:rPr>
                <w:sz w:val="24"/>
                <w:szCs w:val="24"/>
                <w:lang w:eastAsia="lt-LT"/>
              </w:rPr>
            </w:pPr>
            <w:r w:rsidRPr="00FD550A">
              <w:rPr>
                <w:sz w:val="24"/>
                <w:szCs w:val="24"/>
                <w:lang w:eastAsia="lt-LT"/>
              </w:rPr>
              <w:t>8.3.2.2.</w:t>
            </w:r>
            <w:r>
              <w:rPr>
                <w:sz w:val="24"/>
                <w:szCs w:val="24"/>
                <w:lang w:eastAsia="lt-LT"/>
              </w:rPr>
              <w:t xml:space="preserve"> </w:t>
            </w:r>
            <w:proofErr w:type="spellStart"/>
            <w:r w:rsidR="00FB1694" w:rsidRPr="00FB1694">
              <w:rPr>
                <w:sz w:val="24"/>
                <w:szCs w:val="24"/>
                <w:lang w:eastAsia="lt-LT"/>
              </w:rPr>
              <w:t>Bendruomenės</w:t>
            </w:r>
            <w:proofErr w:type="spellEnd"/>
            <w:r w:rsidR="00FB1694" w:rsidRPr="00FB1694">
              <w:rPr>
                <w:sz w:val="24"/>
                <w:szCs w:val="24"/>
                <w:lang w:eastAsia="lt-LT"/>
              </w:rPr>
              <w:t xml:space="preserve"> </w:t>
            </w:r>
            <w:proofErr w:type="spellStart"/>
            <w:r w:rsidR="00FB1694" w:rsidRPr="00FB1694">
              <w:rPr>
                <w:sz w:val="24"/>
                <w:szCs w:val="24"/>
                <w:lang w:eastAsia="lt-LT"/>
              </w:rPr>
              <w:t>pareigūnų</w:t>
            </w:r>
            <w:proofErr w:type="spellEnd"/>
            <w:r w:rsidR="00FB1694" w:rsidRPr="00FB1694">
              <w:rPr>
                <w:sz w:val="24"/>
                <w:szCs w:val="24"/>
                <w:lang w:eastAsia="lt-LT"/>
              </w:rPr>
              <w:t xml:space="preserve"> </w:t>
            </w:r>
            <w:proofErr w:type="spellStart"/>
            <w:r w:rsidR="00FB1694" w:rsidRPr="00FB1694">
              <w:rPr>
                <w:sz w:val="24"/>
                <w:szCs w:val="24"/>
                <w:lang w:eastAsia="lt-LT"/>
              </w:rPr>
              <w:t>paskaita</w:t>
            </w:r>
            <w:proofErr w:type="spellEnd"/>
            <w:r w:rsidR="00FB1694" w:rsidRPr="00FB1694">
              <w:rPr>
                <w:sz w:val="24"/>
                <w:szCs w:val="24"/>
                <w:lang w:eastAsia="lt-LT"/>
              </w:rPr>
              <w:t xml:space="preserve"> </w:t>
            </w:r>
            <w:r w:rsidR="0093553E">
              <w:rPr>
                <w:sz w:val="24"/>
                <w:szCs w:val="24"/>
                <w:lang w:eastAsia="lt-LT"/>
              </w:rPr>
              <w:t>„</w:t>
            </w:r>
            <w:proofErr w:type="spellStart"/>
            <w:r w:rsidR="00FB1694" w:rsidRPr="00FB1694">
              <w:rPr>
                <w:sz w:val="24"/>
                <w:szCs w:val="24"/>
                <w:lang w:eastAsia="lt-LT"/>
              </w:rPr>
              <w:t>Patyčios</w:t>
            </w:r>
            <w:proofErr w:type="spellEnd"/>
            <w:r w:rsidR="00FB1694" w:rsidRPr="00FB1694">
              <w:rPr>
                <w:sz w:val="24"/>
                <w:szCs w:val="24"/>
                <w:lang w:eastAsia="lt-LT"/>
              </w:rPr>
              <w:t xml:space="preserve"> </w:t>
            </w:r>
            <w:proofErr w:type="spellStart"/>
            <w:r w:rsidR="00FB1694" w:rsidRPr="00FB1694">
              <w:rPr>
                <w:sz w:val="24"/>
                <w:szCs w:val="24"/>
                <w:lang w:eastAsia="lt-LT"/>
              </w:rPr>
              <w:t>ir</w:t>
            </w:r>
            <w:proofErr w:type="spellEnd"/>
            <w:r w:rsidR="00FB1694" w:rsidRPr="00FB1694">
              <w:rPr>
                <w:sz w:val="24"/>
                <w:szCs w:val="24"/>
                <w:lang w:eastAsia="lt-LT"/>
              </w:rPr>
              <w:t xml:space="preserve"> </w:t>
            </w:r>
            <w:proofErr w:type="spellStart"/>
            <w:r w:rsidR="00FB1694" w:rsidRPr="00FB1694">
              <w:rPr>
                <w:sz w:val="24"/>
                <w:szCs w:val="24"/>
                <w:lang w:eastAsia="lt-LT"/>
              </w:rPr>
              <w:t>teisinė</w:t>
            </w:r>
            <w:proofErr w:type="spellEnd"/>
            <w:r w:rsidR="00FB1694" w:rsidRPr="00FB1694">
              <w:rPr>
                <w:sz w:val="24"/>
                <w:szCs w:val="24"/>
                <w:lang w:eastAsia="lt-LT"/>
              </w:rPr>
              <w:t xml:space="preserve"> </w:t>
            </w:r>
            <w:proofErr w:type="spellStart"/>
            <w:proofErr w:type="gramStart"/>
            <w:r w:rsidR="00FB1694" w:rsidRPr="00FB1694">
              <w:rPr>
                <w:sz w:val="24"/>
                <w:szCs w:val="24"/>
                <w:lang w:eastAsia="lt-LT"/>
              </w:rPr>
              <w:t>atsakomybė</w:t>
            </w:r>
            <w:proofErr w:type="spellEnd"/>
            <w:r w:rsidR="0093553E">
              <w:rPr>
                <w:sz w:val="24"/>
                <w:szCs w:val="24"/>
                <w:lang w:eastAsia="lt-LT"/>
              </w:rPr>
              <w:t>“</w:t>
            </w:r>
            <w:r w:rsidR="004C018E">
              <w:rPr>
                <w:sz w:val="24"/>
                <w:szCs w:val="24"/>
                <w:lang w:eastAsia="lt-LT"/>
              </w:rPr>
              <w:t xml:space="preserve"> </w:t>
            </w:r>
            <w:r w:rsidR="00FB1694" w:rsidRPr="00FB1694">
              <w:rPr>
                <w:sz w:val="24"/>
                <w:szCs w:val="24"/>
                <w:lang w:eastAsia="lt-LT"/>
              </w:rPr>
              <w:t>8</w:t>
            </w:r>
            <w:proofErr w:type="gramEnd"/>
            <w:r w:rsidR="00FB1694" w:rsidRPr="00FB1694">
              <w:rPr>
                <w:sz w:val="24"/>
                <w:szCs w:val="24"/>
                <w:lang w:eastAsia="lt-LT"/>
              </w:rPr>
              <w:t xml:space="preserve"> kl., I</w:t>
            </w:r>
            <w:r w:rsidR="00AC5F31">
              <w:rPr>
                <w:sz w:val="24"/>
                <w:szCs w:val="24"/>
                <w:lang w:eastAsia="lt-LT"/>
              </w:rPr>
              <w:softHyphen/>
            </w:r>
            <w:r w:rsidR="004073A5">
              <w:rPr>
                <w:sz w:val="24"/>
                <w:szCs w:val="24"/>
                <w:lang w:eastAsia="lt-LT"/>
              </w:rPr>
              <w:t>–</w:t>
            </w:r>
            <w:r w:rsidR="00FB1694" w:rsidRPr="00FB1694">
              <w:rPr>
                <w:sz w:val="24"/>
                <w:szCs w:val="24"/>
                <w:lang w:eastAsia="lt-LT"/>
              </w:rPr>
              <w:t xml:space="preserve">III </w:t>
            </w:r>
            <w:proofErr w:type="spellStart"/>
            <w:r w:rsidR="00FB1694" w:rsidRPr="00FB1694">
              <w:rPr>
                <w:sz w:val="24"/>
                <w:szCs w:val="24"/>
                <w:lang w:eastAsia="lt-LT"/>
              </w:rPr>
              <w:t>gimn.kl</w:t>
            </w:r>
            <w:proofErr w:type="spellEnd"/>
            <w:r w:rsidR="00FB1694" w:rsidRPr="00FB1694">
              <w:rPr>
                <w:sz w:val="24"/>
                <w:szCs w:val="24"/>
                <w:lang w:eastAsia="lt-LT"/>
              </w:rPr>
              <w:t xml:space="preserve">. </w:t>
            </w:r>
            <w:proofErr w:type="spellStart"/>
            <w:r w:rsidR="00FB1694" w:rsidRPr="00FB1694">
              <w:rPr>
                <w:sz w:val="24"/>
                <w:szCs w:val="24"/>
                <w:lang w:eastAsia="lt-LT"/>
              </w:rPr>
              <w:t>mokiniams</w:t>
            </w:r>
            <w:proofErr w:type="spellEnd"/>
            <w:r w:rsidR="00FB1694" w:rsidRPr="00FB1694">
              <w:rPr>
                <w:sz w:val="24"/>
                <w:szCs w:val="24"/>
                <w:lang w:eastAsia="lt-LT"/>
              </w:rPr>
              <w:t>.</w:t>
            </w:r>
          </w:p>
          <w:p w14:paraId="32613241" w14:textId="77777777" w:rsidR="00FD550A" w:rsidRPr="00FB1694" w:rsidRDefault="00FD550A" w:rsidP="00FD550A">
            <w:pPr>
              <w:pStyle w:val="TableParagraph"/>
              <w:jc w:val="both"/>
              <w:rPr>
                <w:sz w:val="24"/>
                <w:szCs w:val="24"/>
                <w:lang w:eastAsia="lt-LT"/>
              </w:rPr>
            </w:pPr>
          </w:p>
          <w:p w14:paraId="7F034418" w14:textId="3FF82971" w:rsidR="00D17D70" w:rsidRPr="00FD550A" w:rsidRDefault="00FD550A" w:rsidP="00FD550A">
            <w:pPr>
              <w:pStyle w:val="TableParagraph"/>
              <w:jc w:val="both"/>
              <w:rPr>
                <w:sz w:val="24"/>
                <w:szCs w:val="24"/>
                <w:lang w:eastAsia="lt-LT"/>
              </w:rPr>
            </w:pPr>
            <w:r w:rsidRPr="00FD550A">
              <w:rPr>
                <w:sz w:val="24"/>
                <w:szCs w:val="24"/>
                <w:lang w:eastAsia="lt-LT"/>
              </w:rPr>
              <w:t xml:space="preserve">8.3.2.3. </w:t>
            </w:r>
            <w:proofErr w:type="spellStart"/>
            <w:r w:rsidR="00FB1694" w:rsidRPr="00FB1694">
              <w:rPr>
                <w:sz w:val="24"/>
                <w:szCs w:val="24"/>
                <w:lang w:eastAsia="lt-LT"/>
              </w:rPr>
              <w:t>Filmų</w:t>
            </w:r>
            <w:proofErr w:type="spellEnd"/>
            <w:r w:rsidR="00FB1694" w:rsidRPr="00FB1694">
              <w:rPr>
                <w:sz w:val="24"/>
                <w:szCs w:val="24"/>
                <w:lang w:eastAsia="lt-LT"/>
              </w:rPr>
              <w:t> </w:t>
            </w:r>
            <w:proofErr w:type="spellStart"/>
            <w:r w:rsidR="00FB1694" w:rsidRPr="00FB1694">
              <w:rPr>
                <w:sz w:val="24"/>
                <w:szCs w:val="24"/>
                <w:lang w:eastAsia="lt-LT"/>
              </w:rPr>
              <w:t>ir</w:t>
            </w:r>
            <w:proofErr w:type="spellEnd"/>
            <w:r w:rsidR="00FB1694" w:rsidRPr="00FB1694">
              <w:rPr>
                <w:sz w:val="24"/>
                <w:szCs w:val="24"/>
                <w:lang w:eastAsia="lt-LT"/>
              </w:rPr>
              <w:t> </w:t>
            </w:r>
            <w:proofErr w:type="spellStart"/>
            <w:r w:rsidR="00FB1694" w:rsidRPr="00FB1694">
              <w:rPr>
                <w:sz w:val="24"/>
                <w:szCs w:val="24"/>
                <w:lang w:eastAsia="lt-LT"/>
              </w:rPr>
              <w:t>diskusija</w:t>
            </w:r>
            <w:proofErr w:type="spellEnd"/>
            <w:r w:rsidR="00FB1694" w:rsidRPr="00FB1694">
              <w:rPr>
                <w:sz w:val="24"/>
                <w:szCs w:val="24"/>
                <w:lang w:eastAsia="lt-LT"/>
              </w:rPr>
              <w:t xml:space="preserve"> </w:t>
            </w:r>
            <w:proofErr w:type="spellStart"/>
            <w:r w:rsidR="004073A5">
              <w:rPr>
                <w:sz w:val="24"/>
                <w:szCs w:val="24"/>
                <w:lang w:eastAsia="lt-LT"/>
              </w:rPr>
              <w:t>vakarai</w:t>
            </w:r>
            <w:proofErr w:type="spellEnd"/>
            <w:r w:rsidR="004073A5">
              <w:rPr>
                <w:sz w:val="24"/>
                <w:szCs w:val="24"/>
                <w:lang w:eastAsia="lt-LT"/>
              </w:rPr>
              <w:t xml:space="preserve"> </w:t>
            </w:r>
            <w:proofErr w:type="spellStart"/>
            <w:r w:rsidR="004073A5">
              <w:rPr>
                <w:sz w:val="24"/>
                <w:szCs w:val="24"/>
                <w:lang w:eastAsia="lt-LT"/>
              </w:rPr>
              <w:t>bendrabutyje</w:t>
            </w:r>
            <w:proofErr w:type="spellEnd"/>
            <w:r w:rsidR="004073A5">
              <w:rPr>
                <w:sz w:val="24"/>
                <w:szCs w:val="24"/>
                <w:lang w:eastAsia="lt-LT"/>
              </w:rPr>
              <w:t xml:space="preserve"> </w:t>
            </w:r>
            <w:proofErr w:type="spellStart"/>
            <w:r w:rsidR="004073A5">
              <w:rPr>
                <w:sz w:val="24"/>
                <w:szCs w:val="24"/>
                <w:lang w:eastAsia="lt-LT"/>
              </w:rPr>
              <w:t>gyvenantiems</w:t>
            </w:r>
            <w:proofErr w:type="spellEnd"/>
            <w:r w:rsidR="004073A5">
              <w:rPr>
                <w:sz w:val="24"/>
                <w:szCs w:val="24"/>
                <w:lang w:eastAsia="lt-LT"/>
              </w:rPr>
              <w:t xml:space="preserve"> </w:t>
            </w:r>
            <w:proofErr w:type="spellStart"/>
            <w:r w:rsidR="004073A5">
              <w:rPr>
                <w:sz w:val="24"/>
                <w:szCs w:val="24"/>
                <w:lang w:eastAsia="lt-LT"/>
              </w:rPr>
              <w:t>mokiniams</w:t>
            </w:r>
            <w:proofErr w:type="spellEnd"/>
            <w:r w:rsidR="004073A5">
              <w:rPr>
                <w:sz w:val="24"/>
                <w:szCs w:val="24"/>
                <w:lang w:eastAsia="lt-LT"/>
              </w:rPr>
              <w:t xml:space="preserve"> – </w:t>
            </w:r>
            <w:r w:rsidR="00722B46">
              <w:rPr>
                <w:sz w:val="24"/>
                <w:szCs w:val="24"/>
                <w:lang w:eastAsia="lt-LT"/>
              </w:rPr>
              <w:t>„</w:t>
            </w:r>
            <w:proofErr w:type="spellStart"/>
            <w:r w:rsidR="00FB1694" w:rsidRPr="00FB1694">
              <w:rPr>
                <w:sz w:val="24"/>
                <w:szCs w:val="24"/>
                <w:lang w:eastAsia="lt-LT"/>
              </w:rPr>
              <w:t>Patyčios</w:t>
            </w:r>
            <w:proofErr w:type="spellEnd"/>
            <w:r w:rsidR="00FB1694" w:rsidRPr="00FB1694">
              <w:rPr>
                <w:sz w:val="24"/>
                <w:szCs w:val="24"/>
                <w:lang w:eastAsia="lt-LT"/>
              </w:rPr>
              <w:t xml:space="preserve">. </w:t>
            </w:r>
            <w:proofErr w:type="spellStart"/>
            <w:r w:rsidR="00FB1694" w:rsidRPr="00FB1694">
              <w:rPr>
                <w:sz w:val="24"/>
                <w:szCs w:val="24"/>
                <w:lang w:eastAsia="lt-LT"/>
              </w:rPr>
              <w:t>Nekentėk</w:t>
            </w:r>
            <w:proofErr w:type="spellEnd"/>
            <w:r w:rsidR="00FB1694" w:rsidRPr="00FB1694">
              <w:rPr>
                <w:sz w:val="24"/>
                <w:szCs w:val="24"/>
                <w:lang w:eastAsia="lt-LT"/>
              </w:rPr>
              <w:t xml:space="preserve"> </w:t>
            </w:r>
            <w:proofErr w:type="spellStart"/>
            <w:r w:rsidR="00FB1694" w:rsidRPr="00FB1694">
              <w:rPr>
                <w:sz w:val="24"/>
                <w:szCs w:val="24"/>
                <w:lang w:eastAsia="lt-LT"/>
              </w:rPr>
              <w:t>tyloje</w:t>
            </w:r>
            <w:proofErr w:type="spellEnd"/>
            <w:r w:rsidR="00722B46">
              <w:rPr>
                <w:sz w:val="24"/>
                <w:szCs w:val="24"/>
                <w:lang w:eastAsia="lt-LT"/>
              </w:rPr>
              <w:t>“</w:t>
            </w:r>
            <w:r w:rsidR="004073A5">
              <w:rPr>
                <w:sz w:val="24"/>
                <w:szCs w:val="24"/>
                <w:lang w:eastAsia="lt-LT"/>
              </w:rPr>
              <w:t>.</w:t>
            </w:r>
          </w:p>
        </w:tc>
      </w:tr>
      <w:tr w:rsidR="00D17D70" w:rsidRPr="007B576F" w14:paraId="25454B62" w14:textId="51943F56" w:rsidTr="00E44E9F">
        <w:trPr>
          <w:trHeight w:val="265"/>
        </w:trPr>
        <w:tc>
          <w:tcPr>
            <w:tcW w:w="3379" w:type="dxa"/>
          </w:tcPr>
          <w:p w14:paraId="45E7C758" w14:textId="04B9E68D" w:rsidR="00D17D70" w:rsidRPr="003810D6" w:rsidRDefault="00D17D70" w:rsidP="00D17D70">
            <w:pPr>
              <w:pStyle w:val="TableParagraph"/>
              <w:spacing w:line="246" w:lineRule="exact"/>
              <w:ind w:left="103"/>
              <w:rPr>
                <w:color w:val="0070C0"/>
                <w:sz w:val="24"/>
                <w:szCs w:val="24"/>
                <w:lang w:val="lt-LT"/>
              </w:rPr>
            </w:pPr>
            <w:r>
              <w:rPr>
                <w:sz w:val="24"/>
                <w:szCs w:val="24"/>
                <w:lang w:val="lt-LT"/>
              </w:rPr>
              <w:lastRenderedPageBreak/>
              <w:t>8</w:t>
            </w:r>
            <w:r w:rsidRPr="007B576F">
              <w:rPr>
                <w:sz w:val="24"/>
                <w:szCs w:val="24"/>
                <w:lang w:val="lt-LT"/>
              </w:rPr>
              <w:t>.4.</w:t>
            </w:r>
            <w:r w:rsidRPr="007B576F">
              <w:rPr>
                <w:color w:val="FF0000"/>
                <w:sz w:val="24"/>
                <w:szCs w:val="24"/>
                <w:lang w:val="lt-LT"/>
              </w:rPr>
              <w:t xml:space="preserve"> </w:t>
            </w:r>
            <w:r w:rsidRPr="007B576F">
              <w:rPr>
                <w:sz w:val="24"/>
                <w:szCs w:val="24"/>
                <w:lang w:val="lt-LT"/>
              </w:rPr>
              <w:t>Sportinio ugdymo aplinkų gerinimas (</w:t>
            </w:r>
            <w:r w:rsidRPr="007B576F">
              <w:rPr>
                <w:i/>
                <w:iCs/>
                <w:sz w:val="24"/>
                <w:szCs w:val="24"/>
                <w:lang w:val="lt-LT"/>
              </w:rPr>
              <w:t>veiklos sritis – ugdymosi aplinka</w:t>
            </w:r>
            <w:r w:rsidRPr="007B576F">
              <w:rPr>
                <w:sz w:val="24"/>
                <w:szCs w:val="24"/>
                <w:lang w:val="lt-LT"/>
              </w:rPr>
              <w:t>).</w:t>
            </w:r>
          </w:p>
        </w:tc>
        <w:tc>
          <w:tcPr>
            <w:tcW w:w="2720" w:type="dxa"/>
          </w:tcPr>
          <w:p w14:paraId="67D74A8A" w14:textId="6D4FA89F" w:rsidR="00D17D70" w:rsidRPr="003810D6" w:rsidRDefault="00730E0C" w:rsidP="00D17D70">
            <w:pPr>
              <w:pStyle w:val="TableParagraph"/>
              <w:rPr>
                <w:color w:val="0070C0"/>
                <w:sz w:val="24"/>
                <w:szCs w:val="24"/>
                <w:lang w:val="lt-LT"/>
              </w:rPr>
            </w:pPr>
            <w:r>
              <w:rPr>
                <w:sz w:val="24"/>
                <w:szCs w:val="24"/>
                <w:lang w:val="lt-LT"/>
              </w:rPr>
              <w:t>8</w:t>
            </w:r>
            <w:r w:rsidR="00D17D70" w:rsidRPr="007B576F">
              <w:rPr>
                <w:sz w:val="24"/>
                <w:szCs w:val="24"/>
                <w:lang w:val="lt-LT"/>
              </w:rPr>
              <w:t xml:space="preserve">.4.1. </w:t>
            </w:r>
            <w:r w:rsidR="00374464">
              <w:rPr>
                <w:sz w:val="24"/>
                <w:szCs w:val="24"/>
                <w:lang w:val="lt-LT"/>
              </w:rPr>
              <w:t>Atletinio rengimo sporto salės įrangos papildymas</w:t>
            </w:r>
            <w:r w:rsidR="00D17D70" w:rsidRPr="007B576F">
              <w:rPr>
                <w:sz w:val="24"/>
                <w:szCs w:val="24"/>
                <w:lang w:val="lt-LT"/>
              </w:rPr>
              <w:t>.</w:t>
            </w:r>
          </w:p>
        </w:tc>
        <w:tc>
          <w:tcPr>
            <w:tcW w:w="3525" w:type="dxa"/>
          </w:tcPr>
          <w:p w14:paraId="49538C97" w14:textId="3F058121" w:rsidR="00D17D70" w:rsidRPr="003810D6" w:rsidRDefault="00730E0C" w:rsidP="00D17D70">
            <w:pPr>
              <w:pStyle w:val="TableParagraph"/>
              <w:rPr>
                <w:color w:val="0070C0"/>
                <w:sz w:val="24"/>
                <w:szCs w:val="24"/>
                <w:lang w:val="lt-LT"/>
              </w:rPr>
            </w:pPr>
            <w:r>
              <w:rPr>
                <w:sz w:val="24"/>
                <w:szCs w:val="24"/>
                <w:lang w:val="lt-LT"/>
              </w:rPr>
              <w:t>8</w:t>
            </w:r>
            <w:r w:rsidR="00D17D70" w:rsidRPr="008535C9">
              <w:rPr>
                <w:sz w:val="24"/>
                <w:szCs w:val="24"/>
                <w:lang w:val="lt-LT"/>
              </w:rPr>
              <w:t xml:space="preserve">.4.1.1 </w:t>
            </w:r>
            <w:r w:rsidR="00374464">
              <w:rPr>
                <w:sz w:val="24"/>
                <w:szCs w:val="24"/>
                <w:lang w:val="lt-LT"/>
              </w:rPr>
              <w:t xml:space="preserve">Papildyta atletinio rengimo sporto salės įranga: laikiklių svoriams, gimnastikos kamuoliams įrengimas užtikrinant saugią sportavimo aplinką </w:t>
            </w:r>
            <w:r w:rsidR="009A659D">
              <w:rPr>
                <w:sz w:val="24"/>
                <w:szCs w:val="24"/>
                <w:lang w:val="lt-LT"/>
              </w:rPr>
              <w:t>G</w:t>
            </w:r>
            <w:r w:rsidR="00374464">
              <w:rPr>
                <w:sz w:val="24"/>
                <w:szCs w:val="24"/>
                <w:lang w:val="lt-LT"/>
              </w:rPr>
              <w:t>imnazijos mokiniams.</w:t>
            </w:r>
          </w:p>
        </w:tc>
      </w:tr>
      <w:tr w:rsidR="00D17D70" w:rsidRPr="007B576F" w14:paraId="3D201E0F" w14:textId="2CAC21E5" w:rsidTr="00E44E9F">
        <w:trPr>
          <w:trHeight w:val="265"/>
        </w:trPr>
        <w:tc>
          <w:tcPr>
            <w:tcW w:w="3379" w:type="dxa"/>
          </w:tcPr>
          <w:p w14:paraId="3E865593" w14:textId="746EA45A" w:rsidR="00D17D70" w:rsidRPr="007B576F" w:rsidRDefault="00D17D70" w:rsidP="00D17D70">
            <w:pPr>
              <w:pStyle w:val="TableParagraph"/>
              <w:spacing w:line="246" w:lineRule="exact"/>
              <w:ind w:left="103"/>
              <w:rPr>
                <w:sz w:val="24"/>
                <w:szCs w:val="24"/>
                <w:lang w:val="lt-LT"/>
              </w:rPr>
            </w:pPr>
            <w:r>
              <w:rPr>
                <w:sz w:val="24"/>
                <w:szCs w:val="24"/>
                <w:lang w:val="lt-LT"/>
              </w:rPr>
              <w:t>8</w:t>
            </w:r>
            <w:r w:rsidRPr="007B576F">
              <w:rPr>
                <w:sz w:val="24"/>
                <w:szCs w:val="24"/>
                <w:lang w:val="lt-LT"/>
              </w:rPr>
              <w:t>.5.</w:t>
            </w:r>
            <w:r w:rsidR="00FD237C">
              <w:rPr>
                <w:sz w:val="24"/>
                <w:szCs w:val="24"/>
                <w:lang w:val="lt-LT"/>
              </w:rPr>
              <w:t xml:space="preserve"> Gimnazijos </w:t>
            </w:r>
            <w:r w:rsidRPr="007B576F">
              <w:rPr>
                <w:sz w:val="24"/>
                <w:szCs w:val="24"/>
                <w:lang w:val="lt-LT"/>
              </w:rPr>
              <w:t xml:space="preserve">mokinių poilsio </w:t>
            </w:r>
            <w:r w:rsidR="00FD237C">
              <w:rPr>
                <w:sz w:val="24"/>
                <w:szCs w:val="24"/>
                <w:lang w:val="lt-LT"/>
              </w:rPr>
              <w:t>zonų</w:t>
            </w:r>
            <w:r w:rsidR="00FD237C" w:rsidRPr="007B576F">
              <w:rPr>
                <w:sz w:val="24"/>
                <w:szCs w:val="24"/>
                <w:lang w:val="lt-LT"/>
              </w:rPr>
              <w:t xml:space="preserve"> </w:t>
            </w:r>
            <w:r w:rsidRPr="007B576F">
              <w:rPr>
                <w:sz w:val="24"/>
                <w:szCs w:val="24"/>
                <w:lang w:val="lt-LT"/>
              </w:rPr>
              <w:t>įrengimas</w:t>
            </w:r>
          </w:p>
          <w:p w14:paraId="428DC3D1" w14:textId="77777777" w:rsidR="00D17D70" w:rsidRPr="007B576F" w:rsidRDefault="00D17D70" w:rsidP="00D17D70">
            <w:pPr>
              <w:pStyle w:val="TableParagraph"/>
              <w:spacing w:line="246" w:lineRule="exact"/>
              <w:ind w:left="103"/>
              <w:rPr>
                <w:sz w:val="24"/>
                <w:szCs w:val="24"/>
                <w:lang w:val="lt-LT"/>
              </w:rPr>
            </w:pPr>
            <w:r w:rsidRPr="007B576F">
              <w:rPr>
                <w:sz w:val="24"/>
                <w:szCs w:val="24"/>
                <w:lang w:val="lt-LT"/>
              </w:rPr>
              <w:t>(</w:t>
            </w:r>
            <w:r w:rsidRPr="007B576F">
              <w:rPr>
                <w:i/>
                <w:iCs/>
                <w:sz w:val="24"/>
                <w:szCs w:val="24"/>
                <w:lang w:val="lt-LT"/>
              </w:rPr>
              <w:t>veiklos sritis - gyvenimas mokykloje</w:t>
            </w:r>
            <w:r w:rsidRPr="007B576F">
              <w:rPr>
                <w:sz w:val="24"/>
                <w:szCs w:val="24"/>
                <w:lang w:val="lt-LT"/>
              </w:rPr>
              <w:t>).</w:t>
            </w:r>
          </w:p>
          <w:p w14:paraId="16F5AE9D" w14:textId="77777777" w:rsidR="00D17D70" w:rsidRPr="003810D6" w:rsidRDefault="00D17D70" w:rsidP="00D17D70">
            <w:pPr>
              <w:pStyle w:val="TableParagraph"/>
              <w:spacing w:line="246" w:lineRule="exact"/>
              <w:ind w:left="103"/>
              <w:rPr>
                <w:color w:val="0070C0"/>
                <w:sz w:val="24"/>
                <w:szCs w:val="24"/>
                <w:lang w:val="lt-LT"/>
              </w:rPr>
            </w:pPr>
          </w:p>
        </w:tc>
        <w:tc>
          <w:tcPr>
            <w:tcW w:w="2720" w:type="dxa"/>
          </w:tcPr>
          <w:p w14:paraId="539DF37B" w14:textId="60951C12" w:rsidR="00D17D70" w:rsidRDefault="00FD237C" w:rsidP="00D17D70">
            <w:pPr>
              <w:pStyle w:val="TableParagraph"/>
              <w:rPr>
                <w:sz w:val="24"/>
                <w:szCs w:val="24"/>
                <w:lang w:val="lt-LT"/>
              </w:rPr>
            </w:pPr>
            <w:r>
              <w:rPr>
                <w:sz w:val="24"/>
                <w:szCs w:val="24"/>
                <w:lang w:val="lt-LT"/>
              </w:rPr>
              <w:t>8</w:t>
            </w:r>
            <w:r w:rsidR="00D17D70" w:rsidRPr="007B576F">
              <w:rPr>
                <w:sz w:val="24"/>
                <w:szCs w:val="24"/>
                <w:lang w:val="lt-LT"/>
              </w:rPr>
              <w:t>.5.1. Miesto mokinių  poilsio patalpos įrengimas.</w:t>
            </w:r>
          </w:p>
          <w:p w14:paraId="5362C2DE" w14:textId="0EDAA0CF" w:rsidR="00FD237C" w:rsidRDefault="00FD237C" w:rsidP="00D17D70">
            <w:pPr>
              <w:pStyle w:val="TableParagraph"/>
              <w:rPr>
                <w:sz w:val="24"/>
                <w:szCs w:val="24"/>
                <w:lang w:val="lt-LT"/>
              </w:rPr>
            </w:pPr>
          </w:p>
          <w:p w14:paraId="7457D6B9" w14:textId="68D579E1" w:rsidR="00FD237C" w:rsidRDefault="00FD237C" w:rsidP="00D17D70">
            <w:pPr>
              <w:pStyle w:val="TableParagraph"/>
              <w:rPr>
                <w:sz w:val="24"/>
                <w:szCs w:val="24"/>
                <w:lang w:val="lt-LT"/>
              </w:rPr>
            </w:pPr>
          </w:p>
          <w:p w14:paraId="60B1A48C" w14:textId="1A0279B6" w:rsidR="00FD237C" w:rsidRDefault="00FD237C" w:rsidP="00D17D70">
            <w:pPr>
              <w:pStyle w:val="TableParagraph"/>
              <w:rPr>
                <w:sz w:val="24"/>
                <w:szCs w:val="24"/>
                <w:lang w:val="lt-LT"/>
              </w:rPr>
            </w:pPr>
          </w:p>
          <w:p w14:paraId="56393D20" w14:textId="491F9667" w:rsidR="00FD237C" w:rsidRPr="007B576F" w:rsidRDefault="00FD237C" w:rsidP="00D17D70">
            <w:pPr>
              <w:pStyle w:val="TableParagraph"/>
              <w:rPr>
                <w:sz w:val="24"/>
                <w:szCs w:val="24"/>
                <w:lang w:val="lt-LT"/>
              </w:rPr>
            </w:pPr>
            <w:r>
              <w:rPr>
                <w:sz w:val="24"/>
                <w:szCs w:val="24"/>
                <w:lang w:val="lt-LT"/>
              </w:rPr>
              <w:t>8.5.2.</w:t>
            </w:r>
            <w:r w:rsidR="009A659D">
              <w:rPr>
                <w:sz w:val="24"/>
                <w:szCs w:val="24"/>
                <w:lang w:val="lt-LT"/>
              </w:rPr>
              <w:t>Lauko poilsio zonos įrengimas Gimnazijos bendruomenei</w:t>
            </w:r>
            <w:r w:rsidR="003F0A8B">
              <w:rPr>
                <w:sz w:val="24"/>
                <w:szCs w:val="24"/>
                <w:lang w:val="lt-LT"/>
              </w:rPr>
              <w:t>.</w:t>
            </w:r>
          </w:p>
          <w:p w14:paraId="6D928541" w14:textId="77777777" w:rsidR="00D17D70" w:rsidRPr="007B576F" w:rsidRDefault="00D17D70" w:rsidP="00D17D70">
            <w:pPr>
              <w:pStyle w:val="TableParagraph"/>
              <w:rPr>
                <w:sz w:val="24"/>
                <w:szCs w:val="24"/>
                <w:lang w:val="lt-LT"/>
              </w:rPr>
            </w:pPr>
          </w:p>
          <w:p w14:paraId="75DE68B5" w14:textId="77777777" w:rsidR="00D17D70" w:rsidRPr="003810D6" w:rsidRDefault="00D17D70" w:rsidP="00D17D70">
            <w:pPr>
              <w:pStyle w:val="TableParagraph"/>
              <w:rPr>
                <w:color w:val="0070C0"/>
                <w:sz w:val="24"/>
                <w:szCs w:val="24"/>
                <w:lang w:val="lt-LT"/>
              </w:rPr>
            </w:pPr>
          </w:p>
        </w:tc>
        <w:tc>
          <w:tcPr>
            <w:tcW w:w="3525" w:type="dxa"/>
          </w:tcPr>
          <w:p w14:paraId="49C8AD4F" w14:textId="373AA9E9" w:rsidR="00D17D70" w:rsidRPr="002F46E5" w:rsidRDefault="00FD237C" w:rsidP="00D17D70">
            <w:pPr>
              <w:pStyle w:val="TableParagraph"/>
              <w:rPr>
                <w:sz w:val="24"/>
                <w:szCs w:val="24"/>
                <w:lang w:val="lt-LT"/>
              </w:rPr>
            </w:pPr>
            <w:r>
              <w:rPr>
                <w:sz w:val="24"/>
                <w:szCs w:val="24"/>
                <w:lang w:val="lt-LT"/>
              </w:rPr>
              <w:t>8</w:t>
            </w:r>
            <w:r w:rsidR="00D17D70" w:rsidRPr="002F46E5">
              <w:rPr>
                <w:sz w:val="24"/>
                <w:szCs w:val="24"/>
                <w:lang w:val="lt-LT"/>
              </w:rPr>
              <w:t>.5.1.1. Įrengta poilsio patalpa, skirta miesto mokiniams, kurioje bus galimybė praleisti laiką laukiant treniruočių ir pamokų.</w:t>
            </w:r>
          </w:p>
          <w:p w14:paraId="1EA47F5F" w14:textId="05BD6015" w:rsidR="00D17D70" w:rsidRDefault="00D17D70" w:rsidP="00D17D70">
            <w:pPr>
              <w:pStyle w:val="TableParagraph"/>
              <w:rPr>
                <w:sz w:val="24"/>
                <w:szCs w:val="24"/>
                <w:lang w:val="lt-LT"/>
              </w:rPr>
            </w:pPr>
          </w:p>
          <w:p w14:paraId="43AF74C9" w14:textId="61C6550F" w:rsidR="00374464" w:rsidRPr="003810D6" w:rsidRDefault="00374464" w:rsidP="00D17D70">
            <w:pPr>
              <w:pStyle w:val="TableParagraph"/>
              <w:rPr>
                <w:color w:val="0070C0"/>
                <w:sz w:val="24"/>
                <w:szCs w:val="24"/>
                <w:lang w:val="lt-LT"/>
              </w:rPr>
            </w:pPr>
            <w:r>
              <w:rPr>
                <w:sz w:val="24"/>
                <w:szCs w:val="24"/>
                <w:lang w:val="lt-LT"/>
              </w:rPr>
              <w:t xml:space="preserve">8.5.2.1. Gimnazijos sode įrengta lauko poilsio zona (lauko stalai ir suoleliai) </w:t>
            </w:r>
            <w:r w:rsidR="009A659D">
              <w:rPr>
                <w:sz w:val="24"/>
                <w:szCs w:val="24"/>
                <w:lang w:val="lt-LT"/>
              </w:rPr>
              <w:t>G</w:t>
            </w:r>
            <w:r>
              <w:rPr>
                <w:sz w:val="24"/>
                <w:szCs w:val="24"/>
                <w:lang w:val="lt-LT"/>
              </w:rPr>
              <w:t>imnazijos</w:t>
            </w:r>
            <w:r w:rsidR="003F0A8B">
              <w:rPr>
                <w:sz w:val="24"/>
                <w:szCs w:val="24"/>
                <w:lang w:val="lt-LT"/>
              </w:rPr>
              <w:t xml:space="preserve"> bendruomenei.</w:t>
            </w:r>
            <w:r>
              <w:rPr>
                <w:sz w:val="24"/>
                <w:szCs w:val="24"/>
                <w:lang w:val="lt-LT"/>
              </w:rPr>
              <w:t xml:space="preserve"> </w:t>
            </w:r>
          </w:p>
        </w:tc>
      </w:tr>
      <w:tr w:rsidR="00B6226D" w:rsidRPr="007B576F" w14:paraId="678C5FFA" w14:textId="77777777" w:rsidTr="00E44E9F">
        <w:trPr>
          <w:trHeight w:val="265"/>
        </w:trPr>
        <w:tc>
          <w:tcPr>
            <w:tcW w:w="3379" w:type="dxa"/>
          </w:tcPr>
          <w:p w14:paraId="24D6D82D" w14:textId="183E1330" w:rsidR="00B6226D" w:rsidRDefault="00B6226D" w:rsidP="00B6226D">
            <w:pPr>
              <w:pStyle w:val="TableParagraph"/>
              <w:spacing w:line="246" w:lineRule="exact"/>
              <w:ind w:left="103"/>
              <w:rPr>
                <w:sz w:val="24"/>
                <w:szCs w:val="24"/>
              </w:rPr>
            </w:pPr>
            <w:r>
              <w:rPr>
                <w:sz w:val="24"/>
                <w:szCs w:val="24"/>
              </w:rPr>
              <w:t>8.6.</w:t>
            </w:r>
            <w:r w:rsidRPr="00A6495F">
              <w:rPr>
                <w:rFonts w:ascii="Arial" w:hAnsi="Arial" w:cs="Arial"/>
                <w:color w:val="222222"/>
                <w:shd w:val="clear" w:color="auto" w:fill="FFFFFF"/>
                <w:lang w:val="lt-LT"/>
              </w:rPr>
              <w:t xml:space="preserve"> </w:t>
            </w:r>
            <w:r>
              <w:rPr>
                <w:sz w:val="24"/>
                <w:szCs w:val="24"/>
                <w:lang w:val="lt-LT"/>
              </w:rPr>
              <w:t xml:space="preserve">Gimnazijos </w:t>
            </w:r>
            <w:r w:rsidRPr="00A6495F">
              <w:rPr>
                <w:sz w:val="24"/>
                <w:szCs w:val="24"/>
                <w:lang w:val="lt-LT"/>
              </w:rPr>
              <w:t> sporto infrastruktūros panaudojimas miesto bendruomenės poreikiams</w:t>
            </w:r>
          </w:p>
        </w:tc>
        <w:tc>
          <w:tcPr>
            <w:tcW w:w="2720" w:type="dxa"/>
          </w:tcPr>
          <w:p w14:paraId="6130059F" w14:textId="2072E11F" w:rsidR="00B6226D" w:rsidRDefault="00B6226D" w:rsidP="00B6226D">
            <w:pPr>
              <w:pStyle w:val="TableParagraph"/>
              <w:rPr>
                <w:sz w:val="24"/>
                <w:szCs w:val="24"/>
              </w:rPr>
            </w:pPr>
            <w:r>
              <w:rPr>
                <w:sz w:val="24"/>
                <w:szCs w:val="24"/>
              </w:rPr>
              <w:t xml:space="preserve">8.6.1 Gimnazijos </w:t>
            </w:r>
            <w:proofErr w:type="spellStart"/>
            <w:r>
              <w:rPr>
                <w:sz w:val="24"/>
                <w:szCs w:val="24"/>
              </w:rPr>
              <w:t>sporto</w:t>
            </w:r>
            <w:proofErr w:type="spellEnd"/>
            <w:r>
              <w:rPr>
                <w:sz w:val="24"/>
                <w:szCs w:val="24"/>
              </w:rPr>
              <w:t xml:space="preserve"> </w:t>
            </w:r>
            <w:r w:rsidRPr="00A6495F">
              <w:rPr>
                <w:sz w:val="24"/>
                <w:szCs w:val="24"/>
                <w:lang w:val="lt-LT"/>
              </w:rPr>
              <w:t>infrastruktūros</w:t>
            </w:r>
            <w:r>
              <w:rPr>
                <w:sz w:val="24"/>
                <w:szCs w:val="24"/>
                <w:lang w:val="lt-LT"/>
              </w:rPr>
              <w:t xml:space="preserve"> prieinamumas miesto bendruomenei.</w:t>
            </w:r>
          </w:p>
        </w:tc>
        <w:tc>
          <w:tcPr>
            <w:tcW w:w="3525" w:type="dxa"/>
          </w:tcPr>
          <w:p w14:paraId="0A548559" w14:textId="72331D14" w:rsidR="00B6226D" w:rsidRDefault="00B6226D" w:rsidP="00B6226D">
            <w:pPr>
              <w:pStyle w:val="TableParagraph"/>
              <w:rPr>
                <w:sz w:val="24"/>
                <w:szCs w:val="24"/>
              </w:rPr>
            </w:pPr>
            <w:r>
              <w:rPr>
                <w:sz w:val="24"/>
                <w:szCs w:val="24"/>
              </w:rPr>
              <w:t xml:space="preserve">8.6.1.1. </w:t>
            </w:r>
            <w:proofErr w:type="spellStart"/>
            <w:r>
              <w:rPr>
                <w:sz w:val="24"/>
                <w:szCs w:val="24"/>
              </w:rPr>
              <w:t>Parengti</w:t>
            </w:r>
            <w:proofErr w:type="spellEnd"/>
            <w:r>
              <w:rPr>
                <w:sz w:val="24"/>
                <w:szCs w:val="24"/>
              </w:rPr>
              <w:t xml:space="preserve"> Gimnazijos </w:t>
            </w:r>
            <w:r w:rsidRPr="001B6A9C">
              <w:rPr>
                <w:sz w:val="24"/>
                <w:szCs w:val="24"/>
                <w:lang w:val="lt-LT"/>
              </w:rPr>
              <w:t>sporto infrastruktūros prieinamum</w:t>
            </w:r>
            <w:r>
              <w:rPr>
                <w:sz w:val="24"/>
                <w:szCs w:val="24"/>
                <w:lang w:val="lt-LT"/>
              </w:rPr>
              <w:t xml:space="preserve">o </w:t>
            </w:r>
            <w:r w:rsidRPr="001B6A9C">
              <w:rPr>
                <w:sz w:val="24"/>
                <w:szCs w:val="24"/>
                <w:lang w:val="lt-LT"/>
              </w:rPr>
              <w:t>miesto bendruomenei</w:t>
            </w:r>
            <w:r>
              <w:rPr>
                <w:sz w:val="24"/>
                <w:szCs w:val="24"/>
                <w:lang w:val="lt-LT"/>
              </w:rPr>
              <w:t xml:space="preserve"> tvarką ir grafikus, patalpinti Gimnazijos interneto svetainėje.</w:t>
            </w:r>
          </w:p>
        </w:tc>
      </w:tr>
    </w:tbl>
    <w:p w14:paraId="1DE2B8CF" w14:textId="77777777" w:rsidR="00904635" w:rsidRPr="00904635" w:rsidRDefault="00904635" w:rsidP="00904635">
      <w:pPr>
        <w:tabs>
          <w:tab w:val="left" w:pos="827"/>
          <w:tab w:val="left" w:pos="828"/>
        </w:tabs>
        <w:ind w:right="100"/>
        <w:rPr>
          <w:b/>
          <w:sz w:val="24"/>
          <w:szCs w:val="24"/>
        </w:rPr>
      </w:pPr>
    </w:p>
    <w:p w14:paraId="3B1536D9" w14:textId="77777777" w:rsidR="00904635" w:rsidRPr="00904635" w:rsidRDefault="00904635" w:rsidP="00904635">
      <w:pPr>
        <w:tabs>
          <w:tab w:val="left" w:pos="827"/>
          <w:tab w:val="left" w:pos="828"/>
        </w:tabs>
        <w:ind w:left="361" w:right="100"/>
        <w:rPr>
          <w:b/>
          <w:sz w:val="24"/>
          <w:szCs w:val="24"/>
        </w:rPr>
      </w:pPr>
    </w:p>
    <w:p w14:paraId="41E43FDC" w14:textId="002E32BC" w:rsidR="009E22E3" w:rsidRPr="00904635" w:rsidRDefault="009E22E3" w:rsidP="00904635">
      <w:pPr>
        <w:pStyle w:val="Sraopastraipa"/>
        <w:numPr>
          <w:ilvl w:val="0"/>
          <w:numId w:val="1"/>
        </w:numPr>
        <w:tabs>
          <w:tab w:val="left" w:pos="827"/>
          <w:tab w:val="left" w:pos="828"/>
        </w:tabs>
        <w:ind w:right="100"/>
        <w:rPr>
          <w:b/>
          <w:sz w:val="24"/>
          <w:szCs w:val="24"/>
        </w:rPr>
      </w:pPr>
      <w:r w:rsidRPr="00904635">
        <w:rPr>
          <w:b/>
          <w:sz w:val="24"/>
          <w:szCs w:val="24"/>
        </w:rPr>
        <w:t>Rizika,</w:t>
      </w:r>
      <w:r w:rsidRPr="00904635">
        <w:rPr>
          <w:b/>
          <w:spacing w:val="46"/>
          <w:sz w:val="24"/>
          <w:szCs w:val="24"/>
        </w:rPr>
        <w:t xml:space="preserve"> </w:t>
      </w:r>
      <w:r w:rsidRPr="00904635">
        <w:rPr>
          <w:b/>
          <w:sz w:val="24"/>
          <w:szCs w:val="24"/>
        </w:rPr>
        <w:t>kuriai</w:t>
      </w:r>
      <w:r w:rsidRPr="00904635">
        <w:rPr>
          <w:b/>
          <w:spacing w:val="46"/>
          <w:sz w:val="24"/>
          <w:szCs w:val="24"/>
        </w:rPr>
        <w:t xml:space="preserve"> </w:t>
      </w:r>
      <w:r w:rsidRPr="00904635">
        <w:rPr>
          <w:b/>
          <w:sz w:val="24"/>
          <w:szCs w:val="24"/>
        </w:rPr>
        <w:t>esant</w:t>
      </w:r>
      <w:r w:rsidRPr="00904635">
        <w:rPr>
          <w:b/>
          <w:spacing w:val="46"/>
          <w:sz w:val="24"/>
          <w:szCs w:val="24"/>
        </w:rPr>
        <w:t xml:space="preserve"> </w:t>
      </w:r>
      <w:r w:rsidRPr="00904635">
        <w:rPr>
          <w:b/>
          <w:sz w:val="24"/>
          <w:szCs w:val="24"/>
        </w:rPr>
        <w:t>nustatytos</w:t>
      </w:r>
      <w:r w:rsidRPr="00904635">
        <w:rPr>
          <w:b/>
          <w:spacing w:val="46"/>
          <w:sz w:val="24"/>
          <w:szCs w:val="24"/>
        </w:rPr>
        <w:t xml:space="preserve"> </w:t>
      </w:r>
      <w:r w:rsidRPr="00904635">
        <w:rPr>
          <w:b/>
          <w:sz w:val="24"/>
          <w:szCs w:val="24"/>
        </w:rPr>
        <w:t>užduotys</w:t>
      </w:r>
      <w:r w:rsidRPr="00904635">
        <w:rPr>
          <w:b/>
          <w:spacing w:val="46"/>
          <w:sz w:val="24"/>
          <w:szCs w:val="24"/>
        </w:rPr>
        <w:t xml:space="preserve"> </w:t>
      </w:r>
      <w:r w:rsidRPr="00904635">
        <w:rPr>
          <w:b/>
          <w:sz w:val="24"/>
          <w:szCs w:val="24"/>
        </w:rPr>
        <w:t>gali</w:t>
      </w:r>
      <w:r w:rsidRPr="00904635">
        <w:rPr>
          <w:b/>
          <w:spacing w:val="46"/>
          <w:sz w:val="24"/>
          <w:szCs w:val="24"/>
        </w:rPr>
        <w:t xml:space="preserve"> </w:t>
      </w:r>
      <w:r w:rsidRPr="00904635">
        <w:rPr>
          <w:b/>
          <w:sz w:val="24"/>
          <w:szCs w:val="24"/>
        </w:rPr>
        <w:t>būti</w:t>
      </w:r>
      <w:r w:rsidRPr="00904635">
        <w:rPr>
          <w:b/>
          <w:spacing w:val="46"/>
          <w:sz w:val="24"/>
          <w:szCs w:val="24"/>
        </w:rPr>
        <w:t xml:space="preserve"> </w:t>
      </w:r>
      <w:r w:rsidRPr="00904635">
        <w:rPr>
          <w:b/>
          <w:sz w:val="24"/>
          <w:szCs w:val="24"/>
        </w:rPr>
        <w:t>neįvykdytos (aplinkybės,</w:t>
      </w:r>
      <w:r w:rsidRPr="00904635">
        <w:rPr>
          <w:b/>
          <w:spacing w:val="46"/>
          <w:sz w:val="24"/>
          <w:szCs w:val="24"/>
        </w:rPr>
        <w:t xml:space="preserve"> </w:t>
      </w:r>
      <w:r w:rsidRPr="00904635">
        <w:rPr>
          <w:b/>
          <w:sz w:val="24"/>
          <w:szCs w:val="24"/>
        </w:rPr>
        <w:t>kurios</w:t>
      </w:r>
      <w:r w:rsidRPr="00904635">
        <w:rPr>
          <w:b/>
          <w:spacing w:val="46"/>
          <w:sz w:val="24"/>
          <w:szCs w:val="24"/>
        </w:rPr>
        <w:t xml:space="preserve"> </w:t>
      </w:r>
      <w:r w:rsidRPr="00904635">
        <w:rPr>
          <w:b/>
          <w:sz w:val="24"/>
          <w:szCs w:val="24"/>
        </w:rPr>
        <w:t>gali</w:t>
      </w:r>
      <w:r w:rsidRPr="00904635">
        <w:rPr>
          <w:b/>
          <w:spacing w:val="-57"/>
          <w:sz w:val="24"/>
          <w:szCs w:val="24"/>
        </w:rPr>
        <w:t xml:space="preserve"> </w:t>
      </w:r>
      <w:r w:rsidRPr="00904635">
        <w:rPr>
          <w:b/>
          <w:sz w:val="24"/>
          <w:szCs w:val="24"/>
        </w:rPr>
        <w:t>turėti neigiamos įtakos įvykdyti šias užduotis)</w:t>
      </w:r>
    </w:p>
    <w:p w14:paraId="6C72AF24" w14:textId="45A21C4B" w:rsidR="009E22E3" w:rsidRPr="007B576F" w:rsidRDefault="009E22E3" w:rsidP="009E22E3">
      <w:pPr>
        <w:ind w:left="361"/>
        <w:rPr>
          <w:sz w:val="24"/>
          <w:szCs w:val="24"/>
        </w:rPr>
      </w:pPr>
    </w:p>
    <w:tbl>
      <w:tblPr>
        <w:tblStyle w:val="TableNormal"/>
        <w:tblW w:w="0" w:type="auto"/>
        <w:tblInd w:w="27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493"/>
      </w:tblGrid>
      <w:tr w:rsidR="009E22E3" w:rsidRPr="007B576F" w14:paraId="09346B42" w14:textId="77777777" w:rsidTr="00300676">
        <w:trPr>
          <w:trHeight w:val="265"/>
        </w:trPr>
        <w:tc>
          <w:tcPr>
            <w:tcW w:w="9493" w:type="dxa"/>
          </w:tcPr>
          <w:p w14:paraId="06B5D837" w14:textId="77777777" w:rsidR="009E22E3" w:rsidRPr="007B576F" w:rsidRDefault="009E22E3" w:rsidP="00300676">
            <w:pPr>
              <w:pStyle w:val="TableParagraph"/>
              <w:spacing w:line="246" w:lineRule="exact"/>
              <w:ind w:left="103"/>
              <w:rPr>
                <w:sz w:val="24"/>
                <w:szCs w:val="24"/>
                <w:lang w:val="lt-LT"/>
              </w:rPr>
            </w:pPr>
            <w:r w:rsidRPr="007B576F">
              <w:rPr>
                <w:sz w:val="24"/>
                <w:szCs w:val="24"/>
                <w:lang w:val="lt-LT"/>
              </w:rPr>
              <w:t>9.1. Ilgalaikis nedarbingumas.</w:t>
            </w:r>
          </w:p>
        </w:tc>
      </w:tr>
      <w:tr w:rsidR="009E22E3" w:rsidRPr="007B576F" w14:paraId="0FBBA81E" w14:textId="77777777" w:rsidTr="00300676">
        <w:trPr>
          <w:trHeight w:val="265"/>
        </w:trPr>
        <w:tc>
          <w:tcPr>
            <w:tcW w:w="9493" w:type="dxa"/>
          </w:tcPr>
          <w:p w14:paraId="3B037C13" w14:textId="77777777" w:rsidR="009E22E3" w:rsidRPr="007B576F" w:rsidRDefault="009E22E3" w:rsidP="00300676">
            <w:pPr>
              <w:pStyle w:val="TableParagraph"/>
              <w:spacing w:line="246" w:lineRule="exact"/>
              <w:ind w:left="103"/>
              <w:rPr>
                <w:sz w:val="24"/>
                <w:szCs w:val="24"/>
                <w:lang w:val="lt-LT"/>
              </w:rPr>
            </w:pPr>
            <w:r w:rsidRPr="007B576F">
              <w:rPr>
                <w:sz w:val="24"/>
                <w:szCs w:val="24"/>
                <w:lang w:val="lt-LT"/>
              </w:rPr>
              <w:t>9.2. Žmogiškųjų ar finansinių išteklių trūkumas.</w:t>
            </w:r>
          </w:p>
        </w:tc>
      </w:tr>
      <w:tr w:rsidR="009E22E3" w:rsidRPr="007B576F" w14:paraId="3AC0AB13" w14:textId="77777777" w:rsidTr="00300676">
        <w:trPr>
          <w:trHeight w:val="265"/>
        </w:trPr>
        <w:tc>
          <w:tcPr>
            <w:tcW w:w="9493" w:type="dxa"/>
          </w:tcPr>
          <w:p w14:paraId="2D2D37C1" w14:textId="0FA076D9" w:rsidR="009E22E3" w:rsidRPr="007B576F" w:rsidRDefault="009E22E3" w:rsidP="00300676">
            <w:pPr>
              <w:pStyle w:val="TableParagraph"/>
              <w:spacing w:line="246" w:lineRule="exact"/>
              <w:ind w:left="103"/>
              <w:rPr>
                <w:sz w:val="24"/>
                <w:szCs w:val="24"/>
                <w:lang w:val="lt-LT"/>
              </w:rPr>
            </w:pPr>
            <w:r w:rsidRPr="007B576F">
              <w:rPr>
                <w:sz w:val="24"/>
                <w:szCs w:val="24"/>
                <w:lang w:val="lt-LT"/>
              </w:rPr>
              <w:t xml:space="preserve">9.3. </w:t>
            </w:r>
            <w:r w:rsidR="003810D6">
              <w:rPr>
                <w:sz w:val="24"/>
                <w:szCs w:val="24"/>
                <w:lang w:val="lt-LT"/>
              </w:rPr>
              <w:t>Finansavimo trūkumas</w:t>
            </w:r>
          </w:p>
        </w:tc>
      </w:tr>
    </w:tbl>
    <w:p w14:paraId="1221FB23" w14:textId="7E1025C7" w:rsidR="00C625F8" w:rsidRDefault="00C625F8" w:rsidP="009E22E3">
      <w:pPr>
        <w:spacing w:before="11"/>
        <w:rPr>
          <w:sz w:val="24"/>
          <w:szCs w:val="24"/>
        </w:rPr>
      </w:pPr>
    </w:p>
    <w:p w14:paraId="44D4AC39" w14:textId="77777777" w:rsidR="00904635" w:rsidRDefault="00904635" w:rsidP="00904635">
      <w:pPr>
        <w:tabs>
          <w:tab w:val="left" w:pos="1276"/>
          <w:tab w:val="left" w:pos="5954"/>
          <w:tab w:val="left" w:pos="8364"/>
        </w:tabs>
        <w:spacing w:line="276" w:lineRule="auto"/>
        <w:jc w:val="both"/>
        <w:rPr>
          <w:szCs w:val="24"/>
        </w:rPr>
      </w:pPr>
      <w:r>
        <w:rPr>
          <w:szCs w:val="24"/>
        </w:rPr>
        <w:t xml:space="preserve">Savivaldybės administracijos  Švietimo skyriaus siūlymas: </w:t>
      </w:r>
    </w:p>
    <w:p w14:paraId="2DDFE1E5" w14:textId="0EB5FF6F" w:rsidR="00904635" w:rsidRDefault="00904635" w:rsidP="00904635">
      <w:pPr>
        <w:tabs>
          <w:tab w:val="left" w:pos="1276"/>
          <w:tab w:val="left" w:pos="5954"/>
          <w:tab w:val="left" w:pos="8364"/>
        </w:tabs>
        <w:spacing w:line="276" w:lineRule="auto"/>
        <w:jc w:val="both"/>
        <w:rPr>
          <w:b/>
          <w:szCs w:val="24"/>
          <w:lang w:eastAsia="lt-LT"/>
        </w:rPr>
      </w:pPr>
      <w:r>
        <w:rPr>
          <w:b/>
          <w:szCs w:val="24"/>
          <w:lang w:eastAsia="lt-LT"/>
        </w:rPr>
        <w:t xml:space="preserve">Pritarti 2023 metų veiklos užduotims. </w:t>
      </w:r>
    </w:p>
    <w:p w14:paraId="7714F161" w14:textId="3B7B7F02" w:rsidR="004C2E59" w:rsidRDefault="004C2E59" w:rsidP="00904635">
      <w:pPr>
        <w:tabs>
          <w:tab w:val="left" w:pos="1276"/>
          <w:tab w:val="left" w:pos="5954"/>
          <w:tab w:val="left" w:pos="8364"/>
        </w:tabs>
        <w:spacing w:line="276" w:lineRule="auto"/>
        <w:jc w:val="both"/>
        <w:rPr>
          <w:b/>
          <w:szCs w:val="24"/>
          <w:lang w:eastAsia="lt-LT"/>
        </w:rPr>
      </w:pPr>
    </w:p>
    <w:p w14:paraId="0BC4368A" w14:textId="48A87468" w:rsidR="004C2E59" w:rsidRDefault="004C2E59" w:rsidP="00904635">
      <w:pPr>
        <w:tabs>
          <w:tab w:val="left" w:pos="1276"/>
          <w:tab w:val="left" w:pos="5954"/>
          <w:tab w:val="left" w:pos="8364"/>
        </w:tabs>
        <w:spacing w:line="276" w:lineRule="auto"/>
        <w:jc w:val="both"/>
        <w:rPr>
          <w:b/>
          <w:szCs w:val="24"/>
          <w:lang w:eastAsia="lt-LT"/>
        </w:rPr>
      </w:pPr>
    </w:p>
    <w:p w14:paraId="0186A263" w14:textId="205A366F" w:rsidR="004C2E59" w:rsidRDefault="004C2E59" w:rsidP="00904635">
      <w:pPr>
        <w:tabs>
          <w:tab w:val="left" w:pos="1276"/>
          <w:tab w:val="left" w:pos="5954"/>
          <w:tab w:val="left" w:pos="8364"/>
        </w:tabs>
        <w:spacing w:line="276" w:lineRule="auto"/>
        <w:jc w:val="both"/>
        <w:rPr>
          <w:b/>
          <w:szCs w:val="24"/>
          <w:lang w:eastAsia="lt-LT"/>
        </w:rPr>
      </w:pPr>
    </w:p>
    <w:p w14:paraId="3FE6FB38" w14:textId="77777777" w:rsidR="004C2E59" w:rsidRDefault="004C2E59" w:rsidP="00904635">
      <w:pPr>
        <w:tabs>
          <w:tab w:val="left" w:pos="1276"/>
          <w:tab w:val="left" w:pos="5954"/>
          <w:tab w:val="left" w:pos="8364"/>
        </w:tabs>
        <w:spacing w:line="276" w:lineRule="auto"/>
        <w:jc w:val="both"/>
        <w:rPr>
          <w:b/>
          <w:szCs w:val="24"/>
          <w:lang w:eastAsia="lt-LT"/>
        </w:rPr>
      </w:pPr>
    </w:p>
    <w:p w14:paraId="4C863D47" w14:textId="77777777" w:rsidR="00904635" w:rsidRPr="007B576F" w:rsidRDefault="00904635" w:rsidP="009E22E3">
      <w:pPr>
        <w:spacing w:before="11"/>
        <w:rPr>
          <w:sz w:val="24"/>
          <w:szCs w:val="24"/>
        </w:rPr>
      </w:pPr>
    </w:p>
    <w:p w14:paraId="375B6861" w14:textId="5DC24772" w:rsidR="009E22E3" w:rsidRPr="007B576F" w:rsidRDefault="00904635" w:rsidP="00904635">
      <w:pPr>
        <w:pStyle w:val="Sraopastraipa"/>
        <w:tabs>
          <w:tab w:val="left" w:pos="4810"/>
        </w:tabs>
        <w:ind w:left="4809" w:firstLine="0"/>
        <w:rPr>
          <w:b/>
          <w:sz w:val="24"/>
          <w:szCs w:val="24"/>
        </w:rPr>
      </w:pPr>
      <w:r>
        <w:rPr>
          <w:b/>
          <w:sz w:val="24"/>
          <w:szCs w:val="24"/>
        </w:rPr>
        <w:lastRenderedPageBreak/>
        <w:t xml:space="preserve">VI </w:t>
      </w:r>
      <w:r w:rsidR="009E22E3" w:rsidRPr="007B576F">
        <w:rPr>
          <w:b/>
          <w:sz w:val="24"/>
          <w:szCs w:val="24"/>
        </w:rPr>
        <w:t>SKYRIUS</w:t>
      </w:r>
    </w:p>
    <w:p w14:paraId="48C02528" w14:textId="77777777" w:rsidR="009E22E3" w:rsidRPr="007B576F" w:rsidRDefault="009E22E3" w:rsidP="009E22E3">
      <w:pPr>
        <w:pStyle w:val="Pagrindinistekstas"/>
        <w:ind w:left="260"/>
        <w:jc w:val="center"/>
      </w:pPr>
      <w:r w:rsidRPr="007B576F">
        <w:t>VERTINIMO PAGRINDIMAS IR SIŪLYMAI</w:t>
      </w:r>
    </w:p>
    <w:p w14:paraId="0E5E5A28" w14:textId="77777777" w:rsidR="009E22E3" w:rsidRPr="007B576F" w:rsidRDefault="009E22E3" w:rsidP="009E22E3">
      <w:pPr>
        <w:rPr>
          <w:b/>
          <w:sz w:val="24"/>
          <w:szCs w:val="24"/>
        </w:rPr>
      </w:pPr>
    </w:p>
    <w:p w14:paraId="54B57637" w14:textId="50792914" w:rsidR="009E22E3" w:rsidRPr="00475D92" w:rsidRDefault="009E22E3" w:rsidP="009E22E3">
      <w:pPr>
        <w:pStyle w:val="Sraopastraipa"/>
        <w:numPr>
          <w:ilvl w:val="0"/>
          <w:numId w:val="1"/>
        </w:numPr>
        <w:tabs>
          <w:tab w:val="left" w:pos="721"/>
          <w:tab w:val="left" w:pos="9500"/>
        </w:tabs>
        <w:ind w:left="721" w:hanging="360"/>
        <w:rPr>
          <w:sz w:val="24"/>
          <w:szCs w:val="24"/>
        </w:rPr>
      </w:pPr>
      <w:r w:rsidRPr="007B576F">
        <w:rPr>
          <w:b/>
          <w:sz w:val="24"/>
          <w:szCs w:val="24"/>
        </w:rPr>
        <w:t>Įvertinimas, jo pagrindimas ir siūlymai</w:t>
      </w:r>
      <w:r w:rsidR="00475D92">
        <w:rPr>
          <w:b/>
          <w:sz w:val="24"/>
          <w:szCs w:val="24"/>
        </w:rPr>
        <w:t>:</w:t>
      </w:r>
    </w:p>
    <w:p w14:paraId="0937BF7A" w14:textId="77777777" w:rsidR="004C2E59" w:rsidRDefault="00475D92" w:rsidP="004C2E59">
      <w:pPr>
        <w:pStyle w:val="Sraopastraipa"/>
        <w:tabs>
          <w:tab w:val="left" w:pos="721"/>
          <w:tab w:val="left" w:pos="9500"/>
        </w:tabs>
        <w:ind w:left="721" w:firstLine="0"/>
        <w:jc w:val="both"/>
        <w:rPr>
          <w:bCs/>
          <w:sz w:val="24"/>
          <w:szCs w:val="24"/>
        </w:rPr>
      </w:pPr>
      <w:r w:rsidRPr="00690E2E">
        <w:rPr>
          <w:bCs/>
          <w:sz w:val="24"/>
          <w:szCs w:val="24"/>
        </w:rPr>
        <w:t xml:space="preserve">Įvertinimas – </w:t>
      </w:r>
      <w:r w:rsidR="004C2E59">
        <w:rPr>
          <w:bCs/>
          <w:sz w:val="24"/>
          <w:szCs w:val="24"/>
        </w:rPr>
        <w:t>gerai</w:t>
      </w:r>
      <w:r w:rsidRPr="00690E2E">
        <w:rPr>
          <w:bCs/>
          <w:sz w:val="24"/>
          <w:szCs w:val="24"/>
        </w:rPr>
        <w:t xml:space="preserve"> (užduotys iš esmės įvykdytos, viena neįvykdyta pagal sutartus </w:t>
      </w:r>
      <w:r w:rsidRPr="00904635">
        <w:rPr>
          <w:bCs/>
          <w:sz w:val="24"/>
          <w:szCs w:val="24"/>
        </w:rPr>
        <w:t xml:space="preserve">vertinimo </w:t>
      </w:r>
    </w:p>
    <w:p w14:paraId="08CE2CE9" w14:textId="6C9AC9AC" w:rsidR="00475D92" w:rsidRPr="004C2E59" w:rsidRDefault="00475D92" w:rsidP="004C2E59">
      <w:pPr>
        <w:tabs>
          <w:tab w:val="left" w:pos="721"/>
          <w:tab w:val="left" w:pos="9500"/>
        </w:tabs>
        <w:jc w:val="both"/>
        <w:rPr>
          <w:bCs/>
          <w:sz w:val="24"/>
          <w:szCs w:val="24"/>
        </w:rPr>
      </w:pPr>
      <w:r w:rsidRPr="004C2E59">
        <w:rPr>
          <w:bCs/>
          <w:sz w:val="24"/>
          <w:szCs w:val="24"/>
        </w:rPr>
        <w:t>rodiklius dėl finansų trūkumo).</w:t>
      </w:r>
      <w:r w:rsidR="00904635" w:rsidRPr="004C2E59">
        <w:rPr>
          <w:bCs/>
          <w:sz w:val="24"/>
          <w:szCs w:val="24"/>
        </w:rPr>
        <w:t xml:space="preserve"> </w:t>
      </w:r>
      <w:r w:rsidRPr="004C2E59">
        <w:rPr>
          <w:bCs/>
          <w:sz w:val="24"/>
          <w:szCs w:val="24"/>
        </w:rPr>
        <w:t xml:space="preserve">Siūlome </w:t>
      </w:r>
      <w:r w:rsidR="00D94D92" w:rsidRPr="004C2E59">
        <w:rPr>
          <w:bCs/>
          <w:sz w:val="24"/>
          <w:szCs w:val="24"/>
        </w:rPr>
        <w:t>efektyvinti nuotolinio mokymo įgyvendinimą mokiniams, kurie išvyksta į ilgalaikes mokomąsias treniruočių stovyklas ir varžybas. Aktyviau į gimnazijos gyvenimą įtraukti mokinių tėvus.</w:t>
      </w:r>
    </w:p>
    <w:p w14:paraId="548683C2" w14:textId="77777777" w:rsidR="00904635" w:rsidRDefault="00D131C9" w:rsidP="001A4D8F">
      <w:pPr>
        <w:spacing w:before="9"/>
        <w:rPr>
          <w:sz w:val="24"/>
          <w:szCs w:val="24"/>
        </w:rPr>
      </w:pPr>
      <w:r>
        <w:rPr>
          <w:sz w:val="24"/>
          <w:szCs w:val="24"/>
        </w:rPr>
        <w:tab/>
      </w:r>
    </w:p>
    <w:p w14:paraId="3F9430FF" w14:textId="092CBC91" w:rsidR="009E22E3" w:rsidRPr="007B576F" w:rsidRDefault="00904635" w:rsidP="001A4D8F">
      <w:pPr>
        <w:spacing w:before="9"/>
        <w:rPr>
          <w:sz w:val="24"/>
          <w:szCs w:val="24"/>
        </w:rPr>
      </w:pPr>
      <w:r>
        <w:rPr>
          <w:sz w:val="24"/>
          <w:szCs w:val="24"/>
        </w:rPr>
        <w:t xml:space="preserve">Šiaulių sporto gimnazijos tarybos pirmininkė     </w:t>
      </w:r>
      <w:r w:rsidR="004C2E59">
        <w:rPr>
          <w:sz w:val="24"/>
          <w:szCs w:val="24"/>
        </w:rPr>
        <w:t xml:space="preserve">  </w:t>
      </w:r>
      <w:r w:rsidRPr="00856BCC">
        <w:rPr>
          <w:szCs w:val="24"/>
          <w:lang w:eastAsia="lt-LT"/>
        </w:rPr>
        <w:t xml:space="preserve">__________  </w:t>
      </w:r>
      <w:r>
        <w:rPr>
          <w:sz w:val="24"/>
          <w:szCs w:val="24"/>
        </w:rPr>
        <w:t xml:space="preserve">       </w:t>
      </w:r>
      <w:r w:rsidR="004C2E59">
        <w:rPr>
          <w:sz w:val="24"/>
          <w:szCs w:val="24"/>
        </w:rPr>
        <w:t xml:space="preserve">          </w:t>
      </w:r>
      <w:r w:rsidR="00475D92">
        <w:rPr>
          <w:sz w:val="24"/>
          <w:szCs w:val="24"/>
        </w:rPr>
        <w:t xml:space="preserve">Inga </w:t>
      </w:r>
      <w:proofErr w:type="spellStart"/>
      <w:r w:rsidR="00475D92">
        <w:rPr>
          <w:sz w:val="24"/>
          <w:szCs w:val="24"/>
        </w:rPr>
        <w:t>Spudienė</w:t>
      </w:r>
      <w:proofErr w:type="spellEnd"/>
      <w:r>
        <w:rPr>
          <w:sz w:val="24"/>
          <w:szCs w:val="24"/>
        </w:rPr>
        <w:t xml:space="preserve"> 2023-01-27</w:t>
      </w:r>
    </w:p>
    <w:p w14:paraId="64A79C1E" w14:textId="7FF015C5" w:rsidR="00690E2E" w:rsidRDefault="009E22E3" w:rsidP="009E22E3">
      <w:pPr>
        <w:tabs>
          <w:tab w:val="left" w:pos="4260"/>
          <w:tab w:val="left" w:pos="6832"/>
          <w:tab w:val="left" w:pos="9442"/>
        </w:tabs>
        <w:spacing w:line="201" w:lineRule="exact"/>
        <w:ind w:left="361"/>
        <w:rPr>
          <w:sz w:val="24"/>
          <w:szCs w:val="24"/>
        </w:rPr>
      </w:pPr>
      <w:r w:rsidRPr="007B576F">
        <w:rPr>
          <w:sz w:val="24"/>
          <w:szCs w:val="24"/>
        </w:rPr>
        <w:tab/>
      </w:r>
      <w:r w:rsidR="004C2E59">
        <w:rPr>
          <w:sz w:val="24"/>
          <w:szCs w:val="24"/>
        </w:rPr>
        <w:t xml:space="preserve">          </w:t>
      </w:r>
      <w:r w:rsidR="00904635">
        <w:rPr>
          <w:sz w:val="24"/>
          <w:szCs w:val="24"/>
        </w:rPr>
        <w:t xml:space="preserve"> </w:t>
      </w:r>
      <w:r w:rsidRPr="007B576F">
        <w:rPr>
          <w:sz w:val="24"/>
          <w:szCs w:val="24"/>
        </w:rPr>
        <w:t>(parašas)</w:t>
      </w:r>
    </w:p>
    <w:p w14:paraId="493B3E52" w14:textId="4271479E" w:rsidR="00690E2E" w:rsidRDefault="00904635" w:rsidP="009E22E3">
      <w:pPr>
        <w:tabs>
          <w:tab w:val="left" w:pos="4260"/>
          <w:tab w:val="left" w:pos="6832"/>
          <w:tab w:val="left" w:pos="9442"/>
        </w:tabs>
        <w:spacing w:line="201" w:lineRule="exact"/>
        <w:ind w:left="361"/>
        <w:rPr>
          <w:sz w:val="24"/>
          <w:szCs w:val="24"/>
        </w:rPr>
      </w:pPr>
      <w:r>
        <w:rPr>
          <w:sz w:val="24"/>
          <w:szCs w:val="24"/>
        </w:rPr>
        <w:tab/>
      </w:r>
    </w:p>
    <w:p w14:paraId="3328851F" w14:textId="47D3D13E" w:rsidR="009E22E3" w:rsidRPr="007B576F" w:rsidRDefault="009E22E3" w:rsidP="00904635">
      <w:pPr>
        <w:tabs>
          <w:tab w:val="left" w:pos="4260"/>
          <w:tab w:val="left" w:pos="6832"/>
          <w:tab w:val="left" w:pos="9442"/>
        </w:tabs>
        <w:spacing w:line="201" w:lineRule="exact"/>
        <w:rPr>
          <w:sz w:val="24"/>
          <w:szCs w:val="24"/>
        </w:rPr>
      </w:pPr>
      <w:r w:rsidRPr="007B576F">
        <w:rPr>
          <w:sz w:val="24"/>
          <w:szCs w:val="24"/>
        </w:rPr>
        <w:tab/>
      </w:r>
    </w:p>
    <w:p w14:paraId="4C57E1A3" w14:textId="77777777" w:rsidR="00690E2E" w:rsidRPr="00884FEA" w:rsidRDefault="00690E2E" w:rsidP="00690E2E">
      <w:pPr>
        <w:pStyle w:val="Sraopastraipa"/>
        <w:numPr>
          <w:ilvl w:val="0"/>
          <w:numId w:val="1"/>
        </w:numPr>
        <w:tabs>
          <w:tab w:val="left" w:pos="721"/>
          <w:tab w:val="left" w:pos="9500"/>
        </w:tabs>
        <w:ind w:left="721" w:hanging="360"/>
        <w:rPr>
          <w:sz w:val="24"/>
          <w:szCs w:val="24"/>
        </w:rPr>
      </w:pPr>
      <w:r w:rsidRPr="00884FEA">
        <w:rPr>
          <w:b/>
          <w:sz w:val="24"/>
          <w:szCs w:val="24"/>
        </w:rPr>
        <w:t xml:space="preserve">Įvertinimas, jo pagrindimas ir siūlymai: </w:t>
      </w:r>
    </w:p>
    <w:p w14:paraId="6509E779" w14:textId="77777777" w:rsidR="004C2E59" w:rsidRDefault="00690E2E" w:rsidP="00690E2E">
      <w:pPr>
        <w:ind w:firstLine="709"/>
        <w:jc w:val="both"/>
        <w:rPr>
          <w:sz w:val="24"/>
          <w:szCs w:val="24"/>
          <w:lang w:eastAsia="lt-LT"/>
        </w:rPr>
      </w:pPr>
      <w:r w:rsidRPr="00884FEA">
        <w:rPr>
          <w:szCs w:val="24"/>
          <w:lang w:eastAsia="lt-LT"/>
        </w:rPr>
        <w:t xml:space="preserve">Šiaulių sporto gimnazijos direktoriaus Andriaus </w:t>
      </w:r>
      <w:proofErr w:type="spellStart"/>
      <w:r w:rsidRPr="00884FEA">
        <w:rPr>
          <w:szCs w:val="24"/>
          <w:lang w:eastAsia="lt-LT"/>
        </w:rPr>
        <w:t>Stočkaus</w:t>
      </w:r>
      <w:proofErr w:type="spellEnd"/>
      <w:r w:rsidRPr="00884FEA">
        <w:rPr>
          <w:szCs w:val="24"/>
          <w:lang w:eastAsia="lt-LT"/>
        </w:rPr>
        <w:t xml:space="preserve"> 2022 metų </w:t>
      </w:r>
      <w:r w:rsidR="00904635" w:rsidRPr="00884FEA">
        <w:rPr>
          <w:szCs w:val="24"/>
          <w:lang w:eastAsia="lt-LT"/>
        </w:rPr>
        <w:t xml:space="preserve">veiklos užduotys </w:t>
      </w:r>
      <w:r w:rsidR="00904635" w:rsidRPr="00121A2E">
        <w:rPr>
          <w:bCs/>
          <w:sz w:val="24"/>
          <w:szCs w:val="24"/>
        </w:rPr>
        <w:t>įvykdytos laiku ir viršyti kai kurie sutartiniai vertinimo rodikliai, įstaigos veiklos administravimo veikloje pasiekta geresnių rezultatų</w:t>
      </w:r>
      <w:r w:rsidR="00904635">
        <w:rPr>
          <w:bCs/>
          <w:sz w:val="24"/>
          <w:szCs w:val="24"/>
        </w:rPr>
        <w:t xml:space="preserve">, </w:t>
      </w:r>
      <w:r w:rsidR="00904635" w:rsidRPr="00121A2E">
        <w:rPr>
          <w:bCs/>
          <w:sz w:val="24"/>
          <w:szCs w:val="24"/>
        </w:rPr>
        <w:t>pagerinta įs</w:t>
      </w:r>
      <w:r w:rsidR="00904635">
        <w:rPr>
          <w:bCs/>
          <w:sz w:val="24"/>
          <w:szCs w:val="24"/>
        </w:rPr>
        <w:t>taigos veikla, labai gerai atliktos</w:t>
      </w:r>
      <w:r w:rsidR="00904635" w:rsidRPr="00121A2E">
        <w:rPr>
          <w:bCs/>
          <w:sz w:val="24"/>
          <w:szCs w:val="24"/>
        </w:rPr>
        <w:t xml:space="preserve"> pareigybės aprašyme nustatytas f</w:t>
      </w:r>
      <w:r w:rsidR="00904635">
        <w:rPr>
          <w:bCs/>
          <w:sz w:val="24"/>
          <w:szCs w:val="24"/>
        </w:rPr>
        <w:t>unkcijo</w:t>
      </w:r>
      <w:r w:rsidR="00904635" w:rsidRPr="00121A2E">
        <w:rPr>
          <w:bCs/>
          <w:sz w:val="24"/>
          <w:szCs w:val="24"/>
        </w:rPr>
        <w:t>s</w:t>
      </w:r>
      <w:r w:rsidR="00904635">
        <w:rPr>
          <w:bCs/>
          <w:sz w:val="24"/>
          <w:szCs w:val="24"/>
        </w:rPr>
        <w:t>:</w:t>
      </w:r>
      <w:r w:rsidR="00904635" w:rsidRPr="00121A2E">
        <w:rPr>
          <w:bCs/>
          <w:sz w:val="24"/>
          <w:szCs w:val="24"/>
        </w:rPr>
        <w:t xml:space="preserve"> </w:t>
      </w:r>
      <w:r w:rsidRPr="00884FEA">
        <w:rPr>
          <w:sz w:val="24"/>
          <w:szCs w:val="24"/>
        </w:rPr>
        <w:t>93,2% mokinių įgijo vidurinį išsilavinimą, 98% mokinių</w:t>
      </w:r>
      <w:r w:rsidR="00904635">
        <w:rPr>
          <w:sz w:val="24"/>
          <w:szCs w:val="24"/>
        </w:rPr>
        <w:t xml:space="preserve"> įgijo pagrindinį išsilavinimą, </w:t>
      </w:r>
      <w:r w:rsidRPr="00884FEA">
        <w:rPr>
          <w:sz w:val="24"/>
          <w:szCs w:val="24"/>
        </w:rPr>
        <w:t>0,22 balo pagerėjo klas</w:t>
      </w:r>
      <w:r w:rsidR="00904635">
        <w:rPr>
          <w:sz w:val="24"/>
          <w:szCs w:val="24"/>
        </w:rPr>
        <w:t>ių mokymosi rezultatų vidurkis</w:t>
      </w:r>
      <w:r w:rsidR="004C2E59">
        <w:rPr>
          <w:sz w:val="24"/>
          <w:szCs w:val="24"/>
        </w:rPr>
        <w:t xml:space="preserve">, </w:t>
      </w:r>
      <w:r w:rsidR="004C2E59" w:rsidRPr="00884FEA">
        <w:rPr>
          <w:sz w:val="24"/>
          <w:szCs w:val="24"/>
          <w:lang w:eastAsia="lt-LT"/>
        </w:rPr>
        <w:t>85,7 proc. specialiųjų ugdymosi poreikių turinčių mo</w:t>
      </w:r>
      <w:r w:rsidR="004C2E59">
        <w:rPr>
          <w:sz w:val="24"/>
          <w:szCs w:val="24"/>
          <w:lang w:eastAsia="lt-LT"/>
        </w:rPr>
        <w:t>kinių padarė ugdymo(</w:t>
      </w:r>
      <w:proofErr w:type="spellStart"/>
      <w:r w:rsidR="004C2E59">
        <w:rPr>
          <w:sz w:val="24"/>
          <w:szCs w:val="24"/>
          <w:lang w:eastAsia="lt-LT"/>
        </w:rPr>
        <w:t>si</w:t>
      </w:r>
      <w:proofErr w:type="spellEnd"/>
      <w:r w:rsidR="004C2E59">
        <w:rPr>
          <w:sz w:val="24"/>
          <w:szCs w:val="24"/>
          <w:lang w:eastAsia="lt-LT"/>
        </w:rPr>
        <w:t>) pažangą</w:t>
      </w:r>
      <w:r w:rsidR="00904635">
        <w:rPr>
          <w:sz w:val="24"/>
          <w:szCs w:val="24"/>
        </w:rPr>
        <w:t>; parengtas ir įgyvendintas</w:t>
      </w:r>
      <w:r w:rsidR="004C2E59">
        <w:rPr>
          <w:sz w:val="24"/>
          <w:szCs w:val="24"/>
        </w:rPr>
        <w:t xml:space="preserve"> </w:t>
      </w:r>
      <w:r w:rsidRPr="00884FEA">
        <w:rPr>
          <w:sz w:val="24"/>
          <w:szCs w:val="24"/>
        </w:rPr>
        <w:t>mokinių pasiekimų ir pažangos gerinimo priemonių planas.</w:t>
      </w:r>
      <w:r w:rsidRPr="00884FEA">
        <w:rPr>
          <w:sz w:val="24"/>
          <w:szCs w:val="24"/>
          <w:lang w:eastAsia="lt-LT"/>
        </w:rPr>
        <w:t xml:space="preserve"> </w:t>
      </w:r>
    </w:p>
    <w:p w14:paraId="132EF125" w14:textId="7233A4A6" w:rsidR="00690E2E" w:rsidRPr="002C3F5D" w:rsidRDefault="004C2E59" w:rsidP="002C3F5D">
      <w:pPr>
        <w:ind w:firstLine="709"/>
        <w:jc w:val="both"/>
        <w:rPr>
          <w:sz w:val="24"/>
          <w:szCs w:val="24"/>
          <w:lang w:eastAsia="lt-LT"/>
        </w:rPr>
      </w:pPr>
      <w:r>
        <w:rPr>
          <w:sz w:val="24"/>
          <w:szCs w:val="24"/>
          <w:lang w:eastAsia="lt-LT"/>
        </w:rPr>
        <w:t xml:space="preserve">2022 m. gimnazijoje didelis dėmesys skirtas mokinių psichinei sveikatai stiprinti – įrengti relaksacijos kambariai ir bendradarbiaujant su Visuomenės sveikatos biuru vykdyti mokiniams mokymai. </w:t>
      </w:r>
    </w:p>
    <w:p w14:paraId="4505FB1E" w14:textId="77777777" w:rsidR="004C2E59" w:rsidRDefault="004C2E59" w:rsidP="004C2E59">
      <w:pPr>
        <w:tabs>
          <w:tab w:val="left" w:pos="1276"/>
          <w:tab w:val="left" w:pos="5954"/>
          <w:tab w:val="left" w:pos="8364"/>
        </w:tabs>
        <w:jc w:val="both"/>
        <w:rPr>
          <w:szCs w:val="24"/>
          <w:lang w:eastAsia="lt-LT"/>
        </w:rPr>
      </w:pPr>
    </w:p>
    <w:p w14:paraId="4C3C0876" w14:textId="0C94D6ED" w:rsidR="004C2E59" w:rsidRPr="005807B7" w:rsidRDefault="004C2E59" w:rsidP="004C2E59">
      <w:pPr>
        <w:tabs>
          <w:tab w:val="left" w:pos="1276"/>
          <w:tab w:val="left" w:pos="5954"/>
          <w:tab w:val="left" w:pos="8364"/>
        </w:tabs>
        <w:jc w:val="both"/>
        <w:rPr>
          <w:szCs w:val="24"/>
          <w:lang w:eastAsia="lt-LT"/>
        </w:rPr>
      </w:pPr>
      <w:r w:rsidRPr="005807B7">
        <w:rPr>
          <w:szCs w:val="24"/>
          <w:lang w:eastAsia="lt-LT"/>
        </w:rPr>
        <w:t>Šiaulių miesto savivaldybės administrac</w:t>
      </w:r>
      <w:r>
        <w:rPr>
          <w:szCs w:val="24"/>
          <w:lang w:eastAsia="lt-LT"/>
        </w:rPr>
        <w:t xml:space="preserve">ijos      ______________                    </w:t>
      </w:r>
      <w:r w:rsidRPr="005807B7">
        <w:rPr>
          <w:szCs w:val="24"/>
          <w:lang w:eastAsia="lt-LT"/>
        </w:rPr>
        <w:t xml:space="preserve">Edita Minkuvienė   </w:t>
      </w:r>
      <w:r>
        <w:rPr>
          <w:szCs w:val="24"/>
          <w:lang w:eastAsia="lt-LT"/>
        </w:rPr>
        <w:t>2023-02-15</w:t>
      </w:r>
    </w:p>
    <w:p w14:paraId="361D8516" w14:textId="77777777" w:rsidR="004C2E59" w:rsidRDefault="004C2E59" w:rsidP="004C2E59">
      <w:pPr>
        <w:tabs>
          <w:tab w:val="left" w:pos="1276"/>
          <w:tab w:val="left" w:pos="5954"/>
          <w:tab w:val="left" w:pos="8364"/>
        </w:tabs>
        <w:jc w:val="both"/>
        <w:rPr>
          <w:szCs w:val="24"/>
          <w:lang w:eastAsia="lt-LT"/>
        </w:rPr>
      </w:pPr>
      <w:r w:rsidRPr="005807B7">
        <w:rPr>
          <w:szCs w:val="24"/>
          <w:lang w:eastAsia="lt-LT"/>
        </w:rPr>
        <w:t>Švietimo skyriaus vedėja</w:t>
      </w:r>
      <w:r>
        <w:rPr>
          <w:szCs w:val="24"/>
          <w:lang w:eastAsia="lt-LT"/>
        </w:rPr>
        <w:t xml:space="preserve">                                           </w:t>
      </w:r>
      <w:r w:rsidRPr="00CA78FB">
        <w:rPr>
          <w:lang w:eastAsia="lt-LT"/>
        </w:rPr>
        <w:t>(parašas)</w:t>
      </w:r>
      <w:r>
        <w:rPr>
          <w:szCs w:val="24"/>
          <w:lang w:eastAsia="lt-LT"/>
        </w:rPr>
        <w:tab/>
        <w:t xml:space="preserve">    </w:t>
      </w:r>
    </w:p>
    <w:p w14:paraId="25877E40" w14:textId="77777777" w:rsidR="004C2E59" w:rsidRPr="00E3287E" w:rsidRDefault="004C2E59" w:rsidP="004C2E59">
      <w:pPr>
        <w:tabs>
          <w:tab w:val="left" w:pos="6237"/>
          <w:tab w:val="right" w:pos="8306"/>
        </w:tabs>
        <w:ind w:firstLine="567"/>
        <w:rPr>
          <w:color w:val="000000"/>
          <w:szCs w:val="24"/>
        </w:rPr>
      </w:pPr>
    </w:p>
    <w:p w14:paraId="5A032E3F" w14:textId="77777777" w:rsidR="004C2E59" w:rsidRPr="00E3287E" w:rsidRDefault="004C2E59" w:rsidP="004C2E59">
      <w:pPr>
        <w:tabs>
          <w:tab w:val="right" w:leader="underscore" w:pos="9071"/>
        </w:tabs>
        <w:ind w:firstLine="567"/>
        <w:jc w:val="both"/>
        <w:rPr>
          <w:szCs w:val="24"/>
          <w:lang w:eastAsia="lt-LT"/>
        </w:rPr>
      </w:pPr>
    </w:p>
    <w:p w14:paraId="47120E4A" w14:textId="775AFF94" w:rsidR="004C2E59" w:rsidRDefault="004C2E59" w:rsidP="004C2E59">
      <w:pPr>
        <w:tabs>
          <w:tab w:val="left" w:pos="4253"/>
          <w:tab w:val="left" w:pos="6946"/>
        </w:tabs>
        <w:jc w:val="both"/>
        <w:rPr>
          <w:szCs w:val="24"/>
          <w:lang w:eastAsia="lt-LT"/>
        </w:rPr>
      </w:pPr>
      <w:r w:rsidRPr="006878D3">
        <w:rPr>
          <w:szCs w:val="24"/>
          <w:lang w:eastAsia="lt-LT"/>
        </w:rPr>
        <w:t xml:space="preserve">Savivaldybės meras            </w:t>
      </w:r>
      <w:r>
        <w:rPr>
          <w:szCs w:val="24"/>
          <w:lang w:eastAsia="lt-LT"/>
        </w:rPr>
        <w:t xml:space="preserve">                        _____________                             Artūras Visockas     2023</w:t>
      </w:r>
      <w:r w:rsidRPr="006878D3">
        <w:rPr>
          <w:szCs w:val="24"/>
          <w:lang w:eastAsia="lt-LT"/>
        </w:rPr>
        <w:t>-</w:t>
      </w:r>
      <w:r>
        <w:rPr>
          <w:szCs w:val="24"/>
          <w:lang w:eastAsia="lt-LT"/>
        </w:rPr>
        <w:t>02-15</w:t>
      </w:r>
    </w:p>
    <w:p w14:paraId="1ABAF9D6" w14:textId="77777777" w:rsidR="004C2E59" w:rsidRDefault="004C2E59" w:rsidP="004C2E59">
      <w:pPr>
        <w:tabs>
          <w:tab w:val="left" w:pos="6237"/>
          <w:tab w:val="right" w:pos="8306"/>
        </w:tabs>
        <w:ind w:firstLine="567"/>
        <w:rPr>
          <w:color w:val="000000"/>
          <w:szCs w:val="24"/>
        </w:rPr>
      </w:pPr>
      <w:r>
        <w:rPr>
          <w:lang w:eastAsia="lt-LT"/>
        </w:rPr>
        <w:t xml:space="preserve">                                                                 </w:t>
      </w:r>
      <w:r w:rsidRPr="00CA78FB">
        <w:rPr>
          <w:lang w:eastAsia="lt-LT"/>
        </w:rPr>
        <w:t>(parašas)</w:t>
      </w:r>
    </w:p>
    <w:p w14:paraId="120F4F20" w14:textId="77777777" w:rsidR="004C2E59" w:rsidRDefault="004C2E59" w:rsidP="004C2E59">
      <w:pPr>
        <w:tabs>
          <w:tab w:val="left" w:pos="6237"/>
          <w:tab w:val="right" w:pos="8306"/>
        </w:tabs>
        <w:ind w:firstLine="567"/>
        <w:rPr>
          <w:color w:val="000000"/>
          <w:szCs w:val="24"/>
        </w:rPr>
      </w:pPr>
    </w:p>
    <w:p w14:paraId="705B43EE" w14:textId="77777777" w:rsidR="004C2E59" w:rsidRDefault="004C2E59" w:rsidP="004C2E59">
      <w:pPr>
        <w:tabs>
          <w:tab w:val="left" w:pos="6237"/>
          <w:tab w:val="right" w:pos="8306"/>
        </w:tabs>
        <w:ind w:firstLine="567"/>
        <w:rPr>
          <w:color w:val="000000"/>
          <w:szCs w:val="24"/>
        </w:rPr>
      </w:pPr>
    </w:p>
    <w:p w14:paraId="784A0256" w14:textId="77777777" w:rsidR="004C2E59" w:rsidRPr="00E93419" w:rsidRDefault="004C2E59" w:rsidP="004C2E59">
      <w:pPr>
        <w:tabs>
          <w:tab w:val="left" w:pos="6237"/>
          <w:tab w:val="right" w:pos="8306"/>
        </w:tabs>
        <w:rPr>
          <w:b/>
          <w:color w:val="000000"/>
          <w:szCs w:val="24"/>
        </w:rPr>
      </w:pPr>
      <w:r w:rsidRPr="00E3287E">
        <w:rPr>
          <w:color w:val="000000"/>
          <w:szCs w:val="24"/>
        </w:rPr>
        <w:t>Galutinis metų veiklos ataskaitos įvertinimas</w:t>
      </w:r>
      <w:r>
        <w:rPr>
          <w:color w:val="000000"/>
          <w:szCs w:val="24"/>
        </w:rPr>
        <w:t xml:space="preserve">                      </w:t>
      </w:r>
      <w:r w:rsidRPr="00E93419">
        <w:rPr>
          <w:b/>
          <w:color w:val="000000"/>
          <w:szCs w:val="24"/>
        </w:rPr>
        <w:t>labai gerai</w:t>
      </w:r>
    </w:p>
    <w:p w14:paraId="4A488744" w14:textId="77777777" w:rsidR="004C2E59" w:rsidRPr="00E3287E" w:rsidRDefault="004C2E59" w:rsidP="004C2E59">
      <w:pPr>
        <w:tabs>
          <w:tab w:val="left" w:pos="1276"/>
          <w:tab w:val="left" w:pos="5954"/>
          <w:tab w:val="left" w:pos="8364"/>
        </w:tabs>
        <w:jc w:val="both"/>
        <w:rPr>
          <w:szCs w:val="24"/>
          <w:lang w:eastAsia="lt-LT"/>
        </w:rPr>
      </w:pPr>
    </w:p>
    <w:p w14:paraId="5B7A1671" w14:textId="77777777" w:rsidR="004C2E59" w:rsidRDefault="004C2E59" w:rsidP="004C2E59">
      <w:pPr>
        <w:tabs>
          <w:tab w:val="left" w:pos="1276"/>
          <w:tab w:val="left" w:pos="5954"/>
          <w:tab w:val="left" w:pos="8364"/>
        </w:tabs>
        <w:jc w:val="both"/>
        <w:rPr>
          <w:szCs w:val="24"/>
          <w:lang w:eastAsia="lt-LT"/>
        </w:rPr>
      </w:pPr>
    </w:p>
    <w:p w14:paraId="75BBC59D" w14:textId="77777777" w:rsidR="004C2E59" w:rsidRDefault="004C2E59" w:rsidP="004C2E59">
      <w:pPr>
        <w:tabs>
          <w:tab w:val="left" w:pos="1276"/>
          <w:tab w:val="left" w:pos="5954"/>
          <w:tab w:val="left" w:pos="8364"/>
        </w:tabs>
        <w:jc w:val="both"/>
        <w:rPr>
          <w:szCs w:val="24"/>
          <w:lang w:eastAsia="lt-LT"/>
        </w:rPr>
      </w:pPr>
      <w:r w:rsidRPr="00E3287E">
        <w:rPr>
          <w:szCs w:val="24"/>
          <w:lang w:eastAsia="lt-LT"/>
        </w:rPr>
        <w:t>Susipažinau.</w:t>
      </w:r>
    </w:p>
    <w:p w14:paraId="3F990CB3" w14:textId="42668C74" w:rsidR="004C2E59" w:rsidRPr="000D1AC2" w:rsidRDefault="004C2E59" w:rsidP="004C2E59">
      <w:pPr>
        <w:tabs>
          <w:tab w:val="left" w:pos="1276"/>
          <w:tab w:val="left" w:pos="5954"/>
          <w:tab w:val="left" w:pos="8364"/>
        </w:tabs>
        <w:jc w:val="both"/>
        <w:rPr>
          <w:szCs w:val="24"/>
          <w:lang w:eastAsia="lt-LT"/>
        </w:rPr>
      </w:pPr>
      <w:r>
        <w:rPr>
          <w:szCs w:val="24"/>
          <w:lang w:eastAsia="lt-LT"/>
        </w:rPr>
        <w:t xml:space="preserve">Šiaulių sporto gimnazijos direktorius     </w:t>
      </w:r>
      <w:r w:rsidRPr="00441A30">
        <w:rPr>
          <w:szCs w:val="24"/>
          <w:lang w:eastAsia="lt-LT"/>
        </w:rPr>
        <w:t>______________</w:t>
      </w:r>
      <w:r>
        <w:rPr>
          <w:szCs w:val="24"/>
          <w:lang w:eastAsia="lt-LT"/>
        </w:rPr>
        <w:t xml:space="preserve">              Andrius Stočkus   2023-02-15</w:t>
      </w:r>
      <w:r w:rsidRPr="00E3287E">
        <w:rPr>
          <w:szCs w:val="24"/>
          <w:lang w:eastAsia="lt-LT"/>
        </w:rPr>
        <w:t xml:space="preserve">              </w:t>
      </w:r>
      <w:r>
        <w:rPr>
          <w:szCs w:val="24"/>
          <w:lang w:eastAsia="lt-LT"/>
        </w:rPr>
        <w:t xml:space="preserve">                          </w:t>
      </w:r>
      <w:r>
        <w:rPr>
          <w:sz w:val="20"/>
          <w:lang w:eastAsia="lt-LT"/>
        </w:rPr>
        <w:tab/>
        <w:t xml:space="preserve">                                                            </w:t>
      </w:r>
      <w:r w:rsidRPr="00CA78FB">
        <w:rPr>
          <w:lang w:eastAsia="lt-LT"/>
        </w:rPr>
        <w:t>(parašas)</w:t>
      </w:r>
      <w:r>
        <w:rPr>
          <w:sz w:val="20"/>
          <w:lang w:eastAsia="lt-LT"/>
        </w:rPr>
        <w:tab/>
        <w:t xml:space="preserve"> </w:t>
      </w:r>
    </w:p>
    <w:p w14:paraId="6D8901D2" w14:textId="77777777" w:rsidR="004C2E59" w:rsidRDefault="004C2E59" w:rsidP="004C2E59">
      <w:pPr>
        <w:ind w:firstLine="567"/>
      </w:pPr>
    </w:p>
    <w:p w14:paraId="3C17CA7A" w14:textId="77777777" w:rsidR="004C2E59" w:rsidRPr="00CD496C" w:rsidRDefault="004C2E59" w:rsidP="004C2E59">
      <w:pPr>
        <w:tabs>
          <w:tab w:val="right" w:leader="underscore" w:pos="9071"/>
        </w:tabs>
        <w:jc w:val="both"/>
        <w:rPr>
          <w:szCs w:val="24"/>
          <w:lang w:eastAsia="lt-LT"/>
        </w:rPr>
      </w:pPr>
    </w:p>
    <w:p w14:paraId="598F23E2" w14:textId="67D87528" w:rsidR="009E22E3" w:rsidRDefault="009E22E3" w:rsidP="009E22E3">
      <w:pPr>
        <w:rPr>
          <w:sz w:val="24"/>
          <w:szCs w:val="24"/>
        </w:rPr>
      </w:pPr>
    </w:p>
    <w:p w14:paraId="0FC0B232" w14:textId="40F23795" w:rsidR="009C7B42" w:rsidRPr="00F7483E" w:rsidRDefault="007C238E" w:rsidP="00F7483E">
      <w:pPr>
        <w:widowControl/>
        <w:tabs>
          <w:tab w:val="left" w:pos="4253"/>
          <w:tab w:val="left" w:pos="6946"/>
        </w:tabs>
        <w:autoSpaceDE/>
        <w:autoSpaceDN/>
        <w:jc w:val="both"/>
        <w:rPr>
          <w:rFonts w:ascii="HelveticaLT" w:hAnsi="HelveticaLT"/>
          <w:sz w:val="24"/>
          <w:szCs w:val="24"/>
        </w:rPr>
      </w:pPr>
      <w:r w:rsidRPr="007B576F">
        <w:rPr>
          <w:sz w:val="24"/>
          <w:szCs w:val="24"/>
          <w:lang w:eastAsia="lt-LT"/>
        </w:rPr>
        <w:t xml:space="preserve"> </w:t>
      </w:r>
    </w:p>
    <w:sectPr w:rsidR="009C7B42" w:rsidRPr="00F7483E" w:rsidSect="00904635">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435F" w14:textId="77777777" w:rsidR="00A701C3" w:rsidRDefault="00A701C3" w:rsidP="007B576F">
      <w:r>
        <w:separator/>
      </w:r>
    </w:p>
  </w:endnote>
  <w:endnote w:type="continuationSeparator" w:id="0">
    <w:p w14:paraId="138B8D31" w14:textId="77777777" w:rsidR="00A701C3" w:rsidRDefault="00A701C3" w:rsidP="007B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19A6" w14:textId="77777777" w:rsidR="00A701C3" w:rsidRDefault="00A701C3" w:rsidP="007B576F">
      <w:r>
        <w:separator/>
      </w:r>
    </w:p>
  </w:footnote>
  <w:footnote w:type="continuationSeparator" w:id="0">
    <w:p w14:paraId="74D52DE5" w14:textId="77777777" w:rsidR="00A701C3" w:rsidRDefault="00A701C3" w:rsidP="007B5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894263"/>
      <w:docPartObj>
        <w:docPartGallery w:val="Page Numbers (Top of Page)"/>
        <w:docPartUnique/>
      </w:docPartObj>
    </w:sdtPr>
    <w:sdtContent>
      <w:p w14:paraId="328ADB0F" w14:textId="1E408001" w:rsidR="007B576F" w:rsidRDefault="007B576F">
        <w:pPr>
          <w:pStyle w:val="Antrats"/>
          <w:jc w:val="center"/>
        </w:pPr>
        <w:r>
          <w:fldChar w:fldCharType="begin"/>
        </w:r>
        <w:r>
          <w:instrText>PAGE   \* MERGEFORMAT</w:instrText>
        </w:r>
        <w:r>
          <w:fldChar w:fldCharType="separate"/>
        </w:r>
        <w:r w:rsidR="004C2E59">
          <w:rPr>
            <w:noProof/>
          </w:rPr>
          <w:t>13</w:t>
        </w:r>
        <w:r>
          <w:fldChar w:fldCharType="end"/>
        </w:r>
      </w:p>
    </w:sdtContent>
  </w:sdt>
  <w:p w14:paraId="4F71A0BF" w14:textId="77777777" w:rsidR="007B576F" w:rsidRDefault="007B576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22D"/>
    <w:multiLevelType w:val="hybridMultilevel"/>
    <w:tmpl w:val="E59ADA6C"/>
    <w:lvl w:ilvl="0" w:tplc="F854695C">
      <w:start w:val="1"/>
      <w:numFmt w:val="bullet"/>
      <w:lvlText w:val=""/>
      <w:lvlJc w:val="left"/>
      <w:pPr>
        <w:tabs>
          <w:tab w:val="num" w:pos="720"/>
        </w:tabs>
        <w:ind w:left="720" w:hanging="360"/>
      </w:pPr>
      <w:rPr>
        <w:rFonts w:ascii="Symbol" w:hAnsi="Symbol" w:hint="default"/>
      </w:rPr>
    </w:lvl>
    <w:lvl w:ilvl="1" w:tplc="7C60CB5C" w:tentative="1">
      <w:start w:val="1"/>
      <w:numFmt w:val="bullet"/>
      <w:lvlText w:val=""/>
      <w:lvlJc w:val="left"/>
      <w:pPr>
        <w:tabs>
          <w:tab w:val="num" w:pos="1440"/>
        </w:tabs>
        <w:ind w:left="1440" w:hanging="360"/>
      </w:pPr>
      <w:rPr>
        <w:rFonts w:ascii="Symbol" w:hAnsi="Symbol" w:hint="default"/>
      </w:rPr>
    </w:lvl>
    <w:lvl w:ilvl="2" w:tplc="3F90C220" w:tentative="1">
      <w:start w:val="1"/>
      <w:numFmt w:val="bullet"/>
      <w:lvlText w:val=""/>
      <w:lvlJc w:val="left"/>
      <w:pPr>
        <w:tabs>
          <w:tab w:val="num" w:pos="2160"/>
        </w:tabs>
        <w:ind w:left="2160" w:hanging="360"/>
      </w:pPr>
      <w:rPr>
        <w:rFonts w:ascii="Symbol" w:hAnsi="Symbol" w:hint="default"/>
      </w:rPr>
    </w:lvl>
    <w:lvl w:ilvl="3" w:tplc="E5C2FEFA" w:tentative="1">
      <w:start w:val="1"/>
      <w:numFmt w:val="bullet"/>
      <w:lvlText w:val=""/>
      <w:lvlJc w:val="left"/>
      <w:pPr>
        <w:tabs>
          <w:tab w:val="num" w:pos="2880"/>
        </w:tabs>
        <w:ind w:left="2880" w:hanging="360"/>
      </w:pPr>
      <w:rPr>
        <w:rFonts w:ascii="Symbol" w:hAnsi="Symbol" w:hint="default"/>
      </w:rPr>
    </w:lvl>
    <w:lvl w:ilvl="4" w:tplc="71C4034E" w:tentative="1">
      <w:start w:val="1"/>
      <w:numFmt w:val="bullet"/>
      <w:lvlText w:val=""/>
      <w:lvlJc w:val="left"/>
      <w:pPr>
        <w:tabs>
          <w:tab w:val="num" w:pos="3600"/>
        </w:tabs>
        <w:ind w:left="3600" w:hanging="360"/>
      </w:pPr>
      <w:rPr>
        <w:rFonts w:ascii="Symbol" w:hAnsi="Symbol" w:hint="default"/>
      </w:rPr>
    </w:lvl>
    <w:lvl w:ilvl="5" w:tplc="0A90AE5C" w:tentative="1">
      <w:start w:val="1"/>
      <w:numFmt w:val="bullet"/>
      <w:lvlText w:val=""/>
      <w:lvlJc w:val="left"/>
      <w:pPr>
        <w:tabs>
          <w:tab w:val="num" w:pos="4320"/>
        </w:tabs>
        <w:ind w:left="4320" w:hanging="360"/>
      </w:pPr>
      <w:rPr>
        <w:rFonts w:ascii="Symbol" w:hAnsi="Symbol" w:hint="default"/>
      </w:rPr>
    </w:lvl>
    <w:lvl w:ilvl="6" w:tplc="AEE63446" w:tentative="1">
      <w:start w:val="1"/>
      <w:numFmt w:val="bullet"/>
      <w:lvlText w:val=""/>
      <w:lvlJc w:val="left"/>
      <w:pPr>
        <w:tabs>
          <w:tab w:val="num" w:pos="5040"/>
        </w:tabs>
        <w:ind w:left="5040" w:hanging="360"/>
      </w:pPr>
      <w:rPr>
        <w:rFonts w:ascii="Symbol" w:hAnsi="Symbol" w:hint="default"/>
      </w:rPr>
    </w:lvl>
    <w:lvl w:ilvl="7" w:tplc="D09A2952" w:tentative="1">
      <w:start w:val="1"/>
      <w:numFmt w:val="bullet"/>
      <w:lvlText w:val=""/>
      <w:lvlJc w:val="left"/>
      <w:pPr>
        <w:tabs>
          <w:tab w:val="num" w:pos="5760"/>
        </w:tabs>
        <w:ind w:left="5760" w:hanging="360"/>
      </w:pPr>
      <w:rPr>
        <w:rFonts w:ascii="Symbol" w:hAnsi="Symbol" w:hint="default"/>
      </w:rPr>
    </w:lvl>
    <w:lvl w:ilvl="8" w:tplc="7C928E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5E202B"/>
    <w:multiLevelType w:val="hybridMultilevel"/>
    <w:tmpl w:val="9C6AF6E4"/>
    <w:lvl w:ilvl="0" w:tplc="04270001">
      <w:start w:val="1"/>
      <w:numFmt w:val="bullet"/>
      <w:lvlText w:val=""/>
      <w:lvlJc w:val="left"/>
      <w:pPr>
        <w:ind w:left="1317" w:hanging="360"/>
      </w:pPr>
      <w:rPr>
        <w:rFonts w:ascii="Symbol" w:hAnsi="Symbol" w:hint="default"/>
      </w:rPr>
    </w:lvl>
    <w:lvl w:ilvl="1" w:tplc="04270003" w:tentative="1">
      <w:start w:val="1"/>
      <w:numFmt w:val="bullet"/>
      <w:lvlText w:val="o"/>
      <w:lvlJc w:val="left"/>
      <w:pPr>
        <w:ind w:left="2037" w:hanging="360"/>
      </w:pPr>
      <w:rPr>
        <w:rFonts w:ascii="Courier New" w:hAnsi="Courier New" w:cs="Courier New" w:hint="default"/>
      </w:rPr>
    </w:lvl>
    <w:lvl w:ilvl="2" w:tplc="04270005" w:tentative="1">
      <w:start w:val="1"/>
      <w:numFmt w:val="bullet"/>
      <w:lvlText w:val=""/>
      <w:lvlJc w:val="left"/>
      <w:pPr>
        <w:ind w:left="2757" w:hanging="360"/>
      </w:pPr>
      <w:rPr>
        <w:rFonts w:ascii="Wingdings" w:hAnsi="Wingdings" w:hint="default"/>
      </w:rPr>
    </w:lvl>
    <w:lvl w:ilvl="3" w:tplc="04270001" w:tentative="1">
      <w:start w:val="1"/>
      <w:numFmt w:val="bullet"/>
      <w:lvlText w:val=""/>
      <w:lvlJc w:val="left"/>
      <w:pPr>
        <w:ind w:left="3477" w:hanging="360"/>
      </w:pPr>
      <w:rPr>
        <w:rFonts w:ascii="Symbol" w:hAnsi="Symbol" w:hint="default"/>
      </w:rPr>
    </w:lvl>
    <w:lvl w:ilvl="4" w:tplc="04270003" w:tentative="1">
      <w:start w:val="1"/>
      <w:numFmt w:val="bullet"/>
      <w:lvlText w:val="o"/>
      <w:lvlJc w:val="left"/>
      <w:pPr>
        <w:ind w:left="4197" w:hanging="360"/>
      </w:pPr>
      <w:rPr>
        <w:rFonts w:ascii="Courier New" w:hAnsi="Courier New" w:cs="Courier New" w:hint="default"/>
      </w:rPr>
    </w:lvl>
    <w:lvl w:ilvl="5" w:tplc="04270005" w:tentative="1">
      <w:start w:val="1"/>
      <w:numFmt w:val="bullet"/>
      <w:lvlText w:val=""/>
      <w:lvlJc w:val="left"/>
      <w:pPr>
        <w:ind w:left="4917" w:hanging="360"/>
      </w:pPr>
      <w:rPr>
        <w:rFonts w:ascii="Wingdings" w:hAnsi="Wingdings" w:hint="default"/>
      </w:rPr>
    </w:lvl>
    <w:lvl w:ilvl="6" w:tplc="04270001" w:tentative="1">
      <w:start w:val="1"/>
      <w:numFmt w:val="bullet"/>
      <w:lvlText w:val=""/>
      <w:lvlJc w:val="left"/>
      <w:pPr>
        <w:ind w:left="5637" w:hanging="360"/>
      </w:pPr>
      <w:rPr>
        <w:rFonts w:ascii="Symbol" w:hAnsi="Symbol" w:hint="default"/>
      </w:rPr>
    </w:lvl>
    <w:lvl w:ilvl="7" w:tplc="04270003" w:tentative="1">
      <w:start w:val="1"/>
      <w:numFmt w:val="bullet"/>
      <w:lvlText w:val="o"/>
      <w:lvlJc w:val="left"/>
      <w:pPr>
        <w:ind w:left="6357" w:hanging="360"/>
      </w:pPr>
      <w:rPr>
        <w:rFonts w:ascii="Courier New" w:hAnsi="Courier New" w:cs="Courier New" w:hint="default"/>
      </w:rPr>
    </w:lvl>
    <w:lvl w:ilvl="8" w:tplc="04270005" w:tentative="1">
      <w:start w:val="1"/>
      <w:numFmt w:val="bullet"/>
      <w:lvlText w:val=""/>
      <w:lvlJc w:val="left"/>
      <w:pPr>
        <w:ind w:left="7077" w:hanging="360"/>
      </w:pPr>
      <w:rPr>
        <w:rFonts w:ascii="Wingdings" w:hAnsi="Wingdings" w:hint="default"/>
      </w:rPr>
    </w:lvl>
  </w:abstractNum>
  <w:abstractNum w:abstractNumId="2" w15:restartNumberingAfterBreak="0">
    <w:nsid w:val="1F0370D9"/>
    <w:multiLevelType w:val="hybridMultilevel"/>
    <w:tmpl w:val="A830A92E"/>
    <w:lvl w:ilvl="0" w:tplc="04270001">
      <w:start w:val="1"/>
      <w:numFmt w:val="bullet"/>
      <w:lvlText w:val=""/>
      <w:lvlJc w:val="left"/>
      <w:pPr>
        <w:ind w:left="1451" w:hanging="360"/>
      </w:pPr>
      <w:rPr>
        <w:rFonts w:ascii="Symbol" w:hAnsi="Symbol" w:hint="default"/>
      </w:rPr>
    </w:lvl>
    <w:lvl w:ilvl="1" w:tplc="04270003" w:tentative="1">
      <w:start w:val="1"/>
      <w:numFmt w:val="bullet"/>
      <w:lvlText w:val="o"/>
      <w:lvlJc w:val="left"/>
      <w:pPr>
        <w:ind w:left="2171" w:hanging="360"/>
      </w:pPr>
      <w:rPr>
        <w:rFonts w:ascii="Courier New" w:hAnsi="Courier New" w:cs="Courier New" w:hint="default"/>
      </w:rPr>
    </w:lvl>
    <w:lvl w:ilvl="2" w:tplc="04270005" w:tentative="1">
      <w:start w:val="1"/>
      <w:numFmt w:val="bullet"/>
      <w:lvlText w:val=""/>
      <w:lvlJc w:val="left"/>
      <w:pPr>
        <w:ind w:left="2891" w:hanging="360"/>
      </w:pPr>
      <w:rPr>
        <w:rFonts w:ascii="Wingdings" w:hAnsi="Wingdings" w:hint="default"/>
      </w:rPr>
    </w:lvl>
    <w:lvl w:ilvl="3" w:tplc="04270001" w:tentative="1">
      <w:start w:val="1"/>
      <w:numFmt w:val="bullet"/>
      <w:lvlText w:val=""/>
      <w:lvlJc w:val="left"/>
      <w:pPr>
        <w:ind w:left="3611" w:hanging="360"/>
      </w:pPr>
      <w:rPr>
        <w:rFonts w:ascii="Symbol" w:hAnsi="Symbol" w:hint="default"/>
      </w:rPr>
    </w:lvl>
    <w:lvl w:ilvl="4" w:tplc="04270003" w:tentative="1">
      <w:start w:val="1"/>
      <w:numFmt w:val="bullet"/>
      <w:lvlText w:val="o"/>
      <w:lvlJc w:val="left"/>
      <w:pPr>
        <w:ind w:left="4331" w:hanging="360"/>
      </w:pPr>
      <w:rPr>
        <w:rFonts w:ascii="Courier New" w:hAnsi="Courier New" w:cs="Courier New" w:hint="default"/>
      </w:rPr>
    </w:lvl>
    <w:lvl w:ilvl="5" w:tplc="04270005" w:tentative="1">
      <w:start w:val="1"/>
      <w:numFmt w:val="bullet"/>
      <w:lvlText w:val=""/>
      <w:lvlJc w:val="left"/>
      <w:pPr>
        <w:ind w:left="5051" w:hanging="360"/>
      </w:pPr>
      <w:rPr>
        <w:rFonts w:ascii="Wingdings" w:hAnsi="Wingdings" w:hint="default"/>
      </w:rPr>
    </w:lvl>
    <w:lvl w:ilvl="6" w:tplc="04270001" w:tentative="1">
      <w:start w:val="1"/>
      <w:numFmt w:val="bullet"/>
      <w:lvlText w:val=""/>
      <w:lvlJc w:val="left"/>
      <w:pPr>
        <w:ind w:left="5771" w:hanging="360"/>
      </w:pPr>
      <w:rPr>
        <w:rFonts w:ascii="Symbol" w:hAnsi="Symbol" w:hint="default"/>
      </w:rPr>
    </w:lvl>
    <w:lvl w:ilvl="7" w:tplc="04270003" w:tentative="1">
      <w:start w:val="1"/>
      <w:numFmt w:val="bullet"/>
      <w:lvlText w:val="o"/>
      <w:lvlJc w:val="left"/>
      <w:pPr>
        <w:ind w:left="6491" w:hanging="360"/>
      </w:pPr>
      <w:rPr>
        <w:rFonts w:ascii="Courier New" w:hAnsi="Courier New" w:cs="Courier New" w:hint="default"/>
      </w:rPr>
    </w:lvl>
    <w:lvl w:ilvl="8" w:tplc="04270005" w:tentative="1">
      <w:start w:val="1"/>
      <w:numFmt w:val="bullet"/>
      <w:lvlText w:val=""/>
      <w:lvlJc w:val="left"/>
      <w:pPr>
        <w:ind w:left="7211" w:hanging="360"/>
      </w:pPr>
      <w:rPr>
        <w:rFonts w:ascii="Wingdings" w:hAnsi="Wingdings" w:hint="default"/>
      </w:rPr>
    </w:lvl>
  </w:abstractNum>
  <w:abstractNum w:abstractNumId="3" w15:restartNumberingAfterBreak="0">
    <w:nsid w:val="38C225E3"/>
    <w:multiLevelType w:val="hybridMultilevel"/>
    <w:tmpl w:val="130CFD48"/>
    <w:lvl w:ilvl="0" w:tplc="D2AC8C54">
      <w:start w:val="2022"/>
      <w:numFmt w:val="decimal"/>
      <w:lvlText w:val="%1"/>
      <w:lvlJc w:val="left"/>
      <w:pPr>
        <w:ind w:left="1077" w:hanging="480"/>
      </w:pPr>
      <w:rPr>
        <w:rFonts w:hint="default"/>
      </w:rPr>
    </w:lvl>
    <w:lvl w:ilvl="1" w:tplc="04270019" w:tentative="1">
      <w:start w:val="1"/>
      <w:numFmt w:val="lowerLetter"/>
      <w:lvlText w:val="%2."/>
      <w:lvlJc w:val="left"/>
      <w:pPr>
        <w:ind w:left="1677" w:hanging="360"/>
      </w:pPr>
    </w:lvl>
    <w:lvl w:ilvl="2" w:tplc="0427001B" w:tentative="1">
      <w:start w:val="1"/>
      <w:numFmt w:val="lowerRoman"/>
      <w:lvlText w:val="%3."/>
      <w:lvlJc w:val="right"/>
      <w:pPr>
        <w:ind w:left="2397" w:hanging="180"/>
      </w:pPr>
    </w:lvl>
    <w:lvl w:ilvl="3" w:tplc="0427000F" w:tentative="1">
      <w:start w:val="1"/>
      <w:numFmt w:val="decimal"/>
      <w:lvlText w:val="%4."/>
      <w:lvlJc w:val="left"/>
      <w:pPr>
        <w:ind w:left="3117" w:hanging="360"/>
      </w:pPr>
    </w:lvl>
    <w:lvl w:ilvl="4" w:tplc="04270019" w:tentative="1">
      <w:start w:val="1"/>
      <w:numFmt w:val="lowerLetter"/>
      <w:lvlText w:val="%5."/>
      <w:lvlJc w:val="left"/>
      <w:pPr>
        <w:ind w:left="3837" w:hanging="360"/>
      </w:pPr>
    </w:lvl>
    <w:lvl w:ilvl="5" w:tplc="0427001B" w:tentative="1">
      <w:start w:val="1"/>
      <w:numFmt w:val="lowerRoman"/>
      <w:lvlText w:val="%6."/>
      <w:lvlJc w:val="right"/>
      <w:pPr>
        <w:ind w:left="4557" w:hanging="180"/>
      </w:pPr>
    </w:lvl>
    <w:lvl w:ilvl="6" w:tplc="0427000F" w:tentative="1">
      <w:start w:val="1"/>
      <w:numFmt w:val="decimal"/>
      <w:lvlText w:val="%7."/>
      <w:lvlJc w:val="left"/>
      <w:pPr>
        <w:ind w:left="5277" w:hanging="360"/>
      </w:pPr>
    </w:lvl>
    <w:lvl w:ilvl="7" w:tplc="04270019" w:tentative="1">
      <w:start w:val="1"/>
      <w:numFmt w:val="lowerLetter"/>
      <w:lvlText w:val="%8."/>
      <w:lvlJc w:val="left"/>
      <w:pPr>
        <w:ind w:left="5997" w:hanging="360"/>
      </w:pPr>
    </w:lvl>
    <w:lvl w:ilvl="8" w:tplc="0427001B" w:tentative="1">
      <w:start w:val="1"/>
      <w:numFmt w:val="lowerRoman"/>
      <w:lvlText w:val="%9."/>
      <w:lvlJc w:val="right"/>
      <w:pPr>
        <w:ind w:left="6717" w:hanging="180"/>
      </w:pPr>
    </w:lvl>
  </w:abstractNum>
  <w:abstractNum w:abstractNumId="4" w15:restartNumberingAfterBreak="0">
    <w:nsid w:val="3B3B0118"/>
    <w:multiLevelType w:val="hybridMultilevel"/>
    <w:tmpl w:val="51721134"/>
    <w:lvl w:ilvl="0" w:tplc="461E5BDC">
      <w:start w:val="1"/>
      <w:numFmt w:val="decimal"/>
      <w:lvlText w:val="%1."/>
      <w:lvlJc w:val="left"/>
      <w:pPr>
        <w:ind w:left="661" w:hanging="300"/>
      </w:pPr>
      <w:rPr>
        <w:rFonts w:ascii="Times New Roman" w:eastAsia="Times New Roman" w:hAnsi="Times New Roman" w:cs="Times New Roman" w:hint="default"/>
        <w:b/>
        <w:bCs/>
        <w:w w:val="100"/>
        <w:sz w:val="24"/>
        <w:szCs w:val="24"/>
        <w:lang w:val="lt-LT" w:eastAsia="en-US" w:bidi="ar-SA"/>
      </w:rPr>
    </w:lvl>
    <w:lvl w:ilvl="1" w:tplc="8B7A497C">
      <w:numFmt w:val="bullet"/>
      <w:lvlText w:val="•"/>
      <w:lvlJc w:val="left"/>
      <w:pPr>
        <w:ind w:left="1604" w:hanging="300"/>
      </w:pPr>
      <w:rPr>
        <w:rFonts w:hint="default"/>
        <w:lang w:val="lt-LT" w:eastAsia="en-US" w:bidi="ar-SA"/>
      </w:rPr>
    </w:lvl>
    <w:lvl w:ilvl="2" w:tplc="B184B046">
      <w:numFmt w:val="bullet"/>
      <w:lvlText w:val="•"/>
      <w:lvlJc w:val="left"/>
      <w:pPr>
        <w:ind w:left="2548" w:hanging="300"/>
      </w:pPr>
      <w:rPr>
        <w:rFonts w:hint="default"/>
        <w:lang w:val="lt-LT" w:eastAsia="en-US" w:bidi="ar-SA"/>
      </w:rPr>
    </w:lvl>
    <w:lvl w:ilvl="3" w:tplc="E7207A6A">
      <w:numFmt w:val="bullet"/>
      <w:lvlText w:val="•"/>
      <w:lvlJc w:val="left"/>
      <w:pPr>
        <w:ind w:left="3492" w:hanging="300"/>
      </w:pPr>
      <w:rPr>
        <w:rFonts w:hint="default"/>
        <w:lang w:val="lt-LT" w:eastAsia="en-US" w:bidi="ar-SA"/>
      </w:rPr>
    </w:lvl>
    <w:lvl w:ilvl="4" w:tplc="90208124">
      <w:numFmt w:val="bullet"/>
      <w:lvlText w:val="•"/>
      <w:lvlJc w:val="left"/>
      <w:pPr>
        <w:ind w:left="4436" w:hanging="300"/>
      </w:pPr>
      <w:rPr>
        <w:rFonts w:hint="default"/>
        <w:lang w:val="lt-LT" w:eastAsia="en-US" w:bidi="ar-SA"/>
      </w:rPr>
    </w:lvl>
    <w:lvl w:ilvl="5" w:tplc="DD30F594">
      <w:numFmt w:val="bullet"/>
      <w:lvlText w:val="•"/>
      <w:lvlJc w:val="left"/>
      <w:pPr>
        <w:ind w:left="5380" w:hanging="300"/>
      </w:pPr>
      <w:rPr>
        <w:rFonts w:hint="default"/>
        <w:lang w:val="lt-LT" w:eastAsia="en-US" w:bidi="ar-SA"/>
      </w:rPr>
    </w:lvl>
    <w:lvl w:ilvl="6" w:tplc="D18431DE">
      <w:numFmt w:val="bullet"/>
      <w:lvlText w:val="•"/>
      <w:lvlJc w:val="left"/>
      <w:pPr>
        <w:ind w:left="6324" w:hanging="300"/>
      </w:pPr>
      <w:rPr>
        <w:rFonts w:hint="default"/>
        <w:lang w:val="lt-LT" w:eastAsia="en-US" w:bidi="ar-SA"/>
      </w:rPr>
    </w:lvl>
    <w:lvl w:ilvl="7" w:tplc="9C62F476">
      <w:numFmt w:val="bullet"/>
      <w:lvlText w:val="•"/>
      <w:lvlJc w:val="left"/>
      <w:pPr>
        <w:ind w:left="7268" w:hanging="300"/>
      </w:pPr>
      <w:rPr>
        <w:rFonts w:hint="default"/>
        <w:lang w:val="lt-LT" w:eastAsia="en-US" w:bidi="ar-SA"/>
      </w:rPr>
    </w:lvl>
    <w:lvl w:ilvl="8" w:tplc="ED603BDC">
      <w:numFmt w:val="bullet"/>
      <w:lvlText w:val="•"/>
      <w:lvlJc w:val="left"/>
      <w:pPr>
        <w:ind w:left="8212" w:hanging="300"/>
      </w:pPr>
      <w:rPr>
        <w:rFonts w:hint="default"/>
        <w:lang w:val="lt-LT" w:eastAsia="en-US" w:bidi="ar-SA"/>
      </w:rPr>
    </w:lvl>
  </w:abstractNum>
  <w:abstractNum w:abstractNumId="5" w15:restartNumberingAfterBreak="0">
    <w:nsid w:val="4F943342"/>
    <w:multiLevelType w:val="hybridMultilevel"/>
    <w:tmpl w:val="C6A09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DA25E5B"/>
    <w:multiLevelType w:val="hybridMultilevel"/>
    <w:tmpl w:val="12A240C2"/>
    <w:lvl w:ilvl="0" w:tplc="D1FEB58E">
      <w:start w:val="2"/>
      <w:numFmt w:val="upperRoman"/>
      <w:lvlText w:val="%1"/>
      <w:lvlJc w:val="left"/>
      <w:pPr>
        <w:ind w:left="6626" w:hanging="247"/>
      </w:pPr>
      <w:rPr>
        <w:rFonts w:ascii="Times New Roman" w:eastAsia="Times New Roman" w:hAnsi="Times New Roman" w:cs="Times New Roman" w:hint="default"/>
        <w:b/>
        <w:bCs/>
        <w:w w:val="100"/>
        <w:sz w:val="24"/>
        <w:szCs w:val="24"/>
        <w:lang w:val="lt-LT" w:eastAsia="en-US" w:bidi="ar-SA"/>
      </w:rPr>
    </w:lvl>
    <w:lvl w:ilvl="1" w:tplc="8BE418CA">
      <w:numFmt w:val="bullet"/>
      <w:lvlText w:val="•"/>
      <w:lvlJc w:val="left"/>
      <w:pPr>
        <w:ind w:left="5294" w:hanging="247"/>
      </w:pPr>
      <w:rPr>
        <w:rFonts w:hint="default"/>
        <w:lang w:val="lt-LT" w:eastAsia="en-US" w:bidi="ar-SA"/>
      </w:rPr>
    </w:lvl>
    <w:lvl w:ilvl="2" w:tplc="4A58A290">
      <w:numFmt w:val="bullet"/>
      <w:lvlText w:val="•"/>
      <w:lvlJc w:val="left"/>
      <w:pPr>
        <w:ind w:left="5828" w:hanging="247"/>
      </w:pPr>
      <w:rPr>
        <w:rFonts w:hint="default"/>
        <w:lang w:val="lt-LT" w:eastAsia="en-US" w:bidi="ar-SA"/>
      </w:rPr>
    </w:lvl>
    <w:lvl w:ilvl="3" w:tplc="09487FF2">
      <w:numFmt w:val="bullet"/>
      <w:lvlText w:val="•"/>
      <w:lvlJc w:val="left"/>
      <w:pPr>
        <w:ind w:left="6362" w:hanging="247"/>
      </w:pPr>
      <w:rPr>
        <w:rFonts w:hint="default"/>
        <w:lang w:val="lt-LT" w:eastAsia="en-US" w:bidi="ar-SA"/>
      </w:rPr>
    </w:lvl>
    <w:lvl w:ilvl="4" w:tplc="D40672A4">
      <w:numFmt w:val="bullet"/>
      <w:lvlText w:val="•"/>
      <w:lvlJc w:val="left"/>
      <w:pPr>
        <w:ind w:left="6896" w:hanging="247"/>
      </w:pPr>
      <w:rPr>
        <w:rFonts w:hint="default"/>
        <w:lang w:val="lt-LT" w:eastAsia="en-US" w:bidi="ar-SA"/>
      </w:rPr>
    </w:lvl>
    <w:lvl w:ilvl="5" w:tplc="5C1E3E94">
      <w:numFmt w:val="bullet"/>
      <w:lvlText w:val="•"/>
      <w:lvlJc w:val="left"/>
      <w:pPr>
        <w:ind w:left="7430" w:hanging="247"/>
      </w:pPr>
      <w:rPr>
        <w:rFonts w:hint="default"/>
        <w:lang w:val="lt-LT" w:eastAsia="en-US" w:bidi="ar-SA"/>
      </w:rPr>
    </w:lvl>
    <w:lvl w:ilvl="6" w:tplc="0C10FF9A">
      <w:numFmt w:val="bullet"/>
      <w:lvlText w:val="•"/>
      <w:lvlJc w:val="left"/>
      <w:pPr>
        <w:ind w:left="7964" w:hanging="247"/>
      </w:pPr>
      <w:rPr>
        <w:rFonts w:hint="default"/>
        <w:lang w:val="lt-LT" w:eastAsia="en-US" w:bidi="ar-SA"/>
      </w:rPr>
    </w:lvl>
    <w:lvl w:ilvl="7" w:tplc="73F03380">
      <w:numFmt w:val="bullet"/>
      <w:lvlText w:val="•"/>
      <w:lvlJc w:val="left"/>
      <w:pPr>
        <w:ind w:left="8498" w:hanging="247"/>
      </w:pPr>
      <w:rPr>
        <w:rFonts w:hint="default"/>
        <w:lang w:val="lt-LT" w:eastAsia="en-US" w:bidi="ar-SA"/>
      </w:rPr>
    </w:lvl>
    <w:lvl w:ilvl="8" w:tplc="311C4A12">
      <w:numFmt w:val="bullet"/>
      <w:lvlText w:val="•"/>
      <w:lvlJc w:val="left"/>
      <w:pPr>
        <w:ind w:left="9032" w:hanging="247"/>
      </w:pPr>
      <w:rPr>
        <w:rFonts w:hint="default"/>
        <w:lang w:val="lt-LT" w:eastAsia="en-US" w:bidi="ar-SA"/>
      </w:rPr>
    </w:lvl>
  </w:abstractNum>
  <w:abstractNum w:abstractNumId="7" w15:restartNumberingAfterBreak="0">
    <w:nsid w:val="5F323E98"/>
    <w:multiLevelType w:val="hybridMultilevel"/>
    <w:tmpl w:val="2F2AEA9C"/>
    <w:lvl w:ilvl="0" w:tplc="04270001">
      <w:start w:val="1"/>
      <w:numFmt w:val="bullet"/>
      <w:lvlText w:val=""/>
      <w:lvlJc w:val="left"/>
      <w:pPr>
        <w:ind w:left="1451" w:hanging="360"/>
      </w:pPr>
      <w:rPr>
        <w:rFonts w:ascii="Symbol" w:hAnsi="Symbol" w:hint="default"/>
      </w:rPr>
    </w:lvl>
    <w:lvl w:ilvl="1" w:tplc="04270003" w:tentative="1">
      <w:start w:val="1"/>
      <w:numFmt w:val="bullet"/>
      <w:lvlText w:val="o"/>
      <w:lvlJc w:val="left"/>
      <w:pPr>
        <w:ind w:left="2171" w:hanging="360"/>
      </w:pPr>
      <w:rPr>
        <w:rFonts w:ascii="Courier New" w:hAnsi="Courier New" w:cs="Courier New" w:hint="default"/>
      </w:rPr>
    </w:lvl>
    <w:lvl w:ilvl="2" w:tplc="04270005" w:tentative="1">
      <w:start w:val="1"/>
      <w:numFmt w:val="bullet"/>
      <w:lvlText w:val=""/>
      <w:lvlJc w:val="left"/>
      <w:pPr>
        <w:ind w:left="2891" w:hanging="360"/>
      </w:pPr>
      <w:rPr>
        <w:rFonts w:ascii="Wingdings" w:hAnsi="Wingdings" w:hint="default"/>
      </w:rPr>
    </w:lvl>
    <w:lvl w:ilvl="3" w:tplc="04270001" w:tentative="1">
      <w:start w:val="1"/>
      <w:numFmt w:val="bullet"/>
      <w:lvlText w:val=""/>
      <w:lvlJc w:val="left"/>
      <w:pPr>
        <w:ind w:left="3611" w:hanging="360"/>
      </w:pPr>
      <w:rPr>
        <w:rFonts w:ascii="Symbol" w:hAnsi="Symbol" w:hint="default"/>
      </w:rPr>
    </w:lvl>
    <w:lvl w:ilvl="4" w:tplc="04270003" w:tentative="1">
      <w:start w:val="1"/>
      <w:numFmt w:val="bullet"/>
      <w:lvlText w:val="o"/>
      <w:lvlJc w:val="left"/>
      <w:pPr>
        <w:ind w:left="4331" w:hanging="360"/>
      </w:pPr>
      <w:rPr>
        <w:rFonts w:ascii="Courier New" w:hAnsi="Courier New" w:cs="Courier New" w:hint="default"/>
      </w:rPr>
    </w:lvl>
    <w:lvl w:ilvl="5" w:tplc="04270005" w:tentative="1">
      <w:start w:val="1"/>
      <w:numFmt w:val="bullet"/>
      <w:lvlText w:val=""/>
      <w:lvlJc w:val="left"/>
      <w:pPr>
        <w:ind w:left="5051" w:hanging="360"/>
      </w:pPr>
      <w:rPr>
        <w:rFonts w:ascii="Wingdings" w:hAnsi="Wingdings" w:hint="default"/>
      </w:rPr>
    </w:lvl>
    <w:lvl w:ilvl="6" w:tplc="04270001" w:tentative="1">
      <w:start w:val="1"/>
      <w:numFmt w:val="bullet"/>
      <w:lvlText w:val=""/>
      <w:lvlJc w:val="left"/>
      <w:pPr>
        <w:ind w:left="5771" w:hanging="360"/>
      </w:pPr>
      <w:rPr>
        <w:rFonts w:ascii="Symbol" w:hAnsi="Symbol" w:hint="default"/>
      </w:rPr>
    </w:lvl>
    <w:lvl w:ilvl="7" w:tplc="04270003" w:tentative="1">
      <w:start w:val="1"/>
      <w:numFmt w:val="bullet"/>
      <w:lvlText w:val="o"/>
      <w:lvlJc w:val="left"/>
      <w:pPr>
        <w:ind w:left="6491" w:hanging="360"/>
      </w:pPr>
      <w:rPr>
        <w:rFonts w:ascii="Courier New" w:hAnsi="Courier New" w:cs="Courier New" w:hint="default"/>
      </w:rPr>
    </w:lvl>
    <w:lvl w:ilvl="8" w:tplc="04270005" w:tentative="1">
      <w:start w:val="1"/>
      <w:numFmt w:val="bullet"/>
      <w:lvlText w:val=""/>
      <w:lvlJc w:val="left"/>
      <w:pPr>
        <w:ind w:left="7211" w:hanging="360"/>
      </w:pPr>
      <w:rPr>
        <w:rFonts w:ascii="Wingdings" w:hAnsi="Wingdings" w:hint="default"/>
      </w:rPr>
    </w:lvl>
  </w:abstractNum>
  <w:abstractNum w:abstractNumId="8" w15:restartNumberingAfterBreak="0">
    <w:nsid w:val="7A490E6C"/>
    <w:multiLevelType w:val="hybridMultilevel"/>
    <w:tmpl w:val="A8CC22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3379470">
    <w:abstractNumId w:val="4"/>
  </w:num>
  <w:num w:numId="2" w16cid:durableId="786044293">
    <w:abstractNumId w:val="6"/>
  </w:num>
  <w:num w:numId="3" w16cid:durableId="1842351230">
    <w:abstractNumId w:val="8"/>
  </w:num>
  <w:num w:numId="4" w16cid:durableId="646207942">
    <w:abstractNumId w:val="5"/>
  </w:num>
  <w:num w:numId="5" w16cid:durableId="1169103027">
    <w:abstractNumId w:val="2"/>
  </w:num>
  <w:num w:numId="6" w16cid:durableId="771434374">
    <w:abstractNumId w:val="7"/>
  </w:num>
  <w:num w:numId="7" w16cid:durableId="1114062159">
    <w:abstractNumId w:val="1"/>
  </w:num>
  <w:num w:numId="8" w16cid:durableId="361441414">
    <w:abstractNumId w:val="3"/>
  </w:num>
  <w:num w:numId="9" w16cid:durableId="110600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E3"/>
    <w:rsid w:val="00044BA7"/>
    <w:rsid w:val="00054393"/>
    <w:rsid w:val="000661CC"/>
    <w:rsid w:val="000727CE"/>
    <w:rsid w:val="0008120F"/>
    <w:rsid w:val="0008160E"/>
    <w:rsid w:val="00094798"/>
    <w:rsid w:val="000B3C7C"/>
    <w:rsid w:val="000B6A8D"/>
    <w:rsid w:val="000C465B"/>
    <w:rsid w:val="000D00B7"/>
    <w:rsid w:val="000D7A38"/>
    <w:rsid w:val="00114D77"/>
    <w:rsid w:val="001178DD"/>
    <w:rsid w:val="001357A3"/>
    <w:rsid w:val="00140255"/>
    <w:rsid w:val="001444F0"/>
    <w:rsid w:val="001536EF"/>
    <w:rsid w:val="00162001"/>
    <w:rsid w:val="00164A71"/>
    <w:rsid w:val="00171B58"/>
    <w:rsid w:val="00190927"/>
    <w:rsid w:val="001A4D8F"/>
    <w:rsid w:val="001A5665"/>
    <w:rsid w:val="001A74AF"/>
    <w:rsid w:val="001C20F7"/>
    <w:rsid w:val="001C7D1B"/>
    <w:rsid w:val="001D717F"/>
    <w:rsid w:val="001E3191"/>
    <w:rsid w:val="001F262F"/>
    <w:rsid w:val="00202DE4"/>
    <w:rsid w:val="002175FA"/>
    <w:rsid w:val="002265AF"/>
    <w:rsid w:val="00257ED7"/>
    <w:rsid w:val="002617A6"/>
    <w:rsid w:val="00263709"/>
    <w:rsid w:val="00265096"/>
    <w:rsid w:val="00285960"/>
    <w:rsid w:val="00297174"/>
    <w:rsid w:val="002B7446"/>
    <w:rsid w:val="002C3F5D"/>
    <w:rsid w:val="002F46E5"/>
    <w:rsid w:val="003019AD"/>
    <w:rsid w:val="003148A5"/>
    <w:rsid w:val="00337C6C"/>
    <w:rsid w:val="00343A09"/>
    <w:rsid w:val="0034650B"/>
    <w:rsid w:val="0035450B"/>
    <w:rsid w:val="00372000"/>
    <w:rsid w:val="00374464"/>
    <w:rsid w:val="00375594"/>
    <w:rsid w:val="00375BDA"/>
    <w:rsid w:val="003810D6"/>
    <w:rsid w:val="00384896"/>
    <w:rsid w:val="00395821"/>
    <w:rsid w:val="0039599B"/>
    <w:rsid w:val="003A6192"/>
    <w:rsid w:val="003A7819"/>
    <w:rsid w:val="003C2260"/>
    <w:rsid w:val="003C2A29"/>
    <w:rsid w:val="003C43FF"/>
    <w:rsid w:val="003C5346"/>
    <w:rsid w:val="003F0A8B"/>
    <w:rsid w:val="004035C7"/>
    <w:rsid w:val="004051D3"/>
    <w:rsid w:val="004073A5"/>
    <w:rsid w:val="00413896"/>
    <w:rsid w:val="00416A4A"/>
    <w:rsid w:val="00424DE5"/>
    <w:rsid w:val="00427F1A"/>
    <w:rsid w:val="0045532A"/>
    <w:rsid w:val="00461A37"/>
    <w:rsid w:val="00461B8D"/>
    <w:rsid w:val="00461E56"/>
    <w:rsid w:val="00475D92"/>
    <w:rsid w:val="00482A72"/>
    <w:rsid w:val="004A547E"/>
    <w:rsid w:val="004C018E"/>
    <w:rsid w:val="004C2394"/>
    <w:rsid w:val="004C2E59"/>
    <w:rsid w:val="004D34F2"/>
    <w:rsid w:val="004E0DA5"/>
    <w:rsid w:val="004E6844"/>
    <w:rsid w:val="00503E04"/>
    <w:rsid w:val="00515CF5"/>
    <w:rsid w:val="005209A0"/>
    <w:rsid w:val="00530179"/>
    <w:rsid w:val="00534405"/>
    <w:rsid w:val="005453DC"/>
    <w:rsid w:val="00567114"/>
    <w:rsid w:val="00591F74"/>
    <w:rsid w:val="005A0E53"/>
    <w:rsid w:val="005A76F4"/>
    <w:rsid w:val="005B3855"/>
    <w:rsid w:val="005B727D"/>
    <w:rsid w:val="005C341E"/>
    <w:rsid w:val="005D259A"/>
    <w:rsid w:val="005D709C"/>
    <w:rsid w:val="005E0A57"/>
    <w:rsid w:val="005F47BA"/>
    <w:rsid w:val="005F6ED2"/>
    <w:rsid w:val="00634DA7"/>
    <w:rsid w:val="00681896"/>
    <w:rsid w:val="00690E2E"/>
    <w:rsid w:val="006B787E"/>
    <w:rsid w:val="006C5AD0"/>
    <w:rsid w:val="006D751A"/>
    <w:rsid w:val="006F022A"/>
    <w:rsid w:val="006F5679"/>
    <w:rsid w:val="00722B46"/>
    <w:rsid w:val="00730E0C"/>
    <w:rsid w:val="00736B3D"/>
    <w:rsid w:val="00740B53"/>
    <w:rsid w:val="0074293B"/>
    <w:rsid w:val="0075140D"/>
    <w:rsid w:val="00757FF0"/>
    <w:rsid w:val="00766A6F"/>
    <w:rsid w:val="00771EE8"/>
    <w:rsid w:val="00791CF9"/>
    <w:rsid w:val="007A1205"/>
    <w:rsid w:val="007B576F"/>
    <w:rsid w:val="007C238E"/>
    <w:rsid w:val="007D08F8"/>
    <w:rsid w:val="007D6F7F"/>
    <w:rsid w:val="007E639F"/>
    <w:rsid w:val="007F01EF"/>
    <w:rsid w:val="00844CAF"/>
    <w:rsid w:val="008535C9"/>
    <w:rsid w:val="00867808"/>
    <w:rsid w:val="00881B71"/>
    <w:rsid w:val="00884691"/>
    <w:rsid w:val="00894E06"/>
    <w:rsid w:val="008A3C83"/>
    <w:rsid w:val="008B48D8"/>
    <w:rsid w:val="008E24ED"/>
    <w:rsid w:val="008F43F6"/>
    <w:rsid w:val="009010A2"/>
    <w:rsid w:val="0090374B"/>
    <w:rsid w:val="00904635"/>
    <w:rsid w:val="00926EF8"/>
    <w:rsid w:val="0093553E"/>
    <w:rsid w:val="009367EC"/>
    <w:rsid w:val="009402AB"/>
    <w:rsid w:val="00942069"/>
    <w:rsid w:val="00952FF5"/>
    <w:rsid w:val="009536C3"/>
    <w:rsid w:val="009A659D"/>
    <w:rsid w:val="009B1F0B"/>
    <w:rsid w:val="009B7A7C"/>
    <w:rsid w:val="009C6E32"/>
    <w:rsid w:val="009C7A10"/>
    <w:rsid w:val="009C7B42"/>
    <w:rsid w:val="009D40E8"/>
    <w:rsid w:val="009E22E3"/>
    <w:rsid w:val="009F5791"/>
    <w:rsid w:val="009F5A8A"/>
    <w:rsid w:val="00A15B9C"/>
    <w:rsid w:val="00A225A4"/>
    <w:rsid w:val="00A27DC5"/>
    <w:rsid w:val="00A5117B"/>
    <w:rsid w:val="00A549B1"/>
    <w:rsid w:val="00A63D94"/>
    <w:rsid w:val="00A701C3"/>
    <w:rsid w:val="00A8453D"/>
    <w:rsid w:val="00A9533E"/>
    <w:rsid w:val="00AB09EA"/>
    <w:rsid w:val="00AB6913"/>
    <w:rsid w:val="00AC5F31"/>
    <w:rsid w:val="00AE7FA4"/>
    <w:rsid w:val="00AF37D7"/>
    <w:rsid w:val="00B24546"/>
    <w:rsid w:val="00B3080D"/>
    <w:rsid w:val="00B332F6"/>
    <w:rsid w:val="00B37349"/>
    <w:rsid w:val="00B40E1D"/>
    <w:rsid w:val="00B51C21"/>
    <w:rsid w:val="00B61BF1"/>
    <w:rsid w:val="00B6226D"/>
    <w:rsid w:val="00B637FE"/>
    <w:rsid w:val="00B64FE5"/>
    <w:rsid w:val="00B705D1"/>
    <w:rsid w:val="00B72820"/>
    <w:rsid w:val="00B75F3C"/>
    <w:rsid w:val="00B94B25"/>
    <w:rsid w:val="00BA5018"/>
    <w:rsid w:val="00BD443B"/>
    <w:rsid w:val="00BF0881"/>
    <w:rsid w:val="00C02FF5"/>
    <w:rsid w:val="00C03E41"/>
    <w:rsid w:val="00C16611"/>
    <w:rsid w:val="00C2152F"/>
    <w:rsid w:val="00C27A30"/>
    <w:rsid w:val="00C3382C"/>
    <w:rsid w:val="00C3644E"/>
    <w:rsid w:val="00C424C7"/>
    <w:rsid w:val="00C57C9F"/>
    <w:rsid w:val="00C60B0B"/>
    <w:rsid w:val="00C625F8"/>
    <w:rsid w:val="00C73D60"/>
    <w:rsid w:val="00C90F8B"/>
    <w:rsid w:val="00CD76BD"/>
    <w:rsid w:val="00CE3850"/>
    <w:rsid w:val="00CF2F2E"/>
    <w:rsid w:val="00D131C9"/>
    <w:rsid w:val="00D173E0"/>
    <w:rsid w:val="00D17D70"/>
    <w:rsid w:val="00D274FA"/>
    <w:rsid w:val="00D522E5"/>
    <w:rsid w:val="00D5274E"/>
    <w:rsid w:val="00D70004"/>
    <w:rsid w:val="00D70FC2"/>
    <w:rsid w:val="00D81F54"/>
    <w:rsid w:val="00D94D92"/>
    <w:rsid w:val="00DA74B0"/>
    <w:rsid w:val="00DB62DD"/>
    <w:rsid w:val="00DC15A1"/>
    <w:rsid w:val="00DC6B84"/>
    <w:rsid w:val="00E1172A"/>
    <w:rsid w:val="00E2469B"/>
    <w:rsid w:val="00E37770"/>
    <w:rsid w:val="00E44E9F"/>
    <w:rsid w:val="00E55B7F"/>
    <w:rsid w:val="00E570B7"/>
    <w:rsid w:val="00E75B93"/>
    <w:rsid w:val="00E971A9"/>
    <w:rsid w:val="00E97D66"/>
    <w:rsid w:val="00EA15E2"/>
    <w:rsid w:val="00EB0E5C"/>
    <w:rsid w:val="00EC2D21"/>
    <w:rsid w:val="00ED53EA"/>
    <w:rsid w:val="00EF47FC"/>
    <w:rsid w:val="00EF722B"/>
    <w:rsid w:val="00F21617"/>
    <w:rsid w:val="00F258F1"/>
    <w:rsid w:val="00F35499"/>
    <w:rsid w:val="00F4473D"/>
    <w:rsid w:val="00F45C6A"/>
    <w:rsid w:val="00F50B60"/>
    <w:rsid w:val="00F51148"/>
    <w:rsid w:val="00F57B86"/>
    <w:rsid w:val="00F60124"/>
    <w:rsid w:val="00F64624"/>
    <w:rsid w:val="00F651D9"/>
    <w:rsid w:val="00F65EC4"/>
    <w:rsid w:val="00F66EF1"/>
    <w:rsid w:val="00F726D6"/>
    <w:rsid w:val="00F7483E"/>
    <w:rsid w:val="00FA7229"/>
    <w:rsid w:val="00FB1694"/>
    <w:rsid w:val="00FD237C"/>
    <w:rsid w:val="00FD550A"/>
    <w:rsid w:val="00FF68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98390"/>
  <w15:chartTrackingRefBased/>
  <w15:docId w15:val="{FC6B6815-92A7-466E-A95C-AD36C7C5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E22E3"/>
    <w:pPr>
      <w:widowControl w:val="0"/>
      <w:autoSpaceDE w:val="0"/>
      <w:autoSpaceDN w:val="0"/>
      <w:spacing w:after="0" w:line="240" w:lineRule="auto"/>
    </w:pPr>
    <w:rPr>
      <w:rFonts w:ascii="Times New Roman" w:eastAsia="Times New Roman" w:hAnsi="Times New Roman"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9E22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9E22E3"/>
    <w:rPr>
      <w:b/>
      <w:bCs/>
      <w:sz w:val="24"/>
      <w:szCs w:val="24"/>
    </w:rPr>
  </w:style>
  <w:style w:type="character" w:customStyle="1" w:styleId="PagrindinistekstasDiagrama">
    <w:name w:val="Pagrindinis tekstas Diagrama"/>
    <w:basedOn w:val="Numatytasispastraiposriftas"/>
    <w:link w:val="Pagrindinistekstas"/>
    <w:uiPriority w:val="1"/>
    <w:rsid w:val="009E22E3"/>
    <w:rPr>
      <w:rFonts w:ascii="Times New Roman" w:eastAsia="Times New Roman" w:hAnsi="Times New Roman" w:cs="Times New Roman"/>
      <w:b/>
      <w:bCs/>
      <w:sz w:val="24"/>
      <w:szCs w:val="24"/>
    </w:rPr>
  </w:style>
  <w:style w:type="paragraph" w:styleId="Sraopastraipa">
    <w:name w:val="List Paragraph"/>
    <w:basedOn w:val="prastasis"/>
    <w:uiPriority w:val="1"/>
    <w:qFormat/>
    <w:rsid w:val="009E22E3"/>
    <w:pPr>
      <w:ind w:left="661" w:hanging="300"/>
    </w:pPr>
  </w:style>
  <w:style w:type="paragraph" w:customStyle="1" w:styleId="TableParagraph">
    <w:name w:val="Table Paragraph"/>
    <w:basedOn w:val="prastasis"/>
    <w:uiPriority w:val="1"/>
    <w:qFormat/>
    <w:rsid w:val="009E22E3"/>
  </w:style>
  <w:style w:type="character" w:styleId="Komentaronuoroda">
    <w:name w:val="annotation reference"/>
    <w:basedOn w:val="Numatytasispastraiposriftas"/>
    <w:uiPriority w:val="99"/>
    <w:semiHidden/>
    <w:unhideWhenUsed/>
    <w:rsid w:val="0008120F"/>
    <w:rPr>
      <w:sz w:val="16"/>
      <w:szCs w:val="16"/>
    </w:rPr>
  </w:style>
  <w:style w:type="paragraph" w:styleId="Komentarotekstas">
    <w:name w:val="annotation text"/>
    <w:basedOn w:val="prastasis"/>
    <w:link w:val="KomentarotekstasDiagrama"/>
    <w:uiPriority w:val="99"/>
    <w:semiHidden/>
    <w:unhideWhenUsed/>
    <w:rsid w:val="0008120F"/>
    <w:rPr>
      <w:sz w:val="20"/>
      <w:szCs w:val="20"/>
    </w:rPr>
  </w:style>
  <w:style w:type="character" w:customStyle="1" w:styleId="KomentarotekstasDiagrama">
    <w:name w:val="Komentaro tekstas Diagrama"/>
    <w:basedOn w:val="Numatytasispastraiposriftas"/>
    <w:link w:val="Komentarotekstas"/>
    <w:uiPriority w:val="99"/>
    <w:semiHidden/>
    <w:rsid w:val="0008120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08120F"/>
    <w:rPr>
      <w:b/>
      <w:bCs/>
    </w:rPr>
  </w:style>
  <w:style w:type="character" w:customStyle="1" w:styleId="KomentarotemaDiagrama">
    <w:name w:val="Komentaro tema Diagrama"/>
    <w:basedOn w:val="KomentarotekstasDiagrama"/>
    <w:link w:val="Komentarotema"/>
    <w:uiPriority w:val="99"/>
    <w:semiHidden/>
    <w:rsid w:val="0008120F"/>
    <w:rPr>
      <w:rFonts w:ascii="Times New Roman" w:eastAsia="Times New Roman" w:hAnsi="Times New Roman" w:cs="Times New Roman"/>
      <w:b/>
      <w:bCs/>
      <w:sz w:val="20"/>
      <w:szCs w:val="20"/>
    </w:rPr>
  </w:style>
  <w:style w:type="table" w:customStyle="1" w:styleId="Lentelstinklelis1">
    <w:name w:val="Lentelės tinklelis1"/>
    <w:basedOn w:val="prastojilentel"/>
    <w:next w:val="Lentelstinklelis"/>
    <w:uiPriority w:val="39"/>
    <w:rsid w:val="009C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9C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926EF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26EF8"/>
    <w:rPr>
      <w:rFonts w:ascii="Segoe UI" w:eastAsia="Times New Roman" w:hAnsi="Segoe UI" w:cs="Segoe UI"/>
      <w:sz w:val="18"/>
      <w:szCs w:val="18"/>
    </w:rPr>
  </w:style>
  <w:style w:type="paragraph" w:styleId="Antrats">
    <w:name w:val="header"/>
    <w:basedOn w:val="prastasis"/>
    <w:link w:val="AntratsDiagrama"/>
    <w:uiPriority w:val="99"/>
    <w:unhideWhenUsed/>
    <w:rsid w:val="007B576F"/>
    <w:pPr>
      <w:tabs>
        <w:tab w:val="center" w:pos="4819"/>
        <w:tab w:val="right" w:pos="9638"/>
      </w:tabs>
    </w:pPr>
  </w:style>
  <w:style w:type="character" w:customStyle="1" w:styleId="AntratsDiagrama">
    <w:name w:val="Antraštės Diagrama"/>
    <w:basedOn w:val="Numatytasispastraiposriftas"/>
    <w:link w:val="Antrats"/>
    <w:uiPriority w:val="99"/>
    <w:rsid w:val="007B576F"/>
    <w:rPr>
      <w:rFonts w:ascii="Times New Roman" w:eastAsia="Times New Roman" w:hAnsi="Times New Roman" w:cs="Times New Roman"/>
    </w:rPr>
  </w:style>
  <w:style w:type="paragraph" w:styleId="Porat">
    <w:name w:val="footer"/>
    <w:basedOn w:val="prastasis"/>
    <w:link w:val="PoratDiagrama"/>
    <w:uiPriority w:val="99"/>
    <w:unhideWhenUsed/>
    <w:rsid w:val="007B576F"/>
    <w:pPr>
      <w:tabs>
        <w:tab w:val="center" w:pos="4819"/>
        <w:tab w:val="right" w:pos="9638"/>
      </w:tabs>
    </w:pPr>
  </w:style>
  <w:style w:type="character" w:customStyle="1" w:styleId="PoratDiagrama">
    <w:name w:val="Poraštė Diagrama"/>
    <w:basedOn w:val="Numatytasispastraiposriftas"/>
    <w:link w:val="Porat"/>
    <w:uiPriority w:val="99"/>
    <w:rsid w:val="007B576F"/>
    <w:rPr>
      <w:rFonts w:ascii="Times New Roman" w:eastAsia="Times New Roman" w:hAnsi="Times New Roman" w:cs="Times New Roman"/>
    </w:rPr>
  </w:style>
  <w:style w:type="paragraph" w:customStyle="1" w:styleId="xm-4999693277912709179msolistparagraph">
    <w:name w:val="x_m_-4999693277912709179msolistparagraph"/>
    <w:basedOn w:val="prastasis"/>
    <w:rsid w:val="003C2A29"/>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14946">
      <w:bodyDiv w:val="1"/>
      <w:marLeft w:val="0"/>
      <w:marRight w:val="0"/>
      <w:marTop w:val="0"/>
      <w:marBottom w:val="0"/>
      <w:divBdr>
        <w:top w:val="none" w:sz="0" w:space="0" w:color="auto"/>
        <w:left w:val="none" w:sz="0" w:space="0" w:color="auto"/>
        <w:bottom w:val="none" w:sz="0" w:space="0" w:color="auto"/>
        <w:right w:val="none" w:sz="0" w:space="0" w:color="auto"/>
      </w:divBdr>
      <w:divsChild>
        <w:div w:id="1139298044">
          <w:marLeft w:val="0"/>
          <w:marRight w:val="0"/>
          <w:marTop w:val="0"/>
          <w:marBottom w:val="0"/>
          <w:divBdr>
            <w:top w:val="none" w:sz="0" w:space="0" w:color="auto"/>
            <w:left w:val="none" w:sz="0" w:space="0" w:color="auto"/>
            <w:bottom w:val="none" w:sz="0" w:space="0" w:color="auto"/>
            <w:right w:val="none" w:sz="0" w:space="0" w:color="auto"/>
          </w:divBdr>
        </w:div>
        <w:div w:id="638069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83D6C-BE8F-4FEE-849B-712340C7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17819</Words>
  <Characters>10158</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Edita Minkuvienė</cp:lastModifiedBy>
  <cp:revision>2</cp:revision>
  <dcterms:created xsi:type="dcterms:W3CDTF">2023-03-09T09:35:00Z</dcterms:created>
  <dcterms:modified xsi:type="dcterms:W3CDTF">2023-03-09T09:35:00Z</dcterms:modified>
</cp:coreProperties>
</file>